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CEA" w:rsidRPr="00116FAD" w:rsidRDefault="00116FAD">
      <w:pPr>
        <w:rPr>
          <w:sz w:val="28"/>
          <w:szCs w:val="28"/>
        </w:rPr>
      </w:pPr>
      <w:r w:rsidRPr="00116FAD">
        <w:rPr>
          <w:sz w:val="28"/>
          <w:szCs w:val="28"/>
        </w:rPr>
        <w:t>Представить реферат на тему «Конструкти</w:t>
      </w:r>
      <w:r>
        <w:rPr>
          <w:sz w:val="28"/>
          <w:szCs w:val="28"/>
        </w:rPr>
        <w:t>в</w:t>
      </w:r>
      <w:r w:rsidRPr="00116FAD">
        <w:rPr>
          <w:sz w:val="28"/>
          <w:szCs w:val="28"/>
        </w:rPr>
        <w:t>ные способы обеспечения теплового режима приборов»</w:t>
      </w:r>
    </w:p>
    <w:sectPr w:rsidR="00E67CEA" w:rsidRPr="00116FAD" w:rsidSect="00E67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6FAD"/>
    <w:rsid w:val="00116FAD"/>
    <w:rsid w:val="00E67C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C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2014-09-13T13:10:00Z</dcterms:created>
  <dcterms:modified xsi:type="dcterms:W3CDTF">2014-09-13T13:12:00Z</dcterms:modified>
</cp:coreProperties>
</file>