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DFC" w:rsidRDefault="00B5741C">
      <w:r>
        <w:t>Подготовить реферат на тему «</w:t>
      </w:r>
      <w:r w:rsidR="00A8014A">
        <w:t>Конструктивные меры обеспечения нормального теплового режима РЭС</w:t>
      </w:r>
      <w:r>
        <w:t>»</w:t>
      </w:r>
    </w:p>
    <w:sectPr w:rsidR="00E97DFC" w:rsidSect="00074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5741C"/>
    <w:rsid w:val="00074767"/>
    <w:rsid w:val="00A8014A"/>
    <w:rsid w:val="00B5741C"/>
    <w:rsid w:val="00E97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7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2013-12-09T13:02:00Z</dcterms:created>
  <dcterms:modified xsi:type="dcterms:W3CDTF">2013-12-09T13:06:00Z</dcterms:modified>
</cp:coreProperties>
</file>