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082" w:rsidRDefault="00E77082" w:rsidP="00E77082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sz w:val="28"/>
          <w:szCs w:val="28"/>
        </w:rPr>
        <w:t>ПОДТВЕРЖДЕНИЕ СООТВЕТСТВИЯ</w:t>
      </w: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447BD9">
        <w:rPr>
          <w:sz w:val="28"/>
          <w:szCs w:val="28"/>
        </w:rPr>
        <w:t>Подтверждение соответствия должно способствовать повышению конкурентоспособности продукции, работ, услуг на российском и международном рынках, создания условий для обеспечения свободного перемещения товаров по территории Российской Федерации, а также для осуществления международного экономического, научно-технического сотрудничества и международной торговли.</w:t>
      </w:r>
    </w:p>
    <w:p w:rsidR="00E77082" w:rsidRPr="00447BD9" w:rsidRDefault="00E77082" w:rsidP="00E77082">
      <w:pPr>
        <w:spacing w:before="100" w:beforeAutospacing="1" w:after="100" w:afterAutospacing="1"/>
        <w:ind w:firstLine="360"/>
        <w:jc w:val="both"/>
        <w:rPr>
          <w:sz w:val="28"/>
          <w:szCs w:val="28"/>
        </w:rPr>
      </w:pPr>
      <w:r w:rsidRPr="00447BD9">
        <w:rPr>
          <w:sz w:val="28"/>
          <w:szCs w:val="28"/>
        </w:rPr>
        <w:t xml:space="preserve">Подтверждение соответствия может носить </w:t>
      </w:r>
      <w:r w:rsidRPr="00447BD9">
        <w:rPr>
          <w:i/>
          <w:iCs/>
          <w:sz w:val="28"/>
          <w:szCs w:val="28"/>
        </w:rPr>
        <w:t>добровольный или обязательный</w:t>
      </w:r>
      <w:r w:rsidRPr="00447BD9">
        <w:rPr>
          <w:sz w:val="28"/>
          <w:szCs w:val="28"/>
        </w:rPr>
        <w:t xml:space="preserve"> характер. </w:t>
      </w:r>
    </w:p>
    <w:p w:rsidR="00E77082" w:rsidRPr="00447BD9" w:rsidRDefault="00E77082" w:rsidP="00E770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447BD9">
        <w:rPr>
          <w:sz w:val="28"/>
          <w:szCs w:val="28"/>
        </w:rPr>
        <w:t xml:space="preserve">Добровольное подтверждение соответствия осуществляется в форме </w:t>
      </w:r>
      <w:r w:rsidRPr="00447BD9">
        <w:rPr>
          <w:i/>
          <w:iCs/>
          <w:sz w:val="28"/>
          <w:szCs w:val="28"/>
        </w:rPr>
        <w:t>добровольной сертификации</w:t>
      </w:r>
      <w:r w:rsidRPr="00447BD9">
        <w:rPr>
          <w:sz w:val="28"/>
          <w:szCs w:val="28"/>
        </w:rPr>
        <w:t>.</w:t>
      </w:r>
    </w:p>
    <w:p w:rsidR="00E77082" w:rsidRPr="00447BD9" w:rsidRDefault="00E77082" w:rsidP="00E770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447BD9">
        <w:rPr>
          <w:sz w:val="28"/>
          <w:szCs w:val="28"/>
        </w:rPr>
        <w:t xml:space="preserve">Обязательное подтверждение соответствия осуществляется в формах: принятия </w:t>
      </w:r>
      <w:r w:rsidRPr="00447BD9">
        <w:rPr>
          <w:i/>
          <w:iCs/>
          <w:sz w:val="28"/>
          <w:szCs w:val="28"/>
        </w:rPr>
        <w:t>декларации о соответствии (декларирование соответствия) или обязательной сертификации.</w:t>
      </w:r>
    </w:p>
    <w:p w:rsidR="00E77082" w:rsidRPr="00447BD9" w:rsidRDefault="00E77082" w:rsidP="00E77082">
      <w:pPr>
        <w:spacing w:before="100" w:beforeAutospacing="1" w:after="100" w:afterAutospacing="1"/>
        <w:ind w:firstLine="360"/>
        <w:jc w:val="both"/>
        <w:rPr>
          <w:sz w:val="28"/>
          <w:szCs w:val="28"/>
        </w:rPr>
      </w:pPr>
      <w:r w:rsidRPr="00447BD9">
        <w:rPr>
          <w:sz w:val="28"/>
          <w:szCs w:val="28"/>
        </w:rPr>
        <w:t xml:space="preserve">Ранее у нас в стране большинство наиболее значимых потребительских товаров, попадающих на рынок, должно было проходить обязательную сертификацию. Такой практики сегодня уже нет почти нигде в мире. Обязательную сертификацию, то есть проверку на соблюдение установленных требований, в аккредитованных органах по сертификации и испытательных лабораториях должна проходить </w:t>
      </w:r>
      <w:r w:rsidRPr="00447BD9">
        <w:rPr>
          <w:i/>
          <w:iCs/>
          <w:sz w:val="28"/>
          <w:szCs w:val="28"/>
        </w:rPr>
        <w:t>только продукция, которая может представлять опасность для жизнедеятельности.</w:t>
      </w: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447BD9">
        <w:rPr>
          <w:sz w:val="28"/>
          <w:szCs w:val="28"/>
        </w:rPr>
        <w:t xml:space="preserve">В настоящее время широко распространена </w:t>
      </w:r>
      <w:r w:rsidRPr="00447BD9">
        <w:rPr>
          <w:i/>
          <w:iCs/>
          <w:sz w:val="28"/>
          <w:szCs w:val="28"/>
        </w:rPr>
        <w:t>система декларирования</w:t>
      </w:r>
      <w:r w:rsidRPr="00447BD9">
        <w:rPr>
          <w:sz w:val="28"/>
          <w:szCs w:val="28"/>
        </w:rPr>
        <w:t xml:space="preserve">, когда сам производитель проводит все необходимые процедуры, которые также установлены в технических регламентах. Подписывая декларацию, производитель гарантирует, что его товар соответствует всем необходимым требованиям и тому, что написано в документации. Таким образом, получается, что контроль качества продукции осуществляется не только на производстве, а главным образом на рынке. Производителю становится невыгодным изготовлять некачественную продукцию, т.к. его недобросовестность будет обнаружена потребителем, который может заявить об этом в надзорные государственные органы. В этом случае производитель не только теряет деньги в виде штрафа и товар, но и, что для него важнее, хорошую репутацию. </w:t>
      </w: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447BD9">
        <w:rPr>
          <w:sz w:val="28"/>
          <w:szCs w:val="28"/>
        </w:rPr>
        <w:t xml:space="preserve">Сейчас происходит процесс гармонизации нашей системы технического регулирования с общемировой, поэтому перечень продукции, которая должна пройти сертификацию, и перечень товаров, подлежащих декларированию, постоянно пересматривается и </w:t>
      </w:r>
      <w:proofErr w:type="spellStart"/>
      <w:r w:rsidRPr="00447BD9">
        <w:rPr>
          <w:sz w:val="28"/>
          <w:szCs w:val="28"/>
        </w:rPr>
        <w:t>переутверждается</w:t>
      </w:r>
      <w:proofErr w:type="spellEnd"/>
      <w:r w:rsidRPr="00447BD9">
        <w:rPr>
          <w:sz w:val="28"/>
          <w:szCs w:val="28"/>
        </w:rPr>
        <w:t xml:space="preserve">. </w:t>
      </w: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447BD9">
        <w:rPr>
          <w:sz w:val="28"/>
          <w:szCs w:val="28"/>
        </w:rPr>
        <w:lastRenderedPageBreak/>
        <w:t xml:space="preserve">Таким образом, идет постоянный процесс </w:t>
      </w:r>
      <w:r w:rsidRPr="00447BD9">
        <w:rPr>
          <w:i/>
          <w:iCs/>
          <w:sz w:val="28"/>
          <w:szCs w:val="28"/>
        </w:rPr>
        <w:t>перевода продукции из-под обязательной сертификации под декларирование</w:t>
      </w:r>
      <w:r w:rsidRPr="00447BD9">
        <w:rPr>
          <w:sz w:val="28"/>
          <w:szCs w:val="28"/>
        </w:rPr>
        <w:t xml:space="preserve"> и в будущем декларирование вероятнее всего максимально заменит обязательную сертификацию. Обязательная сертификация останется там, где этого требуют международные соглашения или это продиктовано общемировой практикой. Одновременно роль добровольной сертификации существенно возрастёт.</w:t>
      </w: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447BD9">
        <w:rPr>
          <w:i/>
          <w:iCs/>
          <w:sz w:val="28"/>
          <w:szCs w:val="28"/>
        </w:rPr>
        <w:t xml:space="preserve">Добровольное подтверждение соответствия </w:t>
      </w:r>
      <w:r w:rsidRPr="00447BD9">
        <w:rPr>
          <w:sz w:val="28"/>
          <w:szCs w:val="28"/>
        </w:rPr>
        <w:t xml:space="preserve">осуществляется по инициативе заявителя на условиях договора между заявителем и органом по сертификации. Добровольное подтверждение соответствия может осуществляться для установления соответствия национальным стандартам, стандартам организаций, системам добровольной сертификации, условиям договоров. </w:t>
      </w: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447BD9">
        <w:rPr>
          <w:i/>
          <w:iCs/>
          <w:sz w:val="28"/>
          <w:szCs w:val="28"/>
        </w:rPr>
        <w:t xml:space="preserve">Обязательное подтверждение соответствия проводится только в случаях, установленных соответствующим техническим регламентом, </w:t>
      </w:r>
      <w:r w:rsidRPr="00447BD9">
        <w:rPr>
          <w:sz w:val="28"/>
          <w:szCs w:val="28"/>
        </w:rPr>
        <w:t xml:space="preserve">и исключительно на соответствие требованиям технического регламента. </w:t>
      </w: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447BD9">
        <w:rPr>
          <w:i/>
          <w:iCs/>
          <w:sz w:val="28"/>
          <w:szCs w:val="28"/>
        </w:rPr>
        <w:t>Декларирование соответствия</w:t>
      </w:r>
      <w:r w:rsidRPr="00447BD9">
        <w:rPr>
          <w:sz w:val="28"/>
          <w:szCs w:val="28"/>
        </w:rPr>
        <w:t xml:space="preserve"> осуществляется по одной из следующих схем: принятие декларации о соответствии на основании собственных доказательств; принятие декларации о соответствии на основании собственных доказательств, доказательств, полученных с участием органа по сертификации или аккредитованной испытательной лаборатории или того и другого. </w:t>
      </w: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447BD9">
        <w:rPr>
          <w:sz w:val="28"/>
          <w:szCs w:val="28"/>
        </w:rPr>
        <w:t xml:space="preserve">Соответствие продукции требованиям технических регламентов подтверждается </w:t>
      </w:r>
      <w:r w:rsidRPr="00447BD9">
        <w:rPr>
          <w:i/>
          <w:iCs/>
          <w:sz w:val="28"/>
          <w:szCs w:val="28"/>
        </w:rPr>
        <w:t>сертификатом соответствия</w:t>
      </w:r>
      <w:r w:rsidRPr="00447BD9">
        <w:rPr>
          <w:sz w:val="28"/>
          <w:szCs w:val="28"/>
        </w:rPr>
        <w:t>, выдаваемым заявителю органом по сертификации. В процессе сертификации изготовитель сертифицирует свою продукцию в сертификационном центре, который проводит необходимые испытания и подтверждает соответствие продукции техническим условиям, а затем выдает сертификат соответствия.</w:t>
      </w: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447BD9">
        <w:rPr>
          <w:sz w:val="28"/>
          <w:szCs w:val="28"/>
        </w:rPr>
        <w:t xml:space="preserve">Декларирование осуществляется по заявлению о том, что изготовитель принимает личную ответственность за то, что все установленные технические требования выполнены. В этом случае к декларации прилагается так называемый </w:t>
      </w:r>
      <w:r w:rsidRPr="00447BD9">
        <w:rPr>
          <w:i/>
          <w:iCs/>
          <w:sz w:val="28"/>
          <w:szCs w:val="28"/>
        </w:rPr>
        <w:t>технический файл,</w:t>
      </w:r>
      <w:r w:rsidRPr="00447BD9">
        <w:rPr>
          <w:sz w:val="28"/>
          <w:szCs w:val="28"/>
        </w:rPr>
        <w:t xml:space="preserve"> который содержит результаты исследований и испытаний, но проведенные уже самим изготовителем. Место проведения испытаний может быть любое или собственная лаборатория или другая лаборатория, это определяется самим изготовителем. </w:t>
      </w: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447BD9">
        <w:rPr>
          <w:sz w:val="28"/>
          <w:szCs w:val="28"/>
        </w:rPr>
        <w:t xml:space="preserve">Форма и схемы обязательного подтверждения соответствия устанавливаются только техническим регламентом. В этом случае сертификация и декларирование существуют, как обязательные формы. </w:t>
      </w:r>
    </w:p>
    <w:p w:rsidR="00E77082" w:rsidRPr="00447BD9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447BD9">
        <w:rPr>
          <w:sz w:val="28"/>
          <w:szCs w:val="28"/>
        </w:rPr>
        <w:t xml:space="preserve">Существует также </w:t>
      </w:r>
      <w:r w:rsidRPr="00447BD9">
        <w:rPr>
          <w:i/>
          <w:iCs/>
          <w:sz w:val="28"/>
          <w:szCs w:val="28"/>
        </w:rPr>
        <w:t>сертификация в добровольном порядке.</w:t>
      </w:r>
      <w:r w:rsidRPr="00447BD9">
        <w:rPr>
          <w:sz w:val="28"/>
          <w:szCs w:val="28"/>
        </w:rPr>
        <w:t xml:space="preserve"> Принимая добровольную сертификацию, изготовитель показывает своё преимущество </w:t>
      </w:r>
      <w:r w:rsidRPr="00447BD9">
        <w:rPr>
          <w:sz w:val="28"/>
          <w:szCs w:val="28"/>
        </w:rPr>
        <w:lastRenderedPageBreak/>
        <w:t>перед конкурентами. Одна или несколько добровольных сертификаций и получение знаков соответствия, которые означают, что у него помимо обязательных требований выполнены и другие. Изготовитель платит за сертификацию дополнительные деньги, но в этом случае потребитель, покупая товар, имеет больше гарантий качества.</w:t>
      </w:r>
    </w:p>
    <w:p w:rsidR="00E77082" w:rsidRPr="00EE14FD" w:rsidRDefault="00E77082" w:rsidP="00E77082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EE14FD">
        <w:rPr>
          <w:sz w:val="28"/>
          <w:szCs w:val="28"/>
        </w:rPr>
        <w:t xml:space="preserve">Таким образом, </w:t>
      </w:r>
      <w:r w:rsidRPr="00EE14FD">
        <w:rPr>
          <w:bCs/>
          <w:i/>
          <w:iCs/>
          <w:sz w:val="28"/>
          <w:szCs w:val="28"/>
        </w:rPr>
        <w:t>сертификация может быть на обязательной и на добровольной основе, а декларирование только в обязательной форме.</w:t>
      </w:r>
      <w:r w:rsidRPr="00EE14FD">
        <w:rPr>
          <w:sz w:val="28"/>
          <w:szCs w:val="28"/>
        </w:rPr>
        <w:t xml:space="preserve"> Декларирование в случае её добровольности приобретало бы характер рекламы, поэтому оно может быть только в обязательной форме.</w:t>
      </w:r>
    </w:p>
    <w:p w:rsidR="00AA4A65" w:rsidRDefault="00AA4A65"/>
    <w:sectPr w:rsidR="00AA4A65" w:rsidSect="00AA4A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4050AF"/>
    <w:multiLevelType w:val="multilevel"/>
    <w:tmpl w:val="2A00C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E77082"/>
    <w:rsid w:val="00AA4A65"/>
    <w:rsid w:val="00E77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0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775</Words>
  <Characters>4424</Characters>
  <Application>Microsoft Office Word</Application>
  <DocSecurity>0</DocSecurity>
  <Lines>36</Lines>
  <Paragraphs>10</Paragraphs>
  <ScaleCrop>false</ScaleCrop>
  <Company/>
  <LinksUpToDate>false</LinksUpToDate>
  <CharactersWithSpaces>5189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2015-09-15T05:54:00Z</dcterms:created>
  <dcterms:modified xsi:type="dcterms:W3CDTF">2015-09-15T05:54:00Z</dcterms:modified>
</cp:coreProperties>
</file>