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084" w:rsidRPr="00837084" w:rsidRDefault="00837084" w:rsidP="00837084">
      <w:pPr>
        <w:jc w:val="both"/>
        <w:rPr>
          <w:b/>
        </w:rPr>
      </w:pPr>
      <w:r w:rsidRPr="00837084">
        <w:rPr>
          <w:b/>
        </w:rPr>
        <w:t xml:space="preserve">Тема 5. </w:t>
      </w:r>
      <w:proofErr w:type="spellStart"/>
      <w:r w:rsidRPr="00837084">
        <w:rPr>
          <w:b/>
        </w:rPr>
        <w:t>Человекоцентристский</w:t>
      </w:r>
      <w:proofErr w:type="spellEnd"/>
      <w:r w:rsidRPr="00837084">
        <w:rPr>
          <w:b/>
        </w:rPr>
        <w:t xml:space="preserve"> подход в управлении школой </w:t>
      </w:r>
    </w:p>
    <w:p w:rsidR="00837084" w:rsidRDefault="00837084" w:rsidP="00837084">
      <w:pPr>
        <w:jc w:val="both"/>
      </w:pPr>
    </w:p>
    <w:p w:rsidR="00837084" w:rsidRDefault="00837084" w:rsidP="00837084">
      <w:pPr>
        <w:jc w:val="both"/>
      </w:pPr>
      <w:r>
        <w:t xml:space="preserve">1.Влияние теорий </w:t>
      </w:r>
      <w:proofErr w:type="spellStart"/>
      <w:r>
        <w:t>Д.Мак-Грегора</w:t>
      </w:r>
      <w:proofErr w:type="spellEnd"/>
      <w:r>
        <w:t xml:space="preserve">, Р. </w:t>
      </w:r>
      <w:proofErr w:type="spellStart"/>
      <w:r>
        <w:t>Лайкерта</w:t>
      </w:r>
      <w:proofErr w:type="spellEnd"/>
      <w:r>
        <w:t xml:space="preserve">, </w:t>
      </w:r>
      <w:proofErr w:type="spellStart"/>
      <w:r>
        <w:t>Фидлера</w:t>
      </w:r>
      <w:proofErr w:type="spellEnd"/>
      <w:r>
        <w:t xml:space="preserve"> на </w:t>
      </w:r>
      <w:proofErr w:type="gramStart"/>
      <w:r>
        <w:t>объективные</w:t>
      </w:r>
      <w:proofErr w:type="gramEnd"/>
      <w:r>
        <w:t xml:space="preserve"> </w:t>
      </w:r>
    </w:p>
    <w:p w:rsidR="00837084" w:rsidRDefault="00837084" w:rsidP="00837084">
      <w:pPr>
        <w:jc w:val="both"/>
      </w:pPr>
      <w:r>
        <w:t xml:space="preserve">предпосылки использования менеджмента в управлении российской школой </w:t>
      </w:r>
    </w:p>
    <w:p w:rsidR="00837084" w:rsidRDefault="00837084" w:rsidP="00837084">
      <w:pPr>
        <w:jc w:val="both"/>
      </w:pPr>
      <w:r>
        <w:t xml:space="preserve">2.  Требования  </w:t>
      </w:r>
      <w:proofErr w:type="spellStart"/>
      <w:r>
        <w:t>человекоцентристского</w:t>
      </w:r>
      <w:proofErr w:type="spellEnd"/>
      <w:r>
        <w:t xml:space="preserve">  подхода  общего  менеджмента: </w:t>
      </w:r>
    </w:p>
    <w:p w:rsidR="00837084" w:rsidRDefault="00837084" w:rsidP="00837084">
      <w:pPr>
        <w:jc w:val="both"/>
      </w:pPr>
      <w:r>
        <w:t xml:space="preserve">уважение, доверие, обеспечение успеха (содержание и методы реализации). </w:t>
      </w:r>
    </w:p>
    <w:p w:rsidR="00B45209" w:rsidRPr="00837084" w:rsidRDefault="00B45209" w:rsidP="00837084">
      <w:bookmarkStart w:id="0" w:name="_GoBack"/>
      <w:bookmarkEnd w:id="0"/>
    </w:p>
    <w:sectPr w:rsidR="00B45209" w:rsidRPr="00837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685CD3"/>
    <w:rsid w:val="00837084"/>
    <w:rsid w:val="00B45209"/>
    <w:rsid w:val="00B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3</cp:revision>
  <dcterms:created xsi:type="dcterms:W3CDTF">2016-09-20T16:20:00Z</dcterms:created>
  <dcterms:modified xsi:type="dcterms:W3CDTF">2016-09-20T16:42:00Z</dcterms:modified>
</cp:coreProperties>
</file>