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D34" w:rsidRPr="00575010" w:rsidRDefault="00D56D34" w:rsidP="00D56D34">
      <w:pPr>
        <w:jc w:val="both"/>
        <w:rPr>
          <w:b/>
        </w:rPr>
      </w:pPr>
      <w:r w:rsidRPr="00575010">
        <w:rPr>
          <w:b/>
        </w:rPr>
        <w:t xml:space="preserve">Тема 4. История развития концепций менеджмента в образовании </w:t>
      </w:r>
    </w:p>
    <w:p w:rsidR="00D56D34" w:rsidRDefault="00D56D34" w:rsidP="00D56D34">
      <w:pPr>
        <w:jc w:val="both"/>
      </w:pPr>
      <w:r>
        <w:t xml:space="preserve">Подготовить реферат по одной из предлагаемых тем: </w:t>
      </w:r>
    </w:p>
    <w:p w:rsidR="00D56D34" w:rsidRDefault="00D56D34" w:rsidP="00D56D34">
      <w:pPr>
        <w:jc w:val="both"/>
      </w:pPr>
      <w:r>
        <w:t xml:space="preserve">1.Американский тип менеджмента. </w:t>
      </w:r>
    </w:p>
    <w:p w:rsidR="00D56D34" w:rsidRDefault="00D56D34" w:rsidP="00D56D34">
      <w:pPr>
        <w:jc w:val="both"/>
      </w:pPr>
      <w:r>
        <w:t xml:space="preserve">2. Японский тип менеджмента. </w:t>
      </w:r>
    </w:p>
    <w:p w:rsidR="00D56D34" w:rsidRDefault="00D56D34" w:rsidP="00D56D34">
      <w:pPr>
        <w:jc w:val="both"/>
      </w:pPr>
      <w:r>
        <w:t xml:space="preserve">3. Западноевропейский тип менеджмента. </w:t>
      </w:r>
    </w:p>
    <w:p w:rsidR="00D56D34" w:rsidRDefault="00D56D34" w:rsidP="00D56D34">
      <w:pPr>
        <w:jc w:val="both"/>
      </w:pPr>
      <w:r>
        <w:t xml:space="preserve">4. Основные характеристики школы научного управления Ф. Тейлора. </w:t>
      </w:r>
    </w:p>
    <w:p w:rsidR="00D56D34" w:rsidRDefault="00D56D34" w:rsidP="00D56D34">
      <w:pPr>
        <w:jc w:val="both"/>
      </w:pPr>
      <w:r>
        <w:t xml:space="preserve">5.  Основные  характеристики  школы  административного  управления </w:t>
      </w:r>
    </w:p>
    <w:p w:rsidR="00D56D34" w:rsidRDefault="00D56D34" w:rsidP="00D56D34">
      <w:pPr>
        <w:jc w:val="both"/>
      </w:pPr>
      <w:proofErr w:type="spellStart"/>
      <w:r>
        <w:t>А.Файоля</w:t>
      </w:r>
      <w:proofErr w:type="spellEnd"/>
      <w:r>
        <w:t xml:space="preserve">. </w:t>
      </w:r>
    </w:p>
    <w:p w:rsidR="00D56D34" w:rsidRDefault="00D56D34" w:rsidP="00D56D34">
      <w:pPr>
        <w:jc w:val="both"/>
      </w:pPr>
      <w:r>
        <w:t xml:space="preserve">6.  Основные  характеристики  школы  человеческих  отношений  </w:t>
      </w:r>
      <w:proofErr w:type="spellStart"/>
      <w:r>
        <w:t>Э.Мэйо</w:t>
      </w:r>
      <w:proofErr w:type="spellEnd"/>
      <w:r>
        <w:t xml:space="preserve">, </w:t>
      </w:r>
    </w:p>
    <w:p w:rsidR="00D56D34" w:rsidRDefault="00D56D34" w:rsidP="00D56D34">
      <w:pPr>
        <w:jc w:val="both"/>
      </w:pPr>
      <w:r>
        <w:t xml:space="preserve">А. </w:t>
      </w:r>
      <w:proofErr w:type="spellStart"/>
      <w:r>
        <w:t>Маслоу</w:t>
      </w:r>
      <w:proofErr w:type="spellEnd"/>
      <w:r>
        <w:t xml:space="preserve">, двухфакторной модели </w:t>
      </w:r>
      <w:proofErr w:type="spellStart"/>
      <w:r>
        <w:t>Ф.Герцберга</w:t>
      </w:r>
      <w:proofErr w:type="spellEnd"/>
      <w:r>
        <w:t xml:space="preserve">. </w:t>
      </w:r>
    </w:p>
    <w:p w:rsidR="00D56D34" w:rsidRDefault="00D56D34" w:rsidP="00D56D34">
      <w:pPr>
        <w:jc w:val="both"/>
      </w:pPr>
      <w:r>
        <w:t xml:space="preserve">7. Теория ожиданий </w:t>
      </w:r>
      <w:proofErr w:type="spellStart"/>
      <w:r>
        <w:t>Врума</w:t>
      </w:r>
      <w:proofErr w:type="spellEnd"/>
      <w:r>
        <w:t xml:space="preserve">. </w:t>
      </w:r>
    </w:p>
    <w:p w:rsidR="00D56D34" w:rsidRDefault="00D56D34" w:rsidP="00D56D34">
      <w:pPr>
        <w:jc w:val="both"/>
      </w:pPr>
      <w:r>
        <w:t>8. Количественный подход Портера-</w:t>
      </w:r>
      <w:proofErr w:type="spellStart"/>
      <w:r>
        <w:t>Лоулера</w:t>
      </w:r>
      <w:proofErr w:type="spellEnd"/>
      <w:r>
        <w:t xml:space="preserve">. </w:t>
      </w:r>
    </w:p>
    <w:p w:rsidR="00D56D34" w:rsidRDefault="00D56D34" w:rsidP="00D56D34">
      <w:pPr>
        <w:jc w:val="both"/>
      </w:pPr>
      <w:r>
        <w:t xml:space="preserve">9. Теория человеческих отношений </w:t>
      </w:r>
      <w:proofErr w:type="spellStart"/>
      <w:r>
        <w:t>Д.Мак-Грегора</w:t>
      </w:r>
      <w:proofErr w:type="spellEnd"/>
      <w:r>
        <w:t xml:space="preserve">. </w:t>
      </w:r>
    </w:p>
    <w:p w:rsidR="00D56D34" w:rsidRDefault="00D56D34" w:rsidP="00D56D34">
      <w:pPr>
        <w:jc w:val="both"/>
      </w:pPr>
      <w:r>
        <w:t xml:space="preserve">10.Сравнительная характеристика концепций менеджмента США и </w:t>
      </w:r>
      <w:proofErr w:type="spellStart"/>
      <w:r>
        <w:t>Япо</w:t>
      </w:r>
      <w:proofErr w:type="spellEnd"/>
      <w:r>
        <w:t>-</w:t>
      </w:r>
    </w:p>
    <w:p w:rsidR="00D56D34" w:rsidRDefault="00D56D34" w:rsidP="00D56D34">
      <w:pPr>
        <w:jc w:val="both"/>
      </w:pPr>
      <w:proofErr w:type="spellStart"/>
      <w:r>
        <w:t>нии</w:t>
      </w:r>
      <w:proofErr w:type="spellEnd"/>
      <w:r>
        <w:t xml:space="preserve">. </w:t>
      </w:r>
    </w:p>
    <w:p w:rsidR="00B45209" w:rsidRDefault="00D56D34" w:rsidP="00D56D34">
      <w:r>
        <w:t xml:space="preserve"> </w:t>
      </w:r>
      <w:r>
        <w:cr/>
      </w:r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D0"/>
    <w:rsid w:val="00707BD0"/>
    <w:rsid w:val="00817180"/>
    <w:rsid w:val="00B45209"/>
    <w:rsid w:val="00D56D34"/>
    <w:rsid w:val="00DC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2016-09-20T16:41:00Z</dcterms:created>
  <dcterms:modified xsi:type="dcterms:W3CDTF">2016-09-20T16:41:00Z</dcterms:modified>
</cp:coreProperties>
</file>