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C322" w14:textId="0526F76D" w:rsidR="006B1969" w:rsidRPr="006B1969" w:rsidRDefault="00000000">
      <w:pPr>
        <w:rPr>
          <w:rFonts w:ascii="Arial" w:hAnsi="Arial"/>
          <w:color w:val="53636C"/>
          <w:sz w:val="19"/>
        </w:rPr>
      </w:pPr>
      <w:r>
        <w:rPr>
          <w:rFonts w:ascii="Arial" w:hAnsi="Arial"/>
          <w:color w:val="53636C"/>
          <w:sz w:val="19"/>
        </w:rPr>
        <w:t xml:space="preserve">ПРАКТИЧЕСКАЯ РАБОТА </w:t>
      </w:r>
      <w:r w:rsidR="006B1969">
        <w:rPr>
          <w:rFonts w:ascii="Arial" w:hAnsi="Arial"/>
          <w:color w:val="53636C"/>
          <w:sz w:val="19"/>
        </w:rPr>
        <w:t>РЕЙТИНГ 2</w:t>
      </w:r>
    </w:p>
    <w:p w14:paraId="0101621A" w14:textId="77777777" w:rsidR="008B1759" w:rsidRDefault="00000000">
      <w:pPr>
        <w:pStyle w:val="aa"/>
      </w:pPr>
      <w:r>
        <w:t>«Город читает»: блог, партнерский анонс и доверие участников</w:t>
      </w:r>
    </w:p>
    <w:p w14:paraId="2D1D256F" w14:textId="455A50FC" w:rsidR="008B1759" w:rsidRPr="006B1969" w:rsidRDefault="00000000">
      <w:r>
        <w:rPr>
          <w:rFonts w:ascii="Arial" w:hAnsi="Arial"/>
          <w:color w:val="53636C"/>
          <w:sz w:val="19"/>
        </w:rPr>
        <w:t>Формат: ситуационная задача</w:t>
      </w:r>
    </w:p>
    <w:p w14:paraId="5231F0AF" w14:textId="77777777" w:rsidR="008B1759" w:rsidRDefault="00000000">
      <w:pPr>
        <w:pStyle w:val="21"/>
      </w:pPr>
      <w:r>
        <w:t>1. Роль и цель</w:t>
      </w:r>
    </w:p>
    <w:p w14:paraId="60EB5B5A" w14:textId="77777777" w:rsidR="008B1759" w:rsidRDefault="00000000">
      <w:r>
        <w:t>Вы координируете сообщество «Город читает»: блог с разбором книг, группу VK и канал Telegram с обсуждениями. Перед встречей книжного клуба в материалах обнаружены противоречивые условия, а модератор скрыл часть содержательной критики. Партнер требует «убрать негатив», пока команда не установила полный масштаб ошибок.</w:t>
      </w:r>
    </w:p>
    <w:p w14:paraId="401C71E6" w14:textId="77777777" w:rsidR="008B1759" w:rsidRDefault="00000000">
      <w:r>
        <w:t xml:space="preserve">Нужно подготовить </w:t>
      </w:r>
      <w:r>
        <w:rPr>
          <w:b/>
        </w:rPr>
        <w:t>согласованный редакционный и модераторский пакет</w:t>
      </w:r>
      <w:r>
        <w:t>: исправить блог и социальные публикации, организовать рассмотрение обращений, определить дальнейшую работу с контентом и проверить результаты. Популярность поста не должна заменять точность условий и качество взаимодействия.</w:t>
      </w:r>
    </w:p>
    <w:p w14:paraId="1E4A551B" w14:textId="77777777" w:rsidR="008B1759" w:rsidRDefault="00000000">
      <w:pPr>
        <w:pStyle w:val="21"/>
      </w:pPr>
      <w:r>
        <w:t>Два этапа работы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370"/>
      </w:tblGrid>
      <w:tr w:rsidR="008B1759" w14:paraId="77A8226D" w14:textId="77777777">
        <w:trPr>
          <w:cantSplit/>
          <w:tblHeader/>
          <w:jc w:val="center"/>
        </w:trPr>
        <w:tc>
          <w:tcPr>
            <w:tcW w:w="243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FAA67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20"/>
              </w:rPr>
              <w:t>Этап</w:t>
            </w:r>
          </w:p>
        </w:tc>
        <w:tc>
          <w:tcPr>
            <w:tcW w:w="7370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28F0BD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20"/>
              </w:rPr>
              <w:t>Доступные данные и результат</w:t>
            </w:r>
          </w:p>
        </w:tc>
      </w:tr>
      <w:tr w:rsidR="008B1759" w14:paraId="79A6B540" w14:textId="77777777">
        <w:trPr>
          <w:cantSplit/>
          <w:jc w:val="center"/>
        </w:trPr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DB06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А: учебный день 0, 12:00</w:t>
            </w:r>
          </w:p>
        </w:tc>
        <w:tc>
          <w:tcPr>
            <w:tcW w:w="737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5331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Используйте только досье A1–A6 и поток C1–C8. Выполните задания 1–3: проверка, первичная реакция и модерация.</w:t>
            </w:r>
          </w:p>
        </w:tc>
      </w:tr>
      <w:tr w:rsidR="008B1759" w14:paraId="0BFF7F32" w14:textId="77777777">
        <w:trPr>
          <w:cantSplit/>
          <w:jc w:val="center"/>
        </w:trPr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450AA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Б: обновления</w:t>
            </w:r>
          </w:p>
        </w:tc>
        <w:tc>
          <w:tcPr>
            <w:tcW w:w="73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7395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Сведения B1–B5 через 24 часа — для задания 4; завершенный пилот D1–D2 — для заданий 5–8. Объясните пересмотр решений этапа А.</w:t>
            </w:r>
          </w:p>
        </w:tc>
      </w:tr>
      <w:tr w:rsidR="008B1759" w14:paraId="44518547" w14:textId="77777777">
        <w:trPr>
          <w:cantSplit/>
          <w:jc w:val="center"/>
        </w:trPr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F6AD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Сдача</w:t>
            </w:r>
          </w:p>
        </w:tc>
        <w:tc>
          <w:tcPr>
            <w:tcW w:w="737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1C2F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Отчет 5–7 страниц с расчетами и планом; редакционное приложение со всеми сообщениями и новой версией материала.</w:t>
            </w:r>
          </w:p>
        </w:tc>
      </w:tr>
      <w:tr w:rsidR="008B1759" w14:paraId="195B1D24" w14:textId="77777777">
        <w:trPr>
          <w:cantSplit/>
          <w:jc w:val="center"/>
        </w:trPr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2BED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Время и этап курса</w:t>
            </w:r>
          </w:p>
        </w:tc>
        <w:tc>
          <w:tcPr>
            <w:tcW w:w="73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F69C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20"/>
              </w:rPr>
              <w:t>8–10 часов, можно распределить на две недели. Рекомендуется после темы 15.</w:t>
            </w:r>
          </w:p>
        </w:tc>
      </w:tr>
    </w:tbl>
    <w:p w14:paraId="5779BA21" w14:textId="77777777" w:rsidR="008B1759" w:rsidRDefault="008B1759">
      <w:pPr>
        <w:spacing w:after="0"/>
      </w:pPr>
    </w:p>
    <w:p w14:paraId="73E66BD6" w14:textId="77777777" w:rsidR="008B1759" w:rsidRDefault="00000000">
      <w:pPr>
        <w:shd w:val="clear" w:color="auto" w:fill="EDF4F5"/>
        <w:spacing w:before="80" w:after="160"/>
        <w:ind w:left="113" w:right="113"/>
      </w:pPr>
      <w:r>
        <w:t>Организации, партнер, публикации и все числовые данные вымышлены. Даты задаются относительно учебного дня 0. Это не инцидент реальной платформы. Не публикуйте анонсы, не собирайте контакты и платежи, не ищите прототипы авторов сообщений. Для расчетов достаточно данных документа.</w:t>
      </w:r>
    </w:p>
    <w:p w14:paraId="69C3E780" w14:textId="77777777" w:rsidR="008B1759" w:rsidRDefault="00000000">
      <w:r>
        <w:t>Допустимо видеть весь документ сразу, но в ответах этапа А нельзя выдавать поздние сведения за уже известные. Сохраните первоначальную версию и затем покажите изменения. Цель — не угадать скрытый ответ, а управлять неопределенностью и согласованностью материалов.</w:t>
      </w:r>
    </w:p>
    <w:p w14:paraId="1B9515F5" w14:textId="77777777" w:rsidR="008B1759" w:rsidRDefault="00000000">
      <w:r>
        <w:br w:type="page"/>
      </w:r>
    </w:p>
    <w:p w14:paraId="41782687" w14:textId="77777777" w:rsidR="008B1759" w:rsidRDefault="00000000">
      <w:pPr>
        <w:pStyle w:val="1"/>
      </w:pPr>
      <w:r>
        <w:lastRenderedPageBreak/>
        <w:t>2. Этап А: исходные материалы и полномочия</w:t>
      </w:r>
    </w:p>
    <w:p w14:paraId="396AF0AB" w14:textId="77777777" w:rsidR="008B1759" w:rsidRDefault="00000000">
      <w:pPr>
        <w:pStyle w:val="21"/>
      </w:pPr>
      <w:r>
        <w:t>A1. Что опубликовано</w:t>
      </w:r>
    </w:p>
    <w:p w14:paraId="569FB1FA" w14:textId="77777777" w:rsidR="008B1759" w:rsidRDefault="00000000">
      <w:pPr>
        <w:shd w:val="clear" w:color="auto" w:fill="EDF4F5"/>
        <w:spacing w:before="80" w:after="160"/>
        <w:ind w:left="113" w:right="113"/>
      </w:pPr>
      <w:r>
        <w:t>Блог: «В следующий вторник в 19:00 UTC+5 проводим бесплатную встречу. Мест хватит всем: отправка формы сразу подтверждает участие. Каждому пришлем запись. Мы сами выбрали эту книгу; это полностью независимый проект».</w:t>
      </w:r>
    </w:p>
    <w:p w14:paraId="477BA633" w14:textId="77777777" w:rsidR="008B1759" w:rsidRDefault="00000000">
      <w:r>
        <w:t>В посте VK повторены обещания «всем» и «запись каждому». В Telegram написано «Вы уже участник после нажатия кнопки». Во всех трех местах ссылка ведет к одной форме. Число фактически допущенных участников из этих текстов установить нельзя.</w:t>
      </w:r>
    </w:p>
    <w:p w14:paraId="6DA3DF52" w14:textId="77777777" w:rsidR="008B1759" w:rsidRDefault="00000000">
      <w:pPr>
        <w:pStyle w:val="21"/>
      </w:pPr>
      <w:r>
        <w:t>A2. Согласованный внутренний бриф</w:t>
      </w:r>
    </w:p>
    <w:p w14:paraId="42BB431A" w14:textId="77777777" w:rsidR="008B1759" w:rsidRDefault="00000000">
      <w:r>
        <w:t>Встреча запланирована на учебный день 7, 19:00–20:00 UTC+5. Формат — обсуждение короткого фрагмента книги; плата за участие отсутствует. Платформа рассчитана на 40 участников, допуск подтверждается отдельно администратором. Решение о записи не принято; согласование с ведущим отсутствует. Издательство «Страница» оплачивает техническую площадку. Договоренности об обязательных положительных отзывах нет.</w:t>
      </w:r>
    </w:p>
    <w:p w14:paraId="250A0F18" w14:textId="77777777" w:rsidR="008B1759" w:rsidRDefault="00000000">
      <w:pPr>
        <w:pStyle w:val="21"/>
      </w:pPr>
      <w:r>
        <w:t>A3. Сигналы, известные к 12:00</w:t>
      </w:r>
    </w:p>
    <w:p w14:paraId="0DF1CC9C" w14:textId="77777777" w:rsidR="008B1759" w:rsidRDefault="00000000">
      <w:r>
        <w:t>Выгрузка формы содержит 46 строк, но проверка повторов и статусов не завершена. Поступили сообщения о листе ожидания и неполученном подтверждении. Существование сообщений установлено; точное число уникальных заявителей и статус каждого пока неизвестны. Поддержка партнера в публикациях не раскрыта.</w:t>
      </w:r>
    </w:p>
    <w:p w14:paraId="10433BB1" w14:textId="77777777" w:rsidR="008B1759" w:rsidRDefault="00000000">
      <w:pPr>
        <w:pStyle w:val="21"/>
      </w:pPr>
      <w:r>
        <w:t>A4–A6. Полномочия и общие правила</w:t>
      </w:r>
    </w:p>
    <w:p w14:paraId="7E559F8F" w14:textId="77777777" w:rsidR="008B1759" w:rsidRDefault="00000000">
      <w:r>
        <w:rPr>
          <w:b/>
        </w:rPr>
        <w:t>A4.</w:t>
      </w:r>
      <w:r>
        <w:t xml:space="preserve"> Комьюнити-менеджер может приостановить распространение неверного анонса, предложить правки, сохранить версии и применить временные меры защиты. Редактор утверждает содержание; координатор встречи — допуск и фактические условия. Менять вместимость, обещать запись и объявлять выплаты вы не вправе.</w:t>
      </w:r>
    </w:p>
    <w:p w14:paraId="35D71BDF" w14:textId="77777777" w:rsidR="008B1759" w:rsidRDefault="00000000">
      <w:r>
        <w:rPr>
          <w:b/>
        </w:rPr>
        <w:t>A5.</w:t>
      </w:r>
      <w:r>
        <w:t xml:space="preserve"> Правила разрешают аргументированную критику. Личные оскорбления, чужие контакты и повторная нерелевантная реклама не допускаются. Ограничение должно иметь основание и путь пересмотра. Временно скрыть опасный фрагмент можно до окончания проверки, но это не доказывает вину человека.</w:t>
      </w:r>
    </w:p>
    <w:p w14:paraId="18551BA5" w14:textId="77777777" w:rsidR="008B1759" w:rsidRDefault="00000000">
      <w:r>
        <w:rPr>
          <w:b/>
        </w:rPr>
        <w:t>A6.</w:t>
      </w:r>
      <w:r>
        <w:t xml:space="preserve"> По учебным правилам коммерческая поддержка раскрывается понятным языком. Разрешение на использование отзыва в рекламе запрашивается отдельно. Эти условия не заменяют юридические требования конкретной страны. Обращение: учебная метка «Личное сообщение модератору»; первый ответ в пределах следующего рабочего дня, не обязательно окончательное решение.</w:t>
      </w:r>
    </w:p>
    <w:p w14:paraId="1412566C" w14:textId="77777777" w:rsidR="008B1759" w:rsidRDefault="00000000">
      <w:r>
        <w:br w:type="page"/>
      </w:r>
    </w:p>
    <w:p w14:paraId="1E8A19AB" w14:textId="77777777" w:rsidR="008B1759" w:rsidRDefault="00000000">
      <w:pPr>
        <w:pStyle w:val="1"/>
      </w:pPr>
      <w:r>
        <w:lastRenderedPageBreak/>
        <w:t>3. Этап А: поток комментариев и решения</w:t>
      </w:r>
    </w:p>
    <w:p w14:paraId="330783F2" w14:textId="77777777" w:rsidR="008B1759" w:rsidRDefault="00000000">
      <w:r>
        <w:t>Фрагменты C1–C8 — условные материалы одной ветки. Личных идентификаторов в задании нет. Редактор подтвердил, что C1 и C3 были скрыты первым модератором с пометкой «негатив». Остальные фрагменты еще не рассмотрены. Спонсор просит убрать все критические сообщения; такое полномочие ему не передавалось.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5726"/>
        <w:gridCol w:w="3458"/>
      </w:tblGrid>
      <w:tr w:rsidR="008B1759" w14:paraId="6F69544A" w14:textId="77777777">
        <w:trPr>
          <w:cantSplit/>
          <w:tblHeader/>
          <w:jc w:val="center"/>
        </w:trPr>
        <w:tc>
          <w:tcPr>
            <w:tcW w:w="624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DB80D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Код</w:t>
            </w:r>
          </w:p>
        </w:tc>
        <w:tc>
          <w:tcPr>
            <w:tcW w:w="5726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A9C19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Содержание сообщения</w:t>
            </w:r>
          </w:p>
        </w:tc>
        <w:tc>
          <w:tcPr>
            <w:tcW w:w="345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F32899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Дополнительное обстоятельство</w:t>
            </w:r>
          </w:p>
        </w:tc>
      </w:tr>
      <w:tr w:rsidR="008B1759" w14:paraId="54DFB2E5" w14:textId="77777777">
        <w:trPr>
          <w:cantSplit/>
          <w:jc w:val="center"/>
        </w:trPr>
        <w:tc>
          <w:tcPr>
            <w:tcW w:w="624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38B8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C1</w:t>
            </w:r>
          </w:p>
        </w:tc>
        <w:tc>
          <w:tcPr>
            <w:tcW w:w="5726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B87A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«В статье сказано “места всем”, а мне сообщили о листе ожидания. Где точные условия?»</w:t>
            </w:r>
          </w:p>
        </w:tc>
        <w:tc>
          <w:tcPr>
            <w:tcW w:w="345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F65C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Комментарий уже скрыт; личных данных и оскорблений нет.</w:t>
            </w:r>
          </w:p>
        </w:tc>
      </w:tr>
      <w:tr w:rsidR="008B1759" w14:paraId="42C19F19" w14:textId="77777777">
        <w:trPr>
          <w:cantSplit/>
          <w:jc w:val="center"/>
        </w:trPr>
        <w:tc>
          <w:tcPr>
            <w:tcW w:w="6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ED8DB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C2</w:t>
            </w:r>
          </w:p>
        </w:tc>
        <w:tc>
          <w:tcPr>
            <w:tcW w:w="57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1FEF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«Почему не указано, что площадку оплачивает издательство? Хочу понимать роль партнера».</w:t>
            </w:r>
          </w:p>
        </w:tc>
        <w:tc>
          <w:tcPr>
            <w:tcW w:w="345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FD09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Факт поддержки подтвержден A2.</w:t>
            </w:r>
          </w:p>
        </w:tc>
      </w:tr>
      <w:tr w:rsidR="008B1759" w14:paraId="64149223" w14:textId="77777777">
        <w:trPr>
          <w:cantSplit/>
          <w:jc w:val="center"/>
        </w:trPr>
        <w:tc>
          <w:tcPr>
            <w:tcW w:w="624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15A0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C3</w:t>
            </w:r>
          </w:p>
        </w:tc>
        <w:tc>
          <w:tcPr>
            <w:tcW w:w="5726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861A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«Не поддерживаю выбор этой книги. Мне ближе другой жанр».</w:t>
            </w:r>
          </w:p>
        </w:tc>
        <w:tc>
          <w:tcPr>
            <w:tcW w:w="345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69DE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Комментарий уже скрыт; нарушения отдельного правила не установлены.</w:t>
            </w:r>
          </w:p>
        </w:tc>
      </w:tr>
      <w:tr w:rsidR="008B1759" w14:paraId="3FE2A8B0" w14:textId="77777777">
        <w:trPr>
          <w:cantSplit/>
          <w:jc w:val="center"/>
        </w:trPr>
        <w:tc>
          <w:tcPr>
            <w:tcW w:w="6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7462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C4</w:t>
            </w:r>
          </w:p>
        </w:tc>
        <w:tc>
          <w:tcPr>
            <w:tcW w:w="57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AD5D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«Ты ничего не понимаешь, замолчи».</w:t>
            </w:r>
          </w:p>
        </w:tc>
        <w:tc>
          <w:tcPr>
            <w:tcW w:w="345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9FE6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Обращено к другому участнику; контекст дискуссии сохранен.</w:t>
            </w:r>
          </w:p>
        </w:tc>
      </w:tr>
      <w:tr w:rsidR="008B1759" w14:paraId="01388F67" w14:textId="77777777">
        <w:trPr>
          <w:cantSplit/>
          <w:jc w:val="center"/>
        </w:trPr>
        <w:tc>
          <w:tcPr>
            <w:tcW w:w="624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E42E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C5</w:t>
            </w:r>
          </w:p>
        </w:tc>
        <w:tc>
          <w:tcPr>
            <w:tcW w:w="5726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95F0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[Вложение содержит чужой личный контакт; сам контакт в условии не приводится.]</w:t>
            </w:r>
          </w:p>
        </w:tc>
        <w:tc>
          <w:tcPr>
            <w:tcW w:w="345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F518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Автор считает, что так доказывает ошибку организатора.</w:t>
            </w:r>
          </w:p>
        </w:tc>
      </w:tr>
      <w:tr w:rsidR="008B1759" w14:paraId="74D40C90" w14:textId="77777777">
        <w:trPr>
          <w:cantSplit/>
          <w:jc w:val="center"/>
        </w:trPr>
        <w:tc>
          <w:tcPr>
            <w:tcW w:w="6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21B9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C6</w:t>
            </w:r>
          </w:p>
        </w:tc>
        <w:tc>
          <w:tcPr>
            <w:tcW w:w="57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93A0A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«Можно ли участвовать без камеры и будет ли текстовый итог?»</w:t>
            </w:r>
          </w:p>
        </w:tc>
        <w:tc>
          <w:tcPr>
            <w:tcW w:w="345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449E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Ответа в действующем анонсе нет.</w:t>
            </w:r>
          </w:p>
        </w:tc>
      </w:tr>
      <w:tr w:rsidR="008B1759" w14:paraId="5A2FA3D4" w14:textId="77777777">
        <w:trPr>
          <w:cantSplit/>
          <w:jc w:val="center"/>
        </w:trPr>
        <w:tc>
          <w:tcPr>
            <w:tcW w:w="624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2F4D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C7</w:t>
            </w:r>
          </w:p>
        </w:tc>
        <w:tc>
          <w:tcPr>
            <w:tcW w:w="5726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8823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«Мой отзыв перенесли в рекламную карточку с именем. Я соглашался только на обсуждение».</w:t>
            </w:r>
          </w:p>
        </w:tc>
        <w:tc>
          <w:tcPr>
            <w:tcW w:w="345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7B60B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Содержание согласия еще проверяется; рекламная карточка действительно существует.</w:t>
            </w:r>
          </w:p>
        </w:tc>
      </w:tr>
      <w:tr w:rsidR="008B1759" w14:paraId="31BB71CD" w14:textId="77777777">
        <w:trPr>
          <w:cantSplit/>
          <w:jc w:val="center"/>
        </w:trPr>
        <w:tc>
          <w:tcPr>
            <w:tcW w:w="6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CE21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C8</w:t>
            </w:r>
          </w:p>
        </w:tc>
        <w:tc>
          <w:tcPr>
            <w:tcW w:w="57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98F2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Три одинаковые ссылки на магазин, не связанные с темой встречи.</w:t>
            </w:r>
          </w:p>
        </w:tc>
        <w:tc>
          <w:tcPr>
            <w:tcW w:w="345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5911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Условие не содержит вредоносных ссылок; оцениваются релевантность и повторение.</w:t>
            </w:r>
          </w:p>
        </w:tc>
      </w:tr>
    </w:tbl>
    <w:p w14:paraId="7F098E86" w14:textId="77777777" w:rsidR="008B1759" w:rsidRDefault="008B1759">
      <w:pPr>
        <w:spacing w:after="0"/>
      </w:pPr>
    </w:p>
    <w:p w14:paraId="2CADAEB4" w14:textId="77777777" w:rsidR="008B1759" w:rsidRDefault="00000000">
      <w:pPr>
        <w:pStyle w:val="21"/>
      </w:pPr>
      <w:r>
        <w:t>Роли при пересмотре</w:t>
      </w:r>
    </w:p>
    <w:p w14:paraId="1E140B54" w14:textId="77777777" w:rsidR="008B1759" w:rsidRDefault="00000000">
      <w:r>
        <w:t>Первый модератор участвовал в споре, поэтому не должен единолично разбирать жалобу на собственные действия. Второй модератор проверяет основание, редактор сверяет точность текста, координатор подтверждает организационные сведения. Независимая внешняя комиссия отсутствует: не обещайте ее участникам.</w:t>
      </w:r>
    </w:p>
    <w:p w14:paraId="02036A7D" w14:textId="77777777" w:rsidR="008B1759" w:rsidRDefault="00000000">
      <w:r>
        <w:t xml:space="preserve">Для каждого C1–C8 требуется отдельное решение по </w:t>
      </w:r>
      <w:r>
        <w:rPr>
          <w:b/>
        </w:rPr>
        <w:t>материалу</w:t>
      </w:r>
      <w:r>
        <w:t xml:space="preserve"> и, только при наличии основания, по </w:t>
      </w:r>
      <w:r>
        <w:rPr>
          <w:b/>
        </w:rPr>
        <w:t>участнику</w:t>
      </w:r>
      <w:r>
        <w:t>. Простая формула «все удалить» или «ничего не удалять» не учитывает различие последствий. Сохраняйте минимум служебных сведений, не копируя чужие контакты в публичный отчет.</w:t>
      </w:r>
    </w:p>
    <w:p w14:paraId="5818F023" w14:textId="77777777" w:rsidR="008B1759" w:rsidRDefault="00000000">
      <w:r>
        <w:br w:type="page"/>
      </w:r>
    </w:p>
    <w:p w14:paraId="4FC1476F" w14:textId="77777777" w:rsidR="008B1759" w:rsidRDefault="00000000">
      <w:pPr>
        <w:pStyle w:val="1"/>
      </w:pPr>
      <w:r>
        <w:lastRenderedPageBreak/>
        <w:t>4. Этап Б: проверенные сведения и доступный ресурс</w:t>
      </w:r>
    </w:p>
    <w:p w14:paraId="44DE3A33" w14:textId="77777777" w:rsidR="008B1759" w:rsidRDefault="00000000">
      <w:pPr>
        <w:pStyle w:val="21"/>
      </w:pPr>
      <w:r>
        <w:t>Обновление через 24 часа</w:t>
      </w:r>
    </w:p>
    <w:p w14:paraId="1C6B9E4E" w14:textId="77777777" w:rsidR="008B1759" w:rsidRDefault="00000000">
      <w:r>
        <w:rPr>
          <w:b/>
        </w:rPr>
        <w:t>B1. Регистрация.</w:t>
      </w:r>
      <w:r>
        <w:t xml:space="preserve"> К моменту закрытия набора зафиксированы 60 строк формы. Восемь — повторные записи уже учтенных людей. Уникальных заявителей 52: первым 40 по времени полной заявки назначен подтвержденный статус, 12 находятся в листе ожидания. Нажатие кнопки само по себе никогда не означало допуск.</w:t>
      </w:r>
    </w:p>
    <w:p w14:paraId="67A4DFC3" w14:textId="77777777" w:rsidR="008B1759" w:rsidRDefault="00000000">
      <w:r>
        <w:rPr>
          <w:b/>
        </w:rPr>
        <w:t>B2. Условия.</w:t>
      </w:r>
      <w:r>
        <w:t xml:space="preserve"> Встреча пройдет бесплатно в учебный день 7 в 19:00–20:00 UTC+5. Запись не планируется. Камеру включать необязательно; вопрос можно написать в чате. Текстовый итог без имен и изображений участников редакция подготовит в течение трех рабочих дней после события.</w:t>
      </w:r>
    </w:p>
    <w:p w14:paraId="3B293C58" w14:textId="77777777" w:rsidR="008B1759" w:rsidRDefault="00000000">
      <w:r>
        <w:rPr>
          <w:b/>
        </w:rPr>
        <w:t>B3. Партнер.</w:t>
      </w:r>
      <w:r>
        <w:t xml:space="preserve"> «Страница» оплачивает только техническую площадку. Не утверждает комментарии, не выбирает санкции и не требует положительных отзывов. Эти ограничения подтверждены координатором.</w:t>
      </w:r>
    </w:p>
    <w:p w14:paraId="37FCC327" w14:textId="77777777" w:rsidR="008B1759" w:rsidRDefault="00000000">
      <w:r>
        <w:rPr>
          <w:b/>
        </w:rPr>
        <w:t>B4. Отзыв.</w:t>
      </w:r>
      <w:r>
        <w:t xml:space="preserve"> По C7 найдено разрешение только на обсуждение внутри группы. Разрешения на рекламу, имя и фотографию нет. Редактор уполномочен остановить использование рекламной карточки и согласовать дальнейшие действия с автором.</w:t>
      </w:r>
    </w:p>
    <w:p w14:paraId="76D77812" w14:textId="77777777" w:rsidR="008B1759" w:rsidRDefault="00000000">
      <w:r>
        <w:rPr>
          <w:b/>
        </w:rPr>
        <w:t>B5. Исправления.</w:t>
      </w:r>
      <w:r>
        <w:t xml:space="preserve"> Установлены три неверные публикации: статья, пост VK и сообщение Telegram. Исходные версии сохранены для внутренней сверки. Повторная проверка C1 и C3 подтвердила отсутствие нарушения указанного правила; путь восстановления и уведомления нужно описать студенту.</w:t>
      </w:r>
    </w:p>
    <w:p w14:paraId="432640A0" w14:textId="77777777" w:rsidR="008B1759" w:rsidRDefault="00000000">
      <w:pPr>
        <w:pStyle w:val="21"/>
      </w:pPr>
      <w:r>
        <w:t>Ресурс следующего 14-дневного цикла</w:t>
      </w:r>
    </w:p>
    <w:p w14:paraId="2D8A1E28" w14:textId="77777777" w:rsidR="008B1759" w:rsidRDefault="00000000">
      <w:r>
        <w:rPr>
          <w:rFonts w:ascii="Arial" w:hAnsi="Arial"/>
          <w:color w:val="53636C"/>
          <w:sz w:val="19"/>
        </w:rPr>
        <w:t>Этот ресурс относится к новому циклу после анализа D1. Завершенный пилот из D1 в него не входит; заданные нормы используют для следующего редакционного плана.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1757"/>
        <w:gridCol w:w="1757"/>
        <w:gridCol w:w="1757"/>
      </w:tblGrid>
      <w:tr w:rsidR="008B1759" w14:paraId="2C0F5FF3" w14:textId="77777777">
        <w:trPr>
          <w:cantSplit/>
          <w:tblHeader/>
          <w:jc w:val="center"/>
        </w:trPr>
        <w:tc>
          <w:tcPr>
            <w:tcW w:w="4535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3AAD1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Ресурс / работа</w:t>
            </w:r>
          </w:p>
        </w:tc>
        <w:tc>
          <w:tcPr>
            <w:tcW w:w="1757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CD5F0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Редактор</w:t>
            </w:r>
          </w:p>
        </w:tc>
        <w:tc>
          <w:tcPr>
            <w:tcW w:w="1757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83300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Модерация</w:t>
            </w:r>
          </w:p>
        </w:tc>
        <w:tc>
          <w:tcPr>
            <w:tcW w:w="1757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9668A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Координатор</w:t>
            </w:r>
          </w:p>
        </w:tc>
      </w:tr>
      <w:tr w:rsidR="008B1759" w14:paraId="5A2838FB" w14:textId="77777777">
        <w:trPr>
          <w:cantSplit/>
          <w:jc w:val="center"/>
        </w:trPr>
        <w:tc>
          <w:tcPr>
            <w:tcW w:w="4535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0C05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Доступность за весь период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0E73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CF4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65CF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6</w:t>
            </w:r>
          </w:p>
        </w:tc>
      </w:tr>
      <w:tr w:rsidR="008B1759" w14:paraId="5D9D7B9C" w14:textId="77777777">
        <w:trPr>
          <w:cantSplit/>
          <w:jc w:val="center"/>
        </w:trPr>
        <w:tc>
          <w:tcPr>
            <w:tcW w:w="45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ECE3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Обязательная подготовка текстов, сверка условий и сопровождение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94C4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FF9C9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E847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8B1759" w14:paraId="3811DE2D" w14:textId="77777777">
        <w:trPr>
          <w:cantSplit/>
          <w:jc w:val="center"/>
        </w:trPr>
        <w:tc>
          <w:tcPr>
            <w:tcW w:w="4535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C057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P1. Дополнительная онлайн-сессия вопросов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A480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9E50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3DEAA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8B1759" w14:paraId="6A9AEA24" w14:textId="77777777">
        <w:trPr>
          <w:cantSplit/>
          <w:jc w:val="center"/>
        </w:trPr>
        <w:tc>
          <w:tcPr>
            <w:tcW w:w="45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5239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P2. Блог-FAQ по вопросам участников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32E0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971A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AB6F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:rsidR="008B1759" w14:paraId="29C5395A" w14:textId="77777777">
        <w:trPr>
          <w:cantSplit/>
          <w:jc w:val="center"/>
        </w:trPr>
        <w:tc>
          <w:tcPr>
            <w:tcW w:w="4535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545F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P3. Пересмотр очереди спорных ограничений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8E06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4BB0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175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915C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8B1759" w14:paraId="59F12D8C" w14:textId="77777777">
        <w:trPr>
          <w:cantSplit/>
          <w:jc w:val="center"/>
        </w:trPr>
        <w:tc>
          <w:tcPr>
            <w:tcW w:w="453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6053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P4. Короткая добровольная проверка понимания условий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E34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4019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17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F2C3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</w:tbl>
    <w:p w14:paraId="146D4AB3" w14:textId="77777777" w:rsidR="008B1759" w:rsidRDefault="008B1759">
      <w:pPr>
        <w:spacing w:after="0"/>
      </w:pPr>
    </w:p>
    <w:p w14:paraId="3FD76BA7" w14:textId="77777777" w:rsidR="008B1759" w:rsidRDefault="00000000">
      <w:r>
        <w:rPr>
          <w:rFonts w:ascii="Arial" w:hAnsi="Arial"/>
          <w:color w:val="53636C"/>
          <w:sz w:val="19"/>
        </w:rPr>
        <w:t xml:space="preserve">Выберите </w:t>
      </w:r>
      <w:r>
        <w:rPr>
          <w:rFonts w:ascii="Arial" w:hAnsi="Arial"/>
          <w:b/>
          <w:color w:val="53636C"/>
          <w:sz w:val="19"/>
        </w:rPr>
        <w:t>две</w:t>
      </w:r>
      <w:r>
        <w:rPr>
          <w:rFonts w:ascii="Arial" w:hAnsi="Arial"/>
          <w:color w:val="53636C"/>
          <w:sz w:val="19"/>
        </w:rPr>
        <w:t xml:space="preserve"> дополнительные работы P1–P4 или объясните, почему достаточно одной. Часы не взаимозаменяемы; обязательную строку нельзя исключать. Неучтенные новые действия требуют собственного явно обозначенного резерва. Обязательная строка включает поддержание исправленных публикаций и ответы; уже выпущенный итог B2 повторно не создается.</w:t>
      </w:r>
    </w:p>
    <w:p w14:paraId="4649A91A" w14:textId="77777777" w:rsidR="008B1759" w:rsidRDefault="00000000">
      <w:r>
        <w:br w:type="page"/>
      </w:r>
    </w:p>
    <w:p w14:paraId="12E93692" w14:textId="77777777" w:rsidR="008B1759" w:rsidRDefault="00000000">
      <w:pPr>
        <w:pStyle w:val="1"/>
      </w:pPr>
      <w:r>
        <w:lastRenderedPageBreak/>
        <w:t>5. Этап Б: показатели и проверка автоматизации</w:t>
      </w:r>
    </w:p>
    <w:p w14:paraId="17DF36A3" w14:textId="77777777" w:rsidR="008B1759" w:rsidRDefault="00000000">
      <w:pPr>
        <w:pStyle w:val="21"/>
      </w:pPr>
      <w:r>
        <w:t>D1. Два завершенных 14-дневных окна</w:t>
      </w:r>
    </w:p>
    <w:p w14:paraId="693FDC83" w14:textId="77777777" w:rsidR="008B1759" w:rsidRDefault="00000000">
      <w:r>
        <w:t>Таблица показывает прежний режим и отдельный учебный пилот корректировок команды после инцидента. Это не результат предложений студента. Окна одинаковы, учет сопоставим; каждому вопросу дано полное 24-часовое окно наблюдения. Состав обсуждений менялся, контрольной группы нет. Люди между окнами могут повторяться; внутри показателей дубликаты исключены. C и U учитывают только участников, не команду и ботов.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73"/>
        <w:gridCol w:w="1417"/>
        <w:gridCol w:w="1417"/>
      </w:tblGrid>
      <w:tr w:rsidR="008B1759" w14:paraId="47C70910" w14:textId="77777777">
        <w:trPr>
          <w:cantSplit/>
          <w:tblHeader/>
          <w:jc w:val="center"/>
        </w:trPr>
        <w:tc>
          <w:tcPr>
            <w:tcW w:w="6973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FB6A80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w="1417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19355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До</w:t>
            </w:r>
          </w:p>
        </w:tc>
        <w:tc>
          <w:tcPr>
            <w:tcW w:w="1417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DEDC2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Пилот</w:t>
            </w:r>
          </w:p>
        </w:tc>
      </w:tr>
      <w:tr w:rsidR="008B1759" w14:paraId="02FD4D48" w14:textId="77777777">
        <w:trPr>
          <w:cantSplit/>
          <w:jc w:val="center"/>
        </w:trPr>
        <w:tc>
          <w:tcPr>
            <w:tcW w:w="6973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37FA2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Комментарии, включенные в анализ C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4350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80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2485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120</w:t>
            </w:r>
          </w:p>
        </w:tc>
      </w:tr>
      <w:tr w:rsidR="008B1759" w14:paraId="6C71CE8D" w14:textId="77777777">
        <w:trPr>
          <w:cantSplit/>
          <w:jc w:val="center"/>
        </w:trPr>
        <w:tc>
          <w:tcPr>
            <w:tcW w:w="697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A6E5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Уникальные авторы учтенных комментариев U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6E4E2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30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7793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48</w:t>
            </w:r>
          </w:p>
        </w:tc>
      </w:tr>
      <w:tr w:rsidR="008B1759" w14:paraId="2A049266" w14:textId="77777777">
        <w:trPr>
          <w:cantSplit/>
          <w:jc w:val="center"/>
        </w:trPr>
        <w:tc>
          <w:tcPr>
            <w:tcW w:w="6973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DF16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Корневые вопросы, требующие ответа Q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3ECB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131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30</w:t>
            </w:r>
          </w:p>
        </w:tc>
      </w:tr>
      <w:tr w:rsidR="008B1759" w14:paraId="251ED2CE" w14:textId="77777777">
        <w:trPr>
          <w:cantSplit/>
          <w:jc w:val="center"/>
        </w:trPr>
        <w:tc>
          <w:tcPr>
            <w:tcW w:w="697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12C5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Вопросы с содержательным человеческим ответом за 24 ч H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FFFC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3F87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24</w:t>
            </w:r>
          </w:p>
        </w:tc>
      </w:tr>
      <w:tr w:rsidR="008B1759" w14:paraId="6B677B77" w14:textId="77777777">
        <w:trPr>
          <w:cantSplit/>
          <w:jc w:val="center"/>
        </w:trPr>
        <w:tc>
          <w:tcPr>
            <w:tcW w:w="6973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9F4D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Вопросы с ответом участника не из команды за 24 ч P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1B07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AD9E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12</w:t>
            </w:r>
          </w:p>
        </w:tc>
      </w:tr>
      <w:tr w:rsidR="008B1759" w14:paraId="17D1857A" w14:textId="77777777">
        <w:trPr>
          <w:cantSplit/>
          <w:jc w:val="center"/>
        </w:trPr>
        <w:tc>
          <w:tcPr>
            <w:tcW w:w="697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75AB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Комментарии, ограниченные модератором L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721A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22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1BE62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18</w:t>
            </w:r>
          </w:p>
        </w:tc>
      </w:tr>
      <w:tr w:rsidR="008B1759" w14:paraId="3030FCE0" w14:textId="77777777">
        <w:trPr>
          <w:cantSplit/>
          <w:jc w:val="center"/>
        </w:trPr>
        <w:tc>
          <w:tcPr>
            <w:tcW w:w="6973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A64E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Обжалованные ограничения A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E962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2A5D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12</w:t>
            </w:r>
          </w:p>
        </w:tc>
      </w:tr>
      <w:tr w:rsidR="008B1759" w14:paraId="1EE2EF62" w14:textId="77777777">
        <w:trPr>
          <w:cantSplit/>
          <w:jc w:val="center"/>
        </w:trPr>
        <w:tc>
          <w:tcPr>
            <w:tcW w:w="697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1FA0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Из A: ограничения отменены после проверки O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305B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FF9E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 w:rsidR="008B1759" w14:paraId="36173000" w14:textId="77777777">
        <w:trPr>
          <w:cantSplit/>
          <w:jc w:val="center"/>
        </w:trPr>
        <w:tc>
          <w:tcPr>
            <w:tcW w:w="6973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63BA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Фактически затраченные часы модерации T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A255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1417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8627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16</w:t>
            </w:r>
          </w:p>
        </w:tc>
      </w:tr>
    </w:tbl>
    <w:p w14:paraId="32993AA1" w14:textId="77777777" w:rsidR="008B1759" w:rsidRDefault="008B1759">
      <w:pPr>
        <w:spacing w:after="0"/>
      </w:pPr>
    </w:p>
    <w:p w14:paraId="3B6B0908" w14:textId="77777777" w:rsidR="008B1759" w:rsidRDefault="00000000">
      <w:r>
        <w:t>Q входят в C; P входят в H, а H — в Q. A входят в L, O входят в A. Удаленные по ошибке сообщения сохраняются в исходной базе C, иначе знаменатель менялся бы вместе с решением. Автоответы бота не считаются человеческой помощью. Жалобы и поддержка спонсора не измеряют напрямую доверие всех читателей.</w:t>
      </w:r>
    </w:p>
    <w:p w14:paraId="144649E1" w14:textId="77777777" w:rsidR="008B1759" w:rsidRDefault="00000000">
      <w:pPr>
        <w:pStyle w:val="21"/>
      </w:pPr>
      <w:r>
        <w:t>D2. Отдельный учебный тест фильтра</w:t>
      </w:r>
    </w:p>
    <w:p w14:paraId="678D0BA3" w14:textId="77777777" w:rsidR="008B1759" w:rsidRDefault="00000000">
      <w:r>
        <w:t>На 100 обезличенных комментариях два проверяющих заранее согласовали статус по правилам A5. Фильтр только помечает материалы; в реальную группу он не подключен. «Нарушает» относится к этим правилам, а не к негативному настроению текста.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2"/>
        <w:gridCol w:w="2268"/>
        <w:gridCol w:w="2268"/>
      </w:tblGrid>
      <w:tr w:rsidR="008B1759" w14:paraId="235E75A8" w14:textId="77777777">
        <w:trPr>
          <w:cantSplit/>
          <w:tblHeader/>
          <w:jc w:val="center"/>
        </w:trPr>
        <w:tc>
          <w:tcPr>
            <w:tcW w:w="5272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45052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Решение фильтра</w:t>
            </w:r>
          </w:p>
        </w:tc>
        <w:tc>
          <w:tcPr>
            <w:tcW w:w="226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A270B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Нарушает правило</w:t>
            </w:r>
          </w:p>
        </w:tc>
        <w:tc>
          <w:tcPr>
            <w:tcW w:w="226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88EE3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Допустим</w:t>
            </w:r>
          </w:p>
        </w:tc>
      </w:tr>
      <w:tr w:rsidR="008B1759" w14:paraId="794EA8E3" w14:textId="77777777">
        <w:trPr>
          <w:cantSplit/>
          <w:jc w:val="center"/>
        </w:trPr>
        <w:tc>
          <w:tcPr>
            <w:tcW w:w="5272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463A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Пометил для проверки</w:t>
            </w:r>
          </w:p>
        </w:tc>
        <w:tc>
          <w:tcPr>
            <w:tcW w:w="226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0E62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16</w:t>
            </w:r>
          </w:p>
        </w:tc>
        <w:tc>
          <w:tcPr>
            <w:tcW w:w="226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A14DA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12</w:t>
            </w:r>
          </w:p>
        </w:tc>
      </w:tr>
      <w:tr w:rsidR="008B1759" w14:paraId="2CE68EA3" w14:textId="77777777">
        <w:trPr>
          <w:cantSplit/>
          <w:jc w:val="center"/>
        </w:trPr>
        <w:tc>
          <w:tcPr>
            <w:tcW w:w="5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2076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Не пометил</w:t>
            </w:r>
          </w:p>
        </w:tc>
        <w:tc>
          <w:tcPr>
            <w:tcW w:w="226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396E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4</w:t>
            </w:r>
          </w:p>
        </w:tc>
        <w:tc>
          <w:tcPr>
            <w:tcW w:w="226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1A9A9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68</w:t>
            </w:r>
          </w:p>
        </w:tc>
      </w:tr>
    </w:tbl>
    <w:p w14:paraId="23FADFAE" w14:textId="77777777" w:rsidR="008B1759" w:rsidRDefault="008B1759">
      <w:pPr>
        <w:spacing w:after="0"/>
      </w:pPr>
    </w:p>
    <w:p w14:paraId="6A63CF3B" w14:textId="77777777" w:rsidR="008B1759" w:rsidRDefault="00000000">
      <w:r>
        <w:t>Рассчитайте: долю подтвержденных нарушений среди помеченных; долю ошибочно помеченных среди всех допустимых; долю пропусков среди всех нарушений. Назовите числитель и знаменатель. Не объявляйте один общий процент качества достаточным основанием для автоматического удаления.</w:t>
      </w:r>
    </w:p>
    <w:p w14:paraId="1211ED0B" w14:textId="77777777" w:rsidR="008B1759" w:rsidRDefault="00000000">
      <w:r>
        <w:br w:type="page"/>
      </w:r>
    </w:p>
    <w:p w14:paraId="54BF73F8" w14:textId="77777777" w:rsidR="008B1759" w:rsidRDefault="00000000">
      <w:pPr>
        <w:pStyle w:val="1"/>
      </w:pPr>
      <w:r>
        <w:lastRenderedPageBreak/>
        <w:t>6. Задания 1–4: первичная реакция и коррекция контента</w:t>
      </w:r>
    </w:p>
    <w:p w14:paraId="4FD0DB0B" w14:textId="77777777" w:rsidR="008B1759" w:rsidRDefault="00000000">
      <w:pPr>
        <w:pStyle w:val="21"/>
      </w:pPr>
      <w:r>
        <w:t>1. Зафиксируйте состояние на день 0</w:t>
      </w:r>
    </w:p>
    <w:p w14:paraId="1A7008B2" w14:textId="77777777" w:rsidR="008B1759" w:rsidRDefault="00000000">
      <w:r>
        <w:t>По A1–A6 составьте журнал: подтвержденное, сообщения участников, неизвестное, необходимая проверка. Приоритизируйте три действия на первые рабочие часы, указав ответственного и предел полномочий. Выявите не менее четырех несогласованностей анонса с брифом. Не используйте числа и решения B1–B5 как уже известные; неизвестность не должна мешать приостановить распространение установленной неточности.</w:t>
      </w:r>
    </w:p>
    <w:p w14:paraId="570A4405" w14:textId="77777777" w:rsidR="008B1759" w:rsidRDefault="00000000">
      <w:pPr>
        <w:pStyle w:val="21"/>
      </w:pPr>
      <w:r>
        <w:t>2. Подготовьте первоначальную коммуникацию</w:t>
      </w:r>
    </w:p>
    <w:p w14:paraId="3FE045DD" w14:textId="77777777" w:rsidR="008B1759" w:rsidRDefault="00000000">
      <w:r>
        <w:t>Напишите предварительное сообщение для VK на 100–140 слов и сообщение партнеру на 80–120 слов. Укажите подтвержденные расхождения, что проверяется, доступный маршрут обращения и момент следующего обновления статуса. Не гарантируйте места, запись, компенсации или итог расследования. Сформулируйте, какие сведения при повторении в Telegram должны остаться неизменными.</w:t>
      </w:r>
    </w:p>
    <w:p w14:paraId="19E50528" w14:textId="77777777" w:rsidR="008B1759" w:rsidRDefault="00000000">
      <w:pPr>
        <w:pStyle w:val="21"/>
      </w:pPr>
      <w:r>
        <w:t>3. Разберите восемь комментариев</w:t>
      </w:r>
    </w:p>
    <w:p w14:paraId="02038928" w14:textId="77777777" w:rsidR="008B1759" w:rsidRDefault="00000000">
      <w:r>
        <w:t>Для каждого C1–C8 заполните таблицу: тип ситуации, основание, действие с материалом, возможное действие с доступом участника, ответственный и пересмотр. Напишите четыре ответа по 50–80 слов: C1, C4, C6 и C7. В публичных ответах не повторяйте чужие контакты и не раскрывайте заявителя. Для ошибочно скрытых сообщений опишите восстановление и уведомление; объясните ограничения независимости пересмотра.</w:t>
      </w:r>
    </w:p>
    <w:p w14:paraId="5CB16ACB" w14:textId="77777777" w:rsidR="008B1759" w:rsidRDefault="00000000">
      <w:pPr>
        <w:pStyle w:val="21"/>
      </w:pPr>
      <w:r>
        <w:t>4. Выпустите согласованный редакционный пакет</w:t>
      </w:r>
    </w:p>
    <w:p w14:paraId="1D5ACE7C" w14:textId="77777777" w:rsidR="008B1759" w:rsidRDefault="00000000">
      <w:r>
        <w:t>Используя B1–B5, подготовьте исправленную статью-анонс на 350–450 слов и самостоятельные версии для VK и Telegram по 80–120 слов. Сохраните дату, время, стоимость, подтверждение, лист ожидания, отсутствие записи, возможность участия без камеры и статус партнерской поддержки. Добавьте заметку об исправлении на 60–90 слов. Составьте таблицу «где исправлено — что изменено — кто проверил», не скрывая существенную историю неверного обещания.</w:t>
      </w:r>
    </w:p>
    <w:p w14:paraId="3FB02245" w14:textId="77777777" w:rsidR="008B1759" w:rsidRDefault="00000000">
      <w:pPr>
        <w:shd w:val="clear" w:color="auto" w:fill="EDF4F5"/>
        <w:spacing w:before="80" w:after="160"/>
        <w:ind w:left="113" w:right="113"/>
      </w:pPr>
      <w:r>
        <w:t>Не сводите кейс к извинению. Исправление должно дойти до всех трех публикаций и затронутых участников, а публичный текст — соответствовать организационным решениям и доступным полномочиям.</w:t>
      </w:r>
    </w:p>
    <w:p w14:paraId="631F85E2" w14:textId="77777777" w:rsidR="008B1759" w:rsidRDefault="00000000">
      <w:r>
        <w:br w:type="page"/>
      </w:r>
    </w:p>
    <w:p w14:paraId="4B60209E" w14:textId="77777777" w:rsidR="008B1759" w:rsidRDefault="00000000">
      <w:pPr>
        <w:pStyle w:val="1"/>
      </w:pPr>
      <w:r>
        <w:lastRenderedPageBreak/>
        <w:t>7. Задания 5–8: результат, автоматизация и следующий цикл</w:t>
      </w:r>
    </w:p>
    <w:p w14:paraId="41D02E5B" w14:textId="77777777" w:rsidR="008B1759" w:rsidRDefault="00000000">
      <w:pPr>
        <w:pStyle w:val="21"/>
      </w:pPr>
      <w:r>
        <w:t>5. Проанализируйте D1 без подмены показателей</w:t>
      </w:r>
    </w:p>
    <w:p w14:paraId="6A8F348B" w14:textId="77777777" w:rsidR="008B1759" w:rsidRDefault="00000000">
      <w:r>
        <w:t>Рассчитайте H/Q и P/Q; L/C; A/L; O/A; комментарии C на одного автора U; часы модерации на 100 комментариев. Покажите сравнение и изменения долей в процентных пунктах. Объясните, почему O/A не является долей всех ошибочных решений, а уменьшение L/C не доказывает восстановления доверия. Напишите вывод на 150–200 слов, разделив наблюдаемое улучшение, нагрузку и неизвестное.</w:t>
      </w:r>
    </w:p>
    <w:p w14:paraId="12DFB062" w14:textId="77777777" w:rsidR="008B1759" w:rsidRDefault="00000000">
      <w:pPr>
        <w:pStyle w:val="21"/>
      </w:pPr>
      <w:r>
        <w:t>6. Определите допустимую функцию фильтра</w:t>
      </w:r>
    </w:p>
    <w:p w14:paraId="2A7E6B0E" w14:textId="77777777" w:rsidR="008B1759" w:rsidRDefault="00000000">
      <w:r>
        <w:t>Выполните три расчета по D2 и сравните риск ложного ограничения с риском пропущенного нарушения. Выберите: не применять фильтр; использовать только сигналы в очередь; ограниченный пилот с иным обоснованным правилом. Предусмотрите минимальные права, журнал действий, владельца, пересмотр и остановку. Объясните, почему проверенный учебный набор не подтверждает работу на всех будущих комментариях. Самостоятельное обучение или программирование бота не требуется.</w:t>
      </w:r>
    </w:p>
    <w:p w14:paraId="4EDDCE8D" w14:textId="77777777" w:rsidR="008B1759" w:rsidRDefault="00000000">
      <w:pPr>
        <w:pStyle w:val="21"/>
      </w:pPr>
      <w:r>
        <w:t>7. Подготовьте следующий редакционный цикл</w:t>
      </w:r>
    </w:p>
    <w:p w14:paraId="2E49E897" w14:textId="77777777" w:rsidR="008B1759" w:rsidRDefault="00000000">
      <w:r>
        <w:t>Выберите работы P1–P4 по условиям ресурса и посчитайте остаток часов каждой роли. Составьте 14-дневный календарь: исправления, ответы, две дополнительные работы или обоснованное сокращение, итог. Для одной следующей статьи блога напишите бриф на 100–150 слов: вопрос участников, основания, структура, ограничения, действие в обсуждении. Укажите, как пользовательские комментарии превращаются в материал с согласованием и сохранением разных мнений.</w:t>
      </w:r>
    </w:p>
    <w:p w14:paraId="646CBBE0" w14:textId="77777777" w:rsidR="008B1759" w:rsidRDefault="00000000">
      <w:pPr>
        <w:pStyle w:val="21"/>
      </w:pPr>
      <w:r>
        <w:t>8. Проверьте пакет и пересмотрите решение</w:t>
      </w:r>
    </w:p>
    <w:p w14:paraId="3A70641B" w14:textId="77777777" w:rsidR="008B1759" w:rsidRDefault="00000000">
      <w:r>
        <w:t>Сверьте все тексты по B1–B5 и внесите минимум две содержательные правки, показав журнал. Подготовьте три нейтральных вопроса для проверки понимания условий и критерий допуска следующего партнерского анонса. В записке на 180–220 слов объясните, что изменили после этапа А, что уже подтверждено, что пока нельзя утверждать и когда расширять деятельность. Раскройте роль ИИ и личную проверку; не представляйте макеты как опубликованные материалы.</w:t>
      </w:r>
    </w:p>
    <w:p w14:paraId="04BD3096" w14:textId="77777777" w:rsidR="008B1759" w:rsidRDefault="00000000">
      <w:pPr>
        <w:pStyle w:val="21"/>
      </w:pPr>
      <w:r>
        <w:t>Правила расчетов</w:t>
      </w:r>
    </w:p>
    <w:p w14:paraId="68FD969F" w14:textId="77777777" w:rsidR="008B1759" w:rsidRDefault="00000000">
      <w:r>
        <w:t>Сравнивайте одинаковые базы. Проценты округляйте до одного десятичного знака в отображении, промежуточные вычисления сохраняйте точными. Рост U не доказывает помощь другим. P/Q отдельно показывает покрытие вопросов ответом вне команды; число уникальных помощников не дано. Число заполнений формы не равно числу людей, а статус подтверждения не доказывает фактическое присутствие на встрече.</w:t>
      </w:r>
    </w:p>
    <w:p w14:paraId="63885170" w14:textId="77777777" w:rsidR="008B1759" w:rsidRDefault="00000000">
      <w:r>
        <w:br w:type="page"/>
      </w:r>
    </w:p>
    <w:p w14:paraId="7FA9234E" w14:textId="77777777" w:rsidR="008B1759" w:rsidRDefault="00000000">
      <w:pPr>
        <w:pStyle w:val="1"/>
      </w:pPr>
      <w:r>
        <w:lastRenderedPageBreak/>
        <w:t>8. Шаблоны рабочих документов</w:t>
      </w:r>
    </w:p>
    <w:p w14:paraId="16BC5D93" w14:textId="77777777" w:rsidR="008B1759" w:rsidRDefault="00000000">
      <w:pPr>
        <w:pStyle w:val="21"/>
      </w:pPr>
      <w:r>
        <w:t>Реестр рассмотрения комментариев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608"/>
        <w:gridCol w:w="2438"/>
        <w:gridCol w:w="2494"/>
      </w:tblGrid>
      <w:tr w:rsidR="008B1759" w14:paraId="1FC0F3E4" w14:textId="77777777">
        <w:trPr>
          <w:cantSplit/>
          <w:tblHeader/>
          <w:jc w:val="center"/>
        </w:trPr>
        <w:tc>
          <w:tcPr>
            <w:tcW w:w="226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5E9C27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Код и основание</w:t>
            </w:r>
          </w:p>
        </w:tc>
        <w:tc>
          <w:tcPr>
            <w:tcW w:w="260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997682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Действие / роль</w:t>
            </w:r>
          </w:p>
        </w:tc>
        <w:tc>
          <w:tcPr>
            <w:tcW w:w="243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43A1B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Что сообщить</w:t>
            </w:r>
          </w:p>
        </w:tc>
        <w:tc>
          <w:tcPr>
            <w:tcW w:w="2494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618C4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Пересмотр и статус</w:t>
            </w:r>
          </w:p>
        </w:tc>
      </w:tr>
      <w:tr w:rsidR="008B1759" w14:paraId="53A71EA2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93FC1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[C1–C8; правило]</w:t>
            </w:r>
          </w:p>
        </w:tc>
        <w:tc>
          <w:tcPr>
            <w:tcW w:w="260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FA55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[материал и доступ отдельно]</w:t>
            </w:r>
          </w:p>
        </w:tc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7708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[текст / личный канал]</w:t>
            </w:r>
          </w:p>
        </w:tc>
        <w:tc>
          <w:tcPr>
            <w:tcW w:w="2494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47DB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[первичный / проверенный]</w:t>
            </w:r>
          </w:p>
        </w:tc>
      </w:tr>
      <w:tr w:rsidR="008B1759" w14:paraId="54BDAF87" w14:textId="77777777">
        <w:trPr>
          <w:cantSplit/>
          <w:jc w:val="center"/>
        </w:trPr>
        <w:tc>
          <w:tcPr>
            <w:tcW w:w="226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F083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[добавить строки]</w:t>
            </w:r>
          </w:p>
        </w:tc>
        <w:tc>
          <w:tcPr>
            <w:tcW w:w="260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A0362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[предел полномочий]</w:t>
            </w:r>
          </w:p>
        </w:tc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0C0A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[без раскрытия контактов]</w:t>
            </w:r>
          </w:p>
        </w:tc>
        <w:tc>
          <w:tcPr>
            <w:tcW w:w="249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BE93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[кто проверит жалобу]</w:t>
            </w:r>
          </w:p>
        </w:tc>
      </w:tr>
    </w:tbl>
    <w:p w14:paraId="0C03A6C3" w14:textId="77777777" w:rsidR="008B1759" w:rsidRDefault="008B1759">
      <w:pPr>
        <w:spacing w:after="0"/>
      </w:pPr>
    </w:p>
    <w:p w14:paraId="03213CB8" w14:textId="77777777" w:rsidR="008B1759" w:rsidRDefault="00000000">
      <w:pPr>
        <w:pStyle w:val="21"/>
      </w:pPr>
      <w:r>
        <w:t>Контроль согласованности публикаций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438"/>
        <w:gridCol w:w="2438"/>
        <w:gridCol w:w="2665"/>
      </w:tblGrid>
      <w:tr w:rsidR="008B1759" w14:paraId="2939C76F" w14:textId="77777777">
        <w:trPr>
          <w:cantSplit/>
          <w:tblHeader/>
          <w:jc w:val="center"/>
        </w:trPr>
        <w:tc>
          <w:tcPr>
            <w:tcW w:w="226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302F6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Сведение</w:t>
            </w:r>
          </w:p>
        </w:tc>
        <w:tc>
          <w:tcPr>
            <w:tcW w:w="243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355FFA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Блог</w:t>
            </w:r>
          </w:p>
        </w:tc>
        <w:tc>
          <w:tcPr>
            <w:tcW w:w="243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FC4AD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VK / Telegram</w:t>
            </w:r>
          </w:p>
        </w:tc>
        <w:tc>
          <w:tcPr>
            <w:tcW w:w="2665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8E5EE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Основание и проверка</w:t>
            </w:r>
          </w:p>
        </w:tc>
      </w:tr>
      <w:tr w:rsidR="008B1759" w14:paraId="278F7005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4BD6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[дата, время, допуск]</w:t>
            </w:r>
          </w:p>
        </w:tc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3B8B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[точная формулировка]</w:t>
            </w:r>
          </w:p>
        </w:tc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3291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[смысл сохранен]</w:t>
            </w:r>
          </w:p>
        </w:tc>
        <w:tc>
          <w:tcPr>
            <w:tcW w:w="2665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B350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[B1–B2]</w:t>
            </w:r>
          </w:p>
        </w:tc>
      </w:tr>
      <w:tr w:rsidR="008B1759" w14:paraId="6F8A6E1E" w14:textId="77777777">
        <w:trPr>
          <w:cantSplit/>
          <w:jc w:val="center"/>
        </w:trPr>
        <w:tc>
          <w:tcPr>
            <w:tcW w:w="226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9350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[партнерство, запись]</w:t>
            </w:r>
          </w:p>
        </w:tc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5074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[точная формулировка]</w:t>
            </w:r>
          </w:p>
        </w:tc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4A9D9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[смысл сохранен]</w:t>
            </w:r>
          </w:p>
        </w:tc>
        <w:tc>
          <w:tcPr>
            <w:tcW w:w="26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4C44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[B2–B4]</w:t>
            </w:r>
          </w:p>
        </w:tc>
      </w:tr>
      <w:tr w:rsidR="008B1759" w14:paraId="19F5E439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F7A3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[исправление]</w:t>
            </w:r>
          </w:p>
        </w:tc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FAF6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[версия и заметка]</w:t>
            </w:r>
          </w:p>
        </w:tc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8B0BA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[где обновлено]</w:t>
            </w:r>
          </w:p>
        </w:tc>
        <w:tc>
          <w:tcPr>
            <w:tcW w:w="2665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08CC9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[ответственный]</w:t>
            </w:r>
          </w:p>
        </w:tc>
      </w:tr>
    </w:tbl>
    <w:p w14:paraId="09411316" w14:textId="77777777" w:rsidR="008B1759" w:rsidRDefault="008B1759">
      <w:pPr>
        <w:spacing w:after="0"/>
      </w:pPr>
    </w:p>
    <w:p w14:paraId="2085E532" w14:textId="77777777" w:rsidR="008B1759" w:rsidRDefault="00000000">
      <w:pPr>
        <w:pStyle w:val="21"/>
      </w:pPr>
      <w:r>
        <w:t>План на 14 дней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608"/>
        <w:gridCol w:w="2381"/>
        <w:gridCol w:w="2551"/>
      </w:tblGrid>
      <w:tr w:rsidR="008B1759" w14:paraId="1D5800D7" w14:textId="77777777">
        <w:trPr>
          <w:cantSplit/>
          <w:tblHeader/>
          <w:jc w:val="center"/>
        </w:trPr>
        <w:tc>
          <w:tcPr>
            <w:tcW w:w="226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67D77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Срок / действие</w:t>
            </w:r>
          </w:p>
        </w:tc>
        <w:tc>
          <w:tcPr>
            <w:tcW w:w="260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F810F4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Польза и результат</w:t>
            </w:r>
          </w:p>
        </w:tc>
        <w:tc>
          <w:tcPr>
            <w:tcW w:w="2381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F287F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Ответственный / часы</w:t>
            </w:r>
          </w:p>
        </w:tc>
        <w:tc>
          <w:tcPr>
            <w:tcW w:w="2551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17164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9"/>
              </w:rPr>
              <w:t>Условие проверки</w:t>
            </w:r>
          </w:p>
        </w:tc>
      </w:tr>
      <w:tr w:rsidR="008B1759" w14:paraId="62F656D6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5071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[обязательные действия]</w:t>
            </w:r>
          </w:p>
        </w:tc>
        <w:tc>
          <w:tcPr>
            <w:tcW w:w="260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D755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[основание A/B]</w:t>
            </w:r>
          </w:p>
        </w:tc>
        <w:tc>
          <w:tcPr>
            <w:tcW w:w="2381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B53B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[по ролям]</w:t>
            </w:r>
          </w:p>
        </w:tc>
        <w:tc>
          <w:tcPr>
            <w:tcW w:w="2551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837E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[что должно быть подтверждено]</w:t>
            </w:r>
          </w:p>
        </w:tc>
      </w:tr>
      <w:tr w:rsidR="008B1759" w14:paraId="5CAD39E3" w14:textId="77777777">
        <w:trPr>
          <w:cantSplit/>
          <w:jc w:val="center"/>
        </w:trPr>
        <w:tc>
          <w:tcPr>
            <w:tcW w:w="226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E447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[P1–P4]</w:t>
            </w:r>
          </w:p>
        </w:tc>
        <w:tc>
          <w:tcPr>
            <w:tcW w:w="260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5FC5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[почему выбран вариант]</w:t>
            </w:r>
          </w:p>
        </w:tc>
        <w:tc>
          <w:tcPr>
            <w:tcW w:w="238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FB29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[по таблице ресурса]</w:t>
            </w:r>
          </w:p>
        </w:tc>
        <w:tc>
          <w:tcPr>
            <w:tcW w:w="2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3EC4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9"/>
              </w:rPr>
              <w:t>[граница расширения]</w:t>
            </w:r>
          </w:p>
        </w:tc>
      </w:tr>
    </w:tbl>
    <w:p w14:paraId="7C92933A" w14:textId="77777777" w:rsidR="008B1759" w:rsidRDefault="008B1759">
      <w:pPr>
        <w:spacing w:after="0"/>
      </w:pPr>
    </w:p>
    <w:p w14:paraId="7D25A982" w14:textId="77777777" w:rsidR="008B1759" w:rsidRDefault="00000000">
      <w:pPr>
        <w:pStyle w:val="1"/>
      </w:pPr>
      <w:r>
        <w:t>9. Критерии оценивания и источники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6520"/>
        <w:gridCol w:w="850"/>
      </w:tblGrid>
      <w:tr w:rsidR="008B1759" w14:paraId="4B7ADC1A" w14:textId="77777777">
        <w:trPr>
          <w:cantSplit/>
          <w:tblHeader/>
          <w:jc w:val="center"/>
        </w:trPr>
        <w:tc>
          <w:tcPr>
            <w:tcW w:w="2438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4E214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Критерий</w:t>
            </w:r>
          </w:p>
        </w:tc>
        <w:tc>
          <w:tcPr>
            <w:tcW w:w="6520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1EADC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Что должно быть проверяемо</w:t>
            </w:r>
          </w:p>
        </w:tc>
        <w:tc>
          <w:tcPr>
            <w:tcW w:w="850" w:type="dxa"/>
            <w:shd w:val="clear" w:color="auto" w:fill="203647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BF2B4" w14:textId="77777777" w:rsidR="008B1759" w:rsidRDefault="00000000">
            <w:pPr>
              <w:spacing w:before="60" w:after="60"/>
            </w:pPr>
            <w:r>
              <w:rPr>
                <w:rFonts w:ascii="Arial" w:hAnsi="Arial"/>
                <w:b/>
                <w:color w:val="FFFFFF"/>
                <w:sz w:val="18"/>
              </w:rPr>
              <w:t>Баллы</w:t>
            </w:r>
          </w:p>
        </w:tc>
      </w:tr>
      <w:tr w:rsidR="008B1759" w14:paraId="1CB27519" w14:textId="77777777">
        <w:trPr>
          <w:cantSplit/>
          <w:jc w:val="center"/>
        </w:trPr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A9CE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Диагностика этапа А</w:t>
            </w:r>
          </w:p>
        </w:tc>
        <w:tc>
          <w:tcPr>
            <w:tcW w:w="652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FA07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Различие фактов и неизвестного; приоритет действий и полномочия.</w:t>
            </w:r>
          </w:p>
        </w:tc>
        <w:tc>
          <w:tcPr>
            <w:tcW w:w="85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1832F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</w:t>
            </w:r>
          </w:p>
        </w:tc>
      </w:tr>
      <w:tr w:rsidR="008B1759" w14:paraId="64FA103B" w14:textId="77777777">
        <w:trPr>
          <w:cantSplit/>
          <w:jc w:val="center"/>
        </w:trPr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2FD7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Первичная коммуникация</w:t>
            </w:r>
          </w:p>
        </w:tc>
        <w:tc>
          <w:tcPr>
            <w:tcW w:w="65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1F58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Сообщения аудитории и партнеру; условия следующего обновления.</w:t>
            </w: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5F4B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</w:t>
            </w:r>
          </w:p>
        </w:tc>
      </w:tr>
      <w:tr w:rsidR="008B1759" w14:paraId="5ACD4A5B" w14:textId="77777777">
        <w:trPr>
          <w:cantSplit/>
          <w:jc w:val="center"/>
        </w:trPr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D9C0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Модерация</w:t>
            </w:r>
          </w:p>
        </w:tc>
        <w:tc>
          <w:tcPr>
            <w:tcW w:w="652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75DF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Все C1–C8; четыре ответа; соразмерность и маршрут пересмотра.</w:t>
            </w:r>
          </w:p>
        </w:tc>
        <w:tc>
          <w:tcPr>
            <w:tcW w:w="85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B65C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15</w:t>
            </w:r>
          </w:p>
        </w:tc>
      </w:tr>
      <w:tr w:rsidR="008B1759" w14:paraId="590C87D8" w14:textId="77777777">
        <w:trPr>
          <w:cantSplit/>
          <w:jc w:val="center"/>
        </w:trPr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A599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Блог и соцсети</w:t>
            </w:r>
          </w:p>
        </w:tc>
        <w:tc>
          <w:tcPr>
            <w:tcW w:w="65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B586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Исправленная статья, два адаптированных поста, заметка об исправлении; единство условий.</w:t>
            </w: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B7F3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20</w:t>
            </w:r>
          </w:p>
        </w:tc>
      </w:tr>
      <w:tr w:rsidR="008B1759" w14:paraId="501BA978" w14:textId="77777777">
        <w:trPr>
          <w:cantSplit/>
          <w:jc w:val="center"/>
        </w:trPr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45703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Анализ D1</w:t>
            </w:r>
          </w:p>
        </w:tc>
        <w:tc>
          <w:tcPr>
            <w:tcW w:w="652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AFD5C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Верные базы и формулы; оценка нагрузки; вывод без необоснованной причинности.</w:t>
            </w:r>
          </w:p>
        </w:tc>
        <w:tc>
          <w:tcPr>
            <w:tcW w:w="85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6822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15</w:t>
            </w:r>
          </w:p>
        </w:tc>
      </w:tr>
      <w:tr w:rsidR="008B1759" w14:paraId="7669BAA9" w14:textId="77777777">
        <w:trPr>
          <w:cantSplit/>
          <w:jc w:val="center"/>
        </w:trPr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14D3D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Фильтр D2</w:t>
            </w:r>
          </w:p>
        </w:tc>
        <w:tc>
          <w:tcPr>
            <w:tcW w:w="65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D058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Три показателя ошибок, границы функции, остановка и человеческий пересмотр.</w:t>
            </w: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A3395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</w:t>
            </w:r>
          </w:p>
        </w:tc>
      </w:tr>
      <w:tr w:rsidR="008B1759" w14:paraId="03BD9925" w14:textId="77777777">
        <w:trPr>
          <w:cantSplit/>
          <w:jc w:val="center"/>
        </w:trPr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AD5F0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План и ресурс</w:t>
            </w:r>
          </w:p>
        </w:tc>
        <w:tc>
          <w:tcPr>
            <w:tcW w:w="652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E2B6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Выбор работ, исполнимость по ролям, связь будущего контента с участниками.</w:t>
            </w:r>
          </w:p>
        </w:tc>
        <w:tc>
          <w:tcPr>
            <w:tcW w:w="85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5139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</w:t>
            </w:r>
          </w:p>
        </w:tc>
      </w:tr>
      <w:tr w:rsidR="008B1759" w14:paraId="4BBA8C47" w14:textId="77777777">
        <w:trPr>
          <w:cantSplit/>
          <w:jc w:val="center"/>
        </w:trPr>
        <w:tc>
          <w:tcPr>
            <w:tcW w:w="243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8DBB6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lastRenderedPageBreak/>
              <w:t>Итоговая проверка</w:t>
            </w:r>
          </w:p>
        </w:tc>
        <w:tc>
          <w:tcPr>
            <w:tcW w:w="65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1A298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Журнал изменений, вопросы понимания, пересмотр позиции и прозрачность.</w:t>
            </w: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77404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</w:t>
            </w:r>
          </w:p>
        </w:tc>
      </w:tr>
      <w:tr w:rsidR="008B1759" w14:paraId="4F0D54AF" w14:textId="77777777">
        <w:trPr>
          <w:cantSplit/>
          <w:jc w:val="center"/>
        </w:trPr>
        <w:tc>
          <w:tcPr>
            <w:tcW w:w="2438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45CEE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Итого</w:t>
            </w:r>
          </w:p>
        </w:tc>
        <w:tc>
          <w:tcPr>
            <w:tcW w:w="652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DE7D6" w14:textId="77777777" w:rsidR="008B1759" w:rsidRDefault="008B1759">
            <w:pPr>
              <w:spacing w:before="60" w:after="60" w:line="247" w:lineRule="auto"/>
            </w:pPr>
          </w:p>
        </w:tc>
        <w:tc>
          <w:tcPr>
            <w:tcW w:w="850" w:type="dxa"/>
            <w:shd w:val="clear" w:color="auto" w:fill="F0F4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3BA42" w14:textId="77777777" w:rsidR="008B1759" w:rsidRDefault="00000000">
            <w:pPr>
              <w:spacing w:before="60" w:after="60" w:line="247" w:lineRule="auto"/>
            </w:pPr>
            <w:r>
              <w:rPr>
                <w:rFonts w:ascii="Arial" w:hAnsi="Arial"/>
                <w:sz w:val="18"/>
              </w:rPr>
              <w:t>100</w:t>
            </w:r>
          </w:p>
        </w:tc>
      </w:tr>
    </w:tbl>
    <w:p w14:paraId="4D76AE31" w14:textId="77777777" w:rsidR="008B1759" w:rsidRDefault="008B1759">
      <w:pPr>
        <w:spacing w:after="0"/>
      </w:pPr>
    </w:p>
    <w:p w14:paraId="1D8F3080" w14:textId="4E0B0010" w:rsidR="008B1759" w:rsidRDefault="008B1759"/>
    <w:sectPr w:rsidR="008B1759" w:rsidSect="00034616">
      <w:headerReference w:type="default" r:id="rId8"/>
      <w:footerReference w:type="default" r:id="rId9"/>
      <w:pgSz w:w="11906" w:h="16838"/>
      <w:pgMar w:top="1020" w:right="964" w:bottom="964" w:left="1134" w:header="425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06FEB" w14:textId="77777777" w:rsidR="00572BB2" w:rsidRDefault="00572BB2">
      <w:pPr>
        <w:spacing w:after="0" w:line="240" w:lineRule="auto"/>
      </w:pPr>
      <w:r>
        <w:separator/>
      </w:r>
    </w:p>
  </w:endnote>
  <w:endnote w:type="continuationSeparator" w:id="0">
    <w:p w14:paraId="296F0FC5" w14:textId="77777777" w:rsidR="00572BB2" w:rsidRDefault="0057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B8A2E" w14:textId="7334087B" w:rsidR="008B1759" w:rsidRDefault="008B1759">
    <w:pPr>
      <w:pStyle w:val="a7"/>
      <w:tabs>
        <w:tab w:val="left" w:pos="873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D0E61" w14:textId="77777777" w:rsidR="00572BB2" w:rsidRDefault="00572BB2">
      <w:pPr>
        <w:spacing w:after="0" w:line="240" w:lineRule="auto"/>
      </w:pPr>
      <w:r>
        <w:separator/>
      </w:r>
    </w:p>
  </w:footnote>
  <w:footnote w:type="continuationSeparator" w:id="0">
    <w:p w14:paraId="17739D5D" w14:textId="77777777" w:rsidR="00572BB2" w:rsidRDefault="00572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EACC1" w14:textId="4F6BBCBA" w:rsidR="008B1759" w:rsidRDefault="008B1759">
    <w:pPr>
      <w:pStyle w:val="a5"/>
      <w:pBdr>
        <w:bottom w:val="single" w:sz="5" w:space="0" w:color="C9D6DC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8735859">
    <w:abstractNumId w:val="8"/>
  </w:num>
  <w:num w:numId="2" w16cid:durableId="693653161">
    <w:abstractNumId w:val="6"/>
  </w:num>
  <w:num w:numId="3" w16cid:durableId="1195654290">
    <w:abstractNumId w:val="5"/>
  </w:num>
  <w:num w:numId="4" w16cid:durableId="1678653734">
    <w:abstractNumId w:val="4"/>
  </w:num>
  <w:num w:numId="5" w16cid:durableId="955523446">
    <w:abstractNumId w:val="7"/>
  </w:num>
  <w:num w:numId="6" w16cid:durableId="2001351500">
    <w:abstractNumId w:val="3"/>
  </w:num>
  <w:num w:numId="7" w16cid:durableId="1941990052">
    <w:abstractNumId w:val="2"/>
  </w:num>
  <w:num w:numId="8" w16cid:durableId="927691458">
    <w:abstractNumId w:val="1"/>
  </w:num>
  <w:num w:numId="9" w16cid:durableId="75756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66BE"/>
    <w:rsid w:val="00471756"/>
    <w:rsid w:val="00572BB2"/>
    <w:rsid w:val="005F708E"/>
    <w:rsid w:val="006B1969"/>
    <w:rsid w:val="008B1759"/>
    <w:rsid w:val="00AA1D8D"/>
    <w:rsid w:val="00B47730"/>
    <w:rsid w:val="00CB0664"/>
    <w:rsid w:val="00F752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303FC1"/>
  <w14:defaultImageDpi w14:val="300"/>
  <w15:docId w15:val="{AF03B28A-607B-475D-B854-BCDB3D65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202A30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/>
      <w:b/>
      <w:bCs/>
      <w:color w:val="203647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66B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/>
      <w:b/>
      <w:bCs/>
      <w:color w:val="203647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40" w:line="240" w:lineRule="auto"/>
      <w:contextualSpacing/>
    </w:pPr>
    <w:rPr>
      <w:rFonts w:asciiTheme="majorHAnsi" w:eastAsiaTheme="majorEastAsia" w:hAnsiTheme="majorHAnsi" w:cstheme="majorBidi"/>
      <w:b/>
      <w:color w:val="203647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2438</Words>
  <Characters>13902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«Город читает»: блог, партнерский анонс и доверие участников</dc:title>
  <dc:subject>Управление интернет-сообществами. Практические задания</dc:subject>
  <dc:creator/>
  <cp:keywords>блог, социальные сети, сообщество, практическая работа, бакалавриат</cp:keywords>
  <dc:description/>
  <cp:lastModifiedBy>Mikhail Sizov</cp:lastModifiedBy>
  <cp:revision>5</cp:revision>
  <dcterms:created xsi:type="dcterms:W3CDTF">2013-12-23T23:15:00Z</dcterms:created>
  <dcterms:modified xsi:type="dcterms:W3CDTF">2026-10-08T15:22:00Z</dcterms:modified>
  <cp:category/>
</cp:coreProperties>
</file>