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7E" w:rsidRPr="00B8437E" w:rsidRDefault="00B8437E" w:rsidP="00B8437E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CA59FB" w:rsidRPr="00000095" w:rsidRDefault="00DB157A" w:rsidP="00CA59F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DB15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Төлеубаев</w:t>
      </w:r>
      <w:proofErr w:type="spellEnd"/>
      <w:r w:rsidRPr="00DB15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B15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Диас</w:t>
      </w:r>
      <w:proofErr w:type="spellEnd"/>
      <w:r w:rsidRPr="00DB15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Азатұлы</w:t>
      </w:r>
      <w:bookmarkStart w:id="0" w:name="_GoBack"/>
      <w:bookmarkEnd w:id="0"/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№1</w:t>
      </w: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Производственные предприятия дорожного строительства</w:t>
      </w:r>
    </w:p>
    <w:p w:rsidR="00DE2FB2" w:rsidRPr="00DE2FB2" w:rsidRDefault="00DE2FB2" w:rsidP="00DE2FB2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приготовления на АБЗ холодных асфальтобетонных смесей и черного щебня.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потребности в воде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Рассчитать запас щебня (тонн) на складе, если нормативный запас щебня – 10 смен, в составе асфальтобетонной смеси щебень составляет 50% по весу, продолжительность смены – 10 ч., производительность асфальтобетонной установки – 100 т/ч.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:rsidR="00B8437E" w:rsidRPr="00B8437E" w:rsidRDefault="00B8437E" w:rsidP="00B843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Сейтқанұлы</w:t>
      </w:r>
      <w:proofErr w:type="spellEnd"/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Мерхат</w:t>
      </w:r>
      <w:proofErr w:type="spellEnd"/>
    </w:p>
    <w:p w:rsidR="00DE2FB2" w:rsidRDefault="00DE2FB2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8437E" w:rsidRPr="00DE2FB2" w:rsidRDefault="00B8437E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43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№2</w:t>
      </w:r>
    </w:p>
    <w:p w:rsidR="00B8437E" w:rsidRDefault="00B8437E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Производственные предприятия дорожного строительства</w:t>
      </w:r>
    </w:p>
    <w:p w:rsidR="00B8437E" w:rsidRPr="00B8437E" w:rsidRDefault="00B8437E" w:rsidP="00B8437E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Образовательные </w:t>
      </w:r>
      <w:proofErr w:type="gramStart"/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:</w:t>
      </w:r>
      <w:proofErr w:type="gramEnd"/>
    </w:p>
    <w:p w:rsidR="00B8437E" w:rsidRPr="00B8437E" w:rsidRDefault="00DE2FB2" w:rsidP="00B843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="00B8437E"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Приготовление дробленого песка.</w:t>
      </w:r>
    </w:p>
    <w:p w:rsidR="00B8437E" w:rsidRPr="00B8437E" w:rsidRDefault="00DE2FB2" w:rsidP="00B843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="00B8437E"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 генерального плана АБЗ.</w:t>
      </w:r>
      <w:r w:rsidR="00B8437E"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="00B8437E"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и типы битума хранилищ</w:t>
      </w:r>
    </w:p>
    <w:p w:rsidR="00B8437E" w:rsidRPr="00B8437E" w:rsidRDefault="00B8437E" w:rsidP="00B84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37E" w:rsidRPr="00B8437E" w:rsidRDefault="00B8437E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</w:t>
      </w:r>
      <w:r w:rsidR="00DE2FB2"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Алимгазин Б. Т.</w:t>
      </w:r>
    </w:p>
    <w:p w:rsidR="00B8437E" w:rsidRPr="00B8437E" w:rsidRDefault="00B8437E" w:rsidP="00B8437E">
      <w:pPr>
        <w:spacing w:after="0" w:line="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8437E" w:rsidRDefault="00B8437E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A59FB" w:rsidRPr="00000095" w:rsidRDefault="00DE2FB2" w:rsidP="00CA59F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Сергеев Андрей Сергеевич</w:t>
      </w: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№3</w:t>
      </w: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Производственные предприятия дорожного строительства</w:t>
      </w:r>
    </w:p>
    <w:p w:rsidR="00DE2FB2" w:rsidRPr="00DE2FB2" w:rsidRDefault="00DE2FB2" w:rsidP="00DE2FB2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материально-технического снабжения производственных предприятий дорожно-строительными материалами.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изготовления арматурных конструкций.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Рассчитать запас щебня (тонн) на складе, если нормативный запас щебня – 15 смен, в составе асфальтобетонной смеси щебень составляет 45% по весу, продолжительность смены – 8 ч., производительность асфальтобетонной установки – 100 т/ч.</w:t>
      </w: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:rsidR="00B8437E" w:rsidRPr="00B8437E" w:rsidRDefault="00B8437E" w:rsidP="00B843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437E" w:rsidRPr="00B8437E" w:rsidRDefault="00B8437E" w:rsidP="00B8437E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CA59FB" w:rsidRPr="00000095" w:rsidRDefault="00DE2FB2" w:rsidP="00CA59F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Кайсенов</w:t>
      </w:r>
      <w:proofErr w:type="spellEnd"/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Бегим</w:t>
      </w:r>
      <w:proofErr w:type="spellEnd"/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E2F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Айдарович</w:t>
      </w:r>
      <w:proofErr w:type="spellEnd"/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E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№4</w:t>
      </w:r>
    </w:p>
    <w:p w:rsidR="00DE2FB2" w:rsidRPr="00DE2FB2" w:rsidRDefault="00DE2FB2" w:rsidP="00DE2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Производственные предприятия дорожного строительства</w:t>
      </w:r>
    </w:p>
    <w:p w:rsidR="00DE2FB2" w:rsidRPr="00DE2FB2" w:rsidRDefault="00DE2FB2" w:rsidP="00DE2FB2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 безопасности при проведении буровзрывных работ.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сущность поточно-агрегатного способа изготовления изделий?</w:t>
      </w:r>
    </w:p>
    <w:p w:rsidR="00DE2FB2" w:rsidRPr="00DE2FB2" w:rsidRDefault="00DE2FB2" w:rsidP="00DE2F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 количество автомобилей, необходимое для бесперебойной работы асфальтобетонного завода (АБЗ) при следующих условиях:</w:t>
      </w:r>
    </w:p>
    <w:p w:rsidR="00DE2FB2" w:rsidRPr="00DE2FB2" w:rsidRDefault="00DE2FB2" w:rsidP="00DE2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загрузки автомобиля -4 мин;</w:t>
      </w:r>
    </w:p>
    <w:p w:rsidR="00DE2FB2" w:rsidRPr="00DE2FB2" w:rsidRDefault="00DE2FB2" w:rsidP="00DE2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 пути груженого автомобиля -26 мин;</w:t>
      </w:r>
    </w:p>
    <w:p w:rsidR="00DE2FB2" w:rsidRPr="00DE2FB2" w:rsidRDefault="00DE2FB2" w:rsidP="00DE2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 пути порожнего автомобиля -22 мин;</w:t>
      </w:r>
    </w:p>
    <w:p w:rsidR="00DE2FB2" w:rsidRPr="00DE2FB2" w:rsidRDefault="00DE2FB2" w:rsidP="00DE2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разгрузки автомобиля -8 мин.</w:t>
      </w:r>
    </w:p>
    <w:p w:rsidR="004A01E6" w:rsidRPr="00B8437E" w:rsidRDefault="00DE2FB2" w:rsidP="00DE2FB2">
      <w:pPr>
        <w:spacing w:after="0" w:line="240" w:lineRule="auto"/>
        <w:jc w:val="center"/>
      </w:pPr>
      <w:r w:rsidRPr="00DE2FB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E2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sectPr w:rsidR="004A01E6" w:rsidRPr="00B8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A2474"/>
    <w:multiLevelType w:val="multilevel"/>
    <w:tmpl w:val="6990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EB5363"/>
    <w:multiLevelType w:val="multilevel"/>
    <w:tmpl w:val="A9BAE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40"/>
    <w:rsid w:val="000F1AEF"/>
    <w:rsid w:val="004A01E6"/>
    <w:rsid w:val="00B8437E"/>
    <w:rsid w:val="00BB7340"/>
    <w:rsid w:val="00CA59FB"/>
    <w:rsid w:val="00DB157A"/>
    <w:rsid w:val="00DE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4ABEB-CC1E-46C2-AB64-C5D71C87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0F1AE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0F1AE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0">
    <w:name w:val="c0"/>
    <w:basedOn w:val="a"/>
    <w:rsid w:val="000F1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F1AEF"/>
  </w:style>
  <w:style w:type="paragraph" w:styleId="a3">
    <w:name w:val="Normal (Web)"/>
    <w:basedOn w:val="a"/>
    <w:uiPriority w:val="99"/>
    <w:semiHidden/>
    <w:unhideWhenUsed/>
    <w:rsid w:val="00B84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84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84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5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52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4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2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7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24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7419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0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1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49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9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400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7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45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4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02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3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8438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729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858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9331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7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6226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835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0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7468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67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0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562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8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59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5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843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19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682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56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9622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4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562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3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821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0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727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24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 Бакирбаева</dc:creator>
  <cp:lastModifiedBy>Бакытбек Алимгазин</cp:lastModifiedBy>
  <cp:revision>4</cp:revision>
  <dcterms:created xsi:type="dcterms:W3CDTF">2022-11-14T09:31:00Z</dcterms:created>
  <dcterms:modified xsi:type="dcterms:W3CDTF">2026-10-02T03:00:00Z</dcterms:modified>
</cp:coreProperties>
</file>