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A3A" w:rsidRPr="00763A3A" w:rsidRDefault="00763A3A" w:rsidP="00763A3A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</w:pPr>
      <w:r w:rsidRPr="00763A3A">
        <w:rPr>
          <w:rFonts w:ascii="Times New Roman" w:eastAsia="Times New Roman" w:hAnsi="Times New Roman" w:cs="Times New Roman"/>
          <w:bCs/>
          <w:sz w:val="28"/>
          <w:szCs w:val="28"/>
          <w:lang w:val="ru-RU" w:eastAsia="ru-RU"/>
        </w:rPr>
        <w:t>Задачи для самостоятельной работы</w:t>
      </w:r>
    </w:p>
    <w:p w:rsidR="00763A3A" w:rsidRPr="00763A3A" w:rsidRDefault="00763A3A" w:rsidP="00763A3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 Показатель преломления первой среды n</w:t>
      </w:r>
      <w:r w:rsidRPr="00763A3A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1</w:t>
      </w:r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=1.8. Угол полного внутреннего отражения равен 60°. Определить показатель преломления второй среды. (Ответ: 1.56)</w:t>
      </w:r>
    </w:p>
    <w:p w:rsidR="00763A3A" w:rsidRPr="00763A3A" w:rsidRDefault="00763A3A" w:rsidP="00763A3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2 Показатель преломления второй среды n</w:t>
      </w:r>
      <w:r w:rsidRPr="00763A3A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2</w:t>
      </w:r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=1.56. Синус угла полного внутреннего отражения </w:t>
      </w:r>
      <w:proofErr w:type="spellStart"/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sin</w:t>
      </w:r>
      <w:proofErr w:type="spellEnd"/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(</w:t>
      </w:r>
      <w:proofErr w:type="spellStart"/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ε</w:t>
      </w:r>
      <w:r w:rsidRPr="00763A3A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ПВО</w:t>
      </w:r>
      <w:proofErr w:type="spellEnd"/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)=0.87. Определить показатель преломления первой среды. (Ответ: 1.8)</w:t>
      </w:r>
    </w:p>
    <w:p w:rsidR="00763A3A" w:rsidRPr="00763A3A" w:rsidRDefault="00763A3A" w:rsidP="00763A3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 Угловое зеркало изменяет направление падающего на него луча на величину γ=44°. Определить угол при вершине зеркала. (Ответ: 22)</w:t>
      </w:r>
    </w:p>
    <w:p w:rsidR="00763A3A" w:rsidRPr="00763A3A" w:rsidRDefault="00763A3A" w:rsidP="00763A3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4 Угловое зеркало имеет угол при вершине 22°. Определить угол поворота луча, падающего на такое зеркало. (Ответ: 44)</w:t>
      </w:r>
    </w:p>
    <w:p w:rsidR="00763A3A" w:rsidRPr="00763A3A" w:rsidRDefault="00763A3A" w:rsidP="00763A3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5 Свет падает нормально на границу раздела двух сред. Показатель преломления первой среды n</w:t>
      </w:r>
      <w:r w:rsidRPr="00763A3A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1</w:t>
      </w:r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=1.7. Коэффициент отражения ρ=0.018. Определить показатель преломления второй среды. (Ответ: 1.3)</w:t>
      </w:r>
    </w:p>
    <w:p w:rsidR="00763A3A" w:rsidRPr="00763A3A" w:rsidRDefault="00763A3A" w:rsidP="00763A3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6 Показатель преломления первой среды n</w:t>
      </w:r>
      <w:r w:rsidRPr="00763A3A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1</w:t>
      </w:r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=1.5. Второй - n</w:t>
      </w:r>
      <w:r w:rsidRPr="00763A3A">
        <w:rPr>
          <w:rFonts w:ascii="Times New Roman" w:eastAsia="Times New Roman" w:hAnsi="Times New Roman" w:cs="Times New Roman"/>
          <w:sz w:val="28"/>
          <w:szCs w:val="28"/>
          <w:vertAlign w:val="subscript"/>
          <w:lang w:val="ru-RU" w:eastAsia="ru-RU"/>
        </w:rPr>
        <w:t>2</w:t>
      </w:r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=1.8. Определить коэффициент пропускания при нормальном падении света</w:t>
      </w:r>
      <w:proofErr w:type="gramStart"/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.(</w:t>
      </w:r>
      <w:proofErr w:type="gramEnd"/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Ответ: 0.992)</w:t>
      </w:r>
    </w:p>
    <w:p w:rsidR="00763A3A" w:rsidRPr="00763A3A" w:rsidRDefault="00763A3A" w:rsidP="00763A3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7 Определить направление отраженного от плоского зеркала луча</w:t>
      </w:r>
      <w:proofErr w:type="gramStart"/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(β), </w:t>
      </w:r>
      <w:proofErr w:type="gramEnd"/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если направление падающего луча задано углом α=45°, а угол наклона зеркала γ=20°. (Ответ: 85)</w:t>
      </w:r>
    </w:p>
    <w:p w:rsidR="00763A3A" w:rsidRPr="00763A3A" w:rsidRDefault="00763A3A" w:rsidP="00763A3A">
      <w:pPr>
        <w:spacing w:before="100" w:beforeAutospacing="1" w:after="100" w:afterAutospacing="1" w:line="240" w:lineRule="auto"/>
        <w:jc w:val="both"/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</w:pPr>
    </w:p>
    <w:p w:rsidR="00763A3A" w:rsidRPr="00763A3A" w:rsidRDefault="00763A3A" w:rsidP="00763A3A">
      <w:pPr>
        <w:spacing w:before="100" w:beforeAutospacing="1" w:after="100" w:afterAutospacing="1" w:line="240" w:lineRule="auto"/>
        <w:jc w:val="both"/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</w:pPr>
    </w:p>
    <w:p w:rsidR="00763A3A" w:rsidRPr="00763A3A" w:rsidRDefault="00763A3A" w:rsidP="00763A3A">
      <w:pPr>
        <w:spacing w:before="100" w:beforeAutospacing="1" w:after="100" w:afterAutospacing="1" w:line="240" w:lineRule="auto"/>
        <w:jc w:val="both"/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</w:pPr>
    </w:p>
    <w:p w:rsidR="00763A3A" w:rsidRPr="00763A3A" w:rsidRDefault="00763A3A" w:rsidP="00763A3A">
      <w:pPr>
        <w:spacing w:before="100" w:beforeAutospacing="1" w:after="100" w:afterAutospacing="1" w:line="240" w:lineRule="auto"/>
        <w:jc w:val="both"/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</w:pPr>
    </w:p>
    <w:p w:rsidR="00763A3A" w:rsidRPr="00763A3A" w:rsidRDefault="00763A3A" w:rsidP="00763A3A">
      <w:pPr>
        <w:spacing w:before="100" w:beforeAutospacing="1" w:after="100" w:afterAutospacing="1" w:line="240" w:lineRule="auto"/>
        <w:jc w:val="both"/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</w:pPr>
      <w:r w:rsidRPr="00763A3A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t xml:space="preserve"> </w:t>
      </w:r>
    </w:p>
    <w:p w:rsidR="00763A3A" w:rsidRPr="00763A3A" w:rsidRDefault="00763A3A" w:rsidP="00763A3A">
      <w:pPr>
        <w:spacing w:before="100" w:beforeAutospacing="1" w:after="100" w:afterAutospacing="1" w:line="240" w:lineRule="auto"/>
        <w:jc w:val="both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63A3A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4CF6FC04" wp14:editId="3A2F0F7A">
            <wp:extent cx="2400300" cy="1190625"/>
            <wp:effectExtent l="19050" t="0" r="0" b="0"/>
            <wp:docPr id="12" name="Рисунок 87" descr="http://aco.ifmo.ru/el_books/basics_optics/prakt_2/images/imp2_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http://aco.ifmo.ru/el_books/basics_optics/prakt_2/images/imp2_02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3A3A" w:rsidRPr="00763A3A" w:rsidRDefault="00763A3A" w:rsidP="00763A3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8 Определить направление падающего на плоское зеркало луча</w:t>
      </w:r>
      <w:proofErr w:type="gramStart"/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(α), </w:t>
      </w:r>
      <w:proofErr w:type="gramEnd"/>
      <w:r w:rsidRPr="00763A3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если направление отраженного луча задано углом β=85°, а угол наклона зеркала γ=20°. (Ответ: 45) </w:t>
      </w:r>
    </w:p>
    <w:p w:rsidR="00763A3A" w:rsidRPr="00763A3A" w:rsidRDefault="00763A3A" w:rsidP="00763A3A">
      <w:pPr>
        <w:spacing w:before="100" w:beforeAutospacing="1" w:after="100" w:afterAutospacing="1" w:line="240" w:lineRule="auto"/>
        <w:jc w:val="both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763A3A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lastRenderedPageBreak/>
        <w:t xml:space="preserve"> </w:t>
      </w:r>
      <w:r w:rsidRPr="00763A3A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3A7195FC" wp14:editId="3293B625">
            <wp:extent cx="2400300" cy="1190625"/>
            <wp:effectExtent l="19050" t="0" r="0" b="0"/>
            <wp:docPr id="13" name="Рисунок 88" descr="http://aco.ifmo.ru/el_books/basics_optics/prakt_2/images/imp2_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http://aco.ifmo.ru/el_books/basics_optics/prakt_2/images/imp2_02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4461" w:rsidRPr="00763A3A" w:rsidRDefault="00F74461" w:rsidP="00763A3A">
      <w:bookmarkStart w:id="0" w:name="_GoBack"/>
      <w:bookmarkEnd w:id="0"/>
    </w:p>
    <w:sectPr w:rsidR="00F74461" w:rsidRPr="00763A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BC"/>
    <w:rsid w:val="00763A3A"/>
    <w:rsid w:val="009E54BC"/>
    <w:rsid w:val="00C315F9"/>
    <w:rsid w:val="00F7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2016-09-12T12:32:00Z</dcterms:created>
  <dcterms:modified xsi:type="dcterms:W3CDTF">2016-09-12T12:32:00Z</dcterms:modified>
</cp:coreProperties>
</file>