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Subtitle"/>
        <w:spacing w:before="240" w:lineRule="auto"/>
        <w:rPr>
          <w:color w:val="000000"/>
          <w:sz w:val="34"/>
          <w:szCs w:val="34"/>
        </w:rPr>
      </w:pPr>
      <w:bookmarkStart w:colFirst="0" w:colLast="0" w:name="_9crqhkbfjuu9" w:id="0"/>
      <w:bookmarkEnd w:id="0"/>
      <w:r w:rsidDel="00000000" w:rsidR="00000000" w:rsidRPr="00000000">
        <w:rPr>
          <w:color w:val="000000"/>
          <w:sz w:val="34"/>
          <w:szCs w:val="34"/>
          <w:rtl w:val="0"/>
        </w:rPr>
        <w:t xml:space="preserve">Лабораторная работа №6. «Итоговый аналитический мини проект»</w:t>
      </w:r>
    </w:p>
    <w:p w:rsidR="00000000" w:rsidDel="00000000" w:rsidP="00000000" w:rsidRDefault="00000000" w:rsidRPr="00000000" w14:paraId="00000002">
      <w:pPr>
        <w:pStyle w:val="Heading2"/>
        <w:spacing w:before="240" w:lineRule="auto"/>
        <w:rPr>
          <w:sz w:val="28"/>
          <w:szCs w:val="28"/>
        </w:rPr>
      </w:pPr>
      <w:bookmarkStart w:colFirst="0" w:colLast="0" w:name="_9crfwkmknb0y" w:id="1"/>
      <w:bookmarkEnd w:id="1"/>
      <w:r w:rsidDel="00000000" w:rsidR="00000000" w:rsidRPr="00000000">
        <w:rPr>
          <w:sz w:val="28"/>
          <w:szCs w:val="28"/>
          <w:rtl w:val="0"/>
        </w:rPr>
        <w:t xml:space="preserve">Цель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Объединить все этапы анализа данных и машинного обучения в одном проекте</w:t>
      </w:r>
    </w:p>
    <w:p w:rsidR="00000000" w:rsidDel="00000000" w:rsidP="00000000" w:rsidRDefault="00000000" w:rsidRPr="00000000" w14:paraId="00000004">
      <w:pPr>
        <w:pStyle w:val="Heading2"/>
        <w:spacing w:before="240" w:line="240" w:lineRule="auto"/>
        <w:rPr>
          <w:sz w:val="28"/>
          <w:szCs w:val="28"/>
        </w:rPr>
      </w:pPr>
      <w:bookmarkStart w:colFirst="0" w:colLast="0" w:name="_gv6v1mrkyvvq" w:id="2"/>
      <w:bookmarkEnd w:id="2"/>
      <w:r w:rsidDel="00000000" w:rsidR="00000000" w:rsidRPr="00000000">
        <w:rPr>
          <w:sz w:val="28"/>
          <w:szCs w:val="28"/>
          <w:rtl w:val="0"/>
        </w:rPr>
        <w:t xml:space="preserve">Исходные данные</w:t>
      </w:r>
    </w:p>
    <w:p w:rsidR="00000000" w:rsidDel="00000000" w:rsidP="00000000" w:rsidRDefault="00000000" w:rsidRPr="00000000" w14:paraId="00000005">
      <w:pPr>
        <w:spacing w:after="240" w:before="24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Датасет, используемый во всех лабораторных работах.</w:t>
      </w:r>
    </w:p>
    <w:p w:rsidR="00000000" w:rsidDel="00000000" w:rsidP="00000000" w:rsidRDefault="00000000" w:rsidRPr="00000000" w14:paraId="00000006">
      <w:pPr>
        <w:pStyle w:val="Heading2"/>
        <w:spacing w:before="240" w:lineRule="auto"/>
        <w:rPr>
          <w:sz w:val="28"/>
          <w:szCs w:val="28"/>
        </w:rPr>
      </w:pPr>
      <w:bookmarkStart w:colFirst="0" w:colLast="0" w:name="_r63kva6i8gkg" w:id="3"/>
      <w:bookmarkEnd w:id="3"/>
      <w:r w:rsidDel="00000000" w:rsidR="00000000" w:rsidRPr="00000000">
        <w:rPr>
          <w:sz w:val="28"/>
          <w:szCs w:val="28"/>
          <w:rtl w:val="0"/>
        </w:rPr>
        <w:t xml:space="preserve">Задания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pacing w:after="0" w:afterAutospacing="0" w:before="240" w:lineRule="auto"/>
        <w:ind w:left="720" w:hanging="360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Описать задачу и предметную область.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Показать этапы анализа данных:</w:t>
      </w:r>
    </w:p>
    <w:p w:rsidR="00000000" w:rsidDel="00000000" w:rsidP="00000000" w:rsidRDefault="00000000" w:rsidRPr="00000000" w14:paraId="00000009">
      <w:pPr>
        <w:numPr>
          <w:ilvl w:val="1"/>
          <w:numId w:val="2"/>
        </w:numPr>
        <w:spacing w:after="0" w:afterAutospacing="0" w:before="0" w:beforeAutospacing="0" w:lineRule="auto"/>
        <w:ind w:left="1440" w:hanging="360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EDA</w:t>
      </w:r>
    </w:p>
    <w:p w:rsidR="00000000" w:rsidDel="00000000" w:rsidP="00000000" w:rsidRDefault="00000000" w:rsidRPr="00000000" w14:paraId="0000000A">
      <w:pPr>
        <w:numPr>
          <w:ilvl w:val="1"/>
          <w:numId w:val="2"/>
        </w:numPr>
        <w:spacing w:after="0" w:afterAutospacing="0" w:before="0" w:beforeAutospacing="0" w:lineRule="auto"/>
        <w:ind w:left="1440" w:hanging="360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подготовка данных</w:t>
      </w:r>
    </w:p>
    <w:p w:rsidR="00000000" w:rsidDel="00000000" w:rsidP="00000000" w:rsidRDefault="00000000" w:rsidRPr="00000000" w14:paraId="0000000B">
      <w:pPr>
        <w:numPr>
          <w:ilvl w:val="1"/>
          <w:numId w:val="2"/>
        </w:numPr>
        <w:spacing w:after="0" w:afterAutospacing="0" w:before="0" w:beforeAutospacing="0" w:lineRule="auto"/>
        <w:ind w:left="1440" w:hanging="360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моделирование</w:t>
      </w:r>
    </w:p>
    <w:p w:rsidR="00000000" w:rsidDel="00000000" w:rsidP="00000000" w:rsidRDefault="00000000" w:rsidRPr="00000000" w14:paraId="0000000C">
      <w:pPr>
        <w:numPr>
          <w:ilvl w:val="1"/>
          <w:numId w:val="2"/>
        </w:numPr>
        <w:spacing w:after="0" w:afterAutospacing="0" w:before="0" w:beforeAutospacing="0" w:lineRule="auto"/>
        <w:ind w:left="1440" w:hanging="360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улучшение модели</w:t>
      </w:r>
    </w:p>
    <w:p w:rsidR="00000000" w:rsidDel="00000000" w:rsidP="00000000" w:rsidRDefault="00000000" w:rsidRPr="00000000" w14:paraId="0000000D">
      <w:pPr>
        <w:numPr>
          <w:ilvl w:val="1"/>
          <w:numId w:val="2"/>
        </w:numPr>
        <w:spacing w:after="0" w:afterAutospacing="0" w:before="0" w:beforeAutospacing="0" w:lineRule="auto"/>
        <w:ind w:left="1440" w:hanging="360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интерпретация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Сформулировать итоговые выводы.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after="240" w:before="0" w:beforeAutospacing="0" w:lineRule="auto"/>
        <w:ind w:left="720" w:hanging="360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Предложить практическое применение результатов </w:t>
      </w:r>
    </w:p>
    <w:p w:rsidR="00000000" w:rsidDel="00000000" w:rsidP="00000000" w:rsidRDefault="00000000" w:rsidRPr="00000000" w14:paraId="00000010">
      <w:pPr>
        <w:pStyle w:val="Heading2"/>
        <w:spacing w:before="240" w:lineRule="auto"/>
        <w:rPr>
          <w:sz w:val="28"/>
          <w:szCs w:val="28"/>
        </w:rPr>
      </w:pPr>
      <w:bookmarkStart w:colFirst="0" w:colLast="0" w:name="_6y94he7p03hu" w:id="4"/>
      <w:bookmarkEnd w:id="4"/>
      <w:r w:rsidDel="00000000" w:rsidR="00000000" w:rsidRPr="00000000">
        <w:rPr>
          <w:sz w:val="28"/>
          <w:szCs w:val="28"/>
          <w:rtl w:val="0"/>
        </w:rPr>
        <w:t xml:space="preserve">Требования к коду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spacing w:after="0" w:afterAutospacing="0" w:before="240" w:lineRule="auto"/>
        <w:ind w:left="720" w:hanging="360"/>
        <w:rPr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структурированный Notebook;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логическая последовательность этапов;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spacing w:before="0" w:beforeAutospacing="0" w:lineRule="auto"/>
        <w:ind w:left="720" w:hanging="360"/>
        <w:rPr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понятные комментарии.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2"/>
        <w:spacing w:before="240" w:lineRule="auto"/>
        <w:rPr>
          <w:sz w:val="28"/>
          <w:szCs w:val="28"/>
        </w:rPr>
      </w:pPr>
      <w:bookmarkStart w:colFirst="0" w:colLast="0" w:name="_uabxke7l4m67" w:id="5"/>
      <w:bookmarkEnd w:id="5"/>
      <w:r w:rsidDel="00000000" w:rsidR="00000000" w:rsidRPr="00000000">
        <w:rPr>
          <w:sz w:val="28"/>
          <w:szCs w:val="28"/>
          <w:rtl w:val="0"/>
        </w:rPr>
        <w:t xml:space="preserve">Результат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afterAutospacing="0" w:before="240" w:lineRule="auto"/>
        <w:ind w:left="720" w:hanging="360"/>
        <w:rPr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Итоговый Jupyter Notebook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README.md проекта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before="0" w:beforeAutospacing="0" w:lineRule="auto"/>
        <w:ind w:left="720" w:hanging="360"/>
        <w:rPr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Презентация (5–7 слайдов)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