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3B71" w:rsidRPr="00380152" w:rsidRDefault="00743B71" w:rsidP="00743B71">
      <w:pPr>
        <w:pStyle w:val="a3"/>
        <w:numPr>
          <w:ilvl w:val="0"/>
          <w:numId w:val="1"/>
        </w:numPr>
        <w:spacing w:after="0"/>
        <w:jc w:val="center"/>
        <w:rPr>
          <w:bCs/>
          <w:caps/>
          <w:lang w:val="kk-KZ"/>
        </w:rPr>
      </w:pPr>
      <w:r>
        <w:rPr>
          <w:color w:val="000000"/>
          <w:szCs w:val="28"/>
          <w:lang w:val="kk-KZ"/>
        </w:rPr>
        <w:t>ШАРУА НЕМЕСЕ ФЕРМЕР ҚОЖАЛЫҒЫН ЖҮРГІЗУГЕ АРНАЛҒАН ЖЕР УЧАСКЕЛЕРІ</w:t>
      </w:r>
    </w:p>
    <w:p w:rsidR="00743B71" w:rsidRDefault="00743B71" w:rsidP="00743B71">
      <w:pPr>
        <w:pStyle w:val="a3"/>
        <w:spacing w:after="0"/>
        <w:ind w:left="420"/>
        <w:rPr>
          <w:bCs/>
          <w:caps/>
          <w:szCs w:val="28"/>
          <w:lang w:val="kk-KZ"/>
        </w:rPr>
      </w:pPr>
    </w:p>
    <w:p w:rsidR="00743B71" w:rsidRDefault="00743B71" w:rsidP="00743B71">
      <w:pPr>
        <w:pStyle w:val="a3"/>
        <w:numPr>
          <w:ilvl w:val="1"/>
          <w:numId w:val="1"/>
        </w:numPr>
        <w:spacing w:after="0"/>
        <w:jc w:val="center"/>
        <w:rPr>
          <w:b/>
          <w:bCs/>
          <w:iCs/>
          <w:szCs w:val="28"/>
        </w:rPr>
      </w:pPr>
      <w:r>
        <w:rPr>
          <w:b/>
          <w:bCs/>
          <w:iCs/>
          <w:szCs w:val="28"/>
          <w:lang w:val="kk-KZ"/>
        </w:rPr>
        <w:t>Түсінігі, жалпы жағдайлары</w:t>
      </w:r>
    </w:p>
    <w:p w:rsidR="00743B71" w:rsidRDefault="00743B71" w:rsidP="00743B71">
      <w:pPr>
        <w:ind w:firstLine="400"/>
        <w:jc w:val="both"/>
        <w:rPr>
          <w:rStyle w:val="s0"/>
        </w:rPr>
      </w:pPr>
    </w:p>
    <w:p w:rsidR="00743B71" w:rsidRDefault="00743B71" w:rsidP="00743B71">
      <w:pPr>
        <w:ind w:firstLine="400"/>
        <w:jc w:val="both"/>
      </w:pPr>
      <w:bookmarkStart w:id="0" w:name="sub1001877988"/>
      <w:r>
        <w:rPr>
          <w:szCs w:val="28"/>
        </w:rPr>
        <w:t xml:space="preserve">Жер учаскелерi </w:t>
      </w:r>
      <w:r>
        <w:rPr>
          <w:rStyle w:val="s0"/>
        </w:rPr>
        <w:t xml:space="preserve">шаруа немесе фермер қожалығын </w:t>
      </w:r>
      <w:r>
        <w:rPr>
          <w:szCs w:val="28"/>
        </w:rPr>
        <w:t xml:space="preserve">жүргiзу үшiн Қазақстан Республикасының азаматтарына жеке меншiк құқығымен немесе </w:t>
      </w:r>
      <w:r>
        <w:rPr>
          <w:rStyle w:val="s0"/>
        </w:rPr>
        <w:t xml:space="preserve">уақытша өтеулі жер пайдалану (жалдау) құқығымен 10 жылдан </w:t>
      </w:r>
      <w:r>
        <w:rPr>
          <w:szCs w:val="28"/>
        </w:rPr>
        <w:t xml:space="preserve">49 жылға дейiнгi мерзiмге, ал шалғайдағы мал шаруашылығын жүргiзу үшiн (маусымдық жайылым) уақытша өтеусiз жер пайдалану құқығымен берiледi. </w:t>
      </w:r>
    </w:p>
    <w:p w:rsidR="00743B71" w:rsidRDefault="00743B71" w:rsidP="00743B71">
      <w:pPr>
        <w:ind w:firstLine="400"/>
        <w:jc w:val="both"/>
        <w:rPr>
          <w:szCs w:val="28"/>
        </w:rPr>
      </w:pPr>
      <w:r>
        <w:rPr>
          <w:szCs w:val="28"/>
        </w:rPr>
        <w:t xml:space="preserve">Жер учаскесiн </w:t>
      </w:r>
      <w:r>
        <w:rPr>
          <w:rStyle w:val="s0"/>
        </w:rPr>
        <w:t xml:space="preserve">шаруа немесе фермер қожалығын </w:t>
      </w:r>
      <w:r>
        <w:rPr>
          <w:szCs w:val="28"/>
        </w:rPr>
        <w:t xml:space="preserve">жүргiзу үшiн алуға басым құқықты жеке еңбегiмен қатысу негiзiнде шаруашылық жүргiзетiн, арнаулы ауыл шаруашылығы білімi мен біліктiлiгi бар, ауыл шаруашылығында iс жүзіндегі жұмыс тәжiрибесi бар және осы ауданда, қалада, ауылда (селода), кентте тұратын азаматтар пайдаланады. </w:t>
      </w:r>
    </w:p>
    <w:p w:rsidR="00743B71" w:rsidRDefault="00743B71" w:rsidP="00743B71">
      <w:pPr>
        <w:ind w:firstLine="400"/>
        <w:jc w:val="both"/>
        <w:rPr>
          <w:szCs w:val="28"/>
          <w:lang w:val="kk-KZ"/>
        </w:rPr>
      </w:pPr>
      <w:r>
        <w:rPr>
          <w:rStyle w:val="s0"/>
        </w:rPr>
        <w:t>Қызметін кемінде бес жыл жүзеге асыратын және өз қызметін тоқтататын шаруа немесе фермер қожалығының жер учаскесін сатып алуға басым құқық осы шаруа немесе фермер қожалығының мүлкін сатып алған және арнайы ауыл шаруашылығы білімі мен біліктілігі бар Қазақстан Республикасының азаматтарына беріледі.</w:t>
      </w:r>
      <w:bookmarkStart w:id="1" w:name="SUB1010200"/>
      <w:bookmarkEnd w:id="1"/>
    </w:p>
    <w:p w:rsidR="00743B71" w:rsidRDefault="00743B71" w:rsidP="00743B71">
      <w:pPr>
        <w:ind w:firstLine="400"/>
        <w:jc w:val="both"/>
        <w:rPr>
          <w:szCs w:val="28"/>
          <w:lang w:val="kk-KZ"/>
        </w:rPr>
      </w:pPr>
      <w:r>
        <w:rPr>
          <w:szCs w:val="28"/>
          <w:lang w:val="kk-KZ"/>
        </w:rPr>
        <w:t xml:space="preserve">Қайта ұйымдастырылатын мемлекеттік ауыл шаруашылығы ұйымдарының құрамынан </w:t>
      </w:r>
      <w:r>
        <w:rPr>
          <w:rStyle w:val="s0"/>
          <w:lang w:val="kk-KZ"/>
        </w:rPr>
        <w:t xml:space="preserve">шаруа немесе фермер қожалығын </w:t>
      </w:r>
      <w:r>
        <w:rPr>
          <w:szCs w:val="28"/>
          <w:lang w:val="kk-KZ"/>
        </w:rPr>
        <w:t xml:space="preserve">жүргiзу үшiн шығатын азаматтарға аталған ұйымдардың жерiнен кадастрлық бағасы шаруашылық бойынша (алқаптар бойынша) орта деңгейде болуға тиiс жер учаскелерi берiледi. </w:t>
      </w:r>
      <w:bookmarkStart w:id="2" w:name="SUB1010300"/>
      <w:bookmarkStart w:id="3" w:name="sub1000646131"/>
      <w:bookmarkEnd w:id="2"/>
    </w:p>
    <w:p w:rsidR="00743B71" w:rsidRDefault="00743B71" w:rsidP="00743B71">
      <w:pPr>
        <w:ind w:firstLine="400"/>
        <w:jc w:val="both"/>
        <w:rPr>
          <w:szCs w:val="28"/>
          <w:lang w:val="kk-KZ"/>
        </w:rPr>
      </w:pPr>
      <w:r>
        <w:rPr>
          <w:szCs w:val="28"/>
          <w:lang w:val="kk-KZ"/>
        </w:rPr>
        <w:t xml:space="preserve">Жер учаскелерiне қатысты өздерiне тиесiлi құқықтарын, оның </w:t>
      </w:r>
      <w:r>
        <w:rPr>
          <w:rStyle w:val="s0"/>
          <w:lang w:val="kk-KZ"/>
        </w:rPr>
        <w:t xml:space="preserve">iшiнде шартты жер үлестерiне құқықтарын шаруашылық серiктестiктердiң жарғылық капиталына салым ретiнде немесе өндiрiстiк кооперативтерге жарна ретiнде берген азаматтар шаруа немесе фермер қожалығын не тауарлы ауыл шаруашылығы өндірісін ұйымдастыру үшiн қатысушылар (мүшелер) құрамынан шыққан кезде қатысушылардың (мүшелердің) жалпы жиналысының шешімі бойынша үлесiн немесе пайын, жер учаскесiн қоса алғанда, нақтылы бөлiп шығаруға (бөлiсуге) не үлесiнiң немесе пайының құнын төлетiп алуға құқылы. </w:t>
      </w:r>
    </w:p>
    <w:p w:rsidR="00743B71" w:rsidRPr="00380152" w:rsidRDefault="00743B71" w:rsidP="00743B71">
      <w:pPr>
        <w:ind w:firstLine="400"/>
        <w:jc w:val="both"/>
        <w:rPr>
          <w:szCs w:val="28"/>
          <w:lang w:val="kk-KZ"/>
        </w:rPr>
      </w:pPr>
      <w:r w:rsidRPr="00380152">
        <w:rPr>
          <w:rStyle w:val="s0"/>
          <w:lang w:val="kk-KZ"/>
        </w:rPr>
        <w:t>Бұл ретте, ауыл шаруашылығы ұйымының кепілде жатқан жерлерінің құрамынан жер учаскесін бөліп шығаруға кепіл ұстаушының келісіміне немесе бөліп шығару кезінде жер учаскесіне қатысты кепілмен қамтамасыз етілген міндеттемелерге сәйкес жол беріледі.</w:t>
      </w:r>
    </w:p>
    <w:p w:rsidR="00743B71" w:rsidRPr="00380152" w:rsidRDefault="00743B71" w:rsidP="00743B71">
      <w:pPr>
        <w:ind w:firstLine="400"/>
        <w:jc w:val="both"/>
        <w:rPr>
          <w:szCs w:val="28"/>
          <w:lang w:val="kk-KZ"/>
        </w:rPr>
      </w:pPr>
      <w:r w:rsidRPr="00380152">
        <w:rPr>
          <w:szCs w:val="28"/>
          <w:lang w:val="kk-KZ"/>
        </w:rPr>
        <w:t xml:space="preserve">Шаруашылық серiктестiкке қатысушының немесе өндiрiстiк кооператив мүшесiнiң жарғылық капиталға пайдалануға ғана берген жер учаскесi сыйақысыз нақтылы қалпында қайтарылады. </w:t>
      </w:r>
    </w:p>
    <w:p w:rsidR="00743B71" w:rsidRPr="00380152" w:rsidRDefault="00743B71" w:rsidP="00743B71">
      <w:pPr>
        <w:ind w:firstLine="400"/>
        <w:jc w:val="both"/>
        <w:rPr>
          <w:szCs w:val="28"/>
          <w:lang w:val="kk-KZ"/>
        </w:rPr>
      </w:pPr>
      <w:r w:rsidRPr="00380152">
        <w:rPr>
          <w:szCs w:val="28"/>
          <w:lang w:val="kk-KZ"/>
        </w:rPr>
        <w:t xml:space="preserve">Қатысушылардың (мүшелердiң) құрамынан шығу туралы және жер учаскесiн бөлiп шығару туралы өтiнiш ауыл шаруашылығы ұйымына берiледi. </w:t>
      </w:r>
    </w:p>
    <w:p w:rsidR="00743B71" w:rsidRPr="00380152" w:rsidRDefault="00743B71" w:rsidP="00743B71">
      <w:pPr>
        <w:ind w:firstLine="400"/>
        <w:jc w:val="both"/>
        <w:rPr>
          <w:szCs w:val="28"/>
          <w:lang w:val="kk-KZ"/>
        </w:rPr>
      </w:pPr>
      <w:r w:rsidRPr="00380152">
        <w:rPr>
          <w:rStyle w:val="s0"/>
          <w:lang w:val="kk-KZ"/>
        </w:rPr>
        <w:lastRenderedPageBreak/>
        <w:t>Шаруа немесе фермер қожалығын не тауарлы ауыл шаруашылығы өндірісін ұйымдастыру үшін үлес немесе пай есебіне нақтылы бөліп шығарылатын жер учаскесінің орналасқан жері, сондай-ақ шаруашылық серіктестіктеріне, өндірістік кооперативтерге олардан шыққан қатысушының (мүшенің) бөліп берілетін жерге жүргізілген шығындарды өтеуі шаруашылық серіктестіктерінің, өндірістік кооперативтердің құрылтай құжаттарында көзделген тәртіппен немесе тараптардың келісімімен айқындалады.</w:t>
      </w:r>
    </w:p>
    <w:p w:rsidR="00743B71" w:rsidRPr="00380152" w:rsidRDefault="00743B71" w:rsidP="00743B71">
      <w:pPr>
        <w:ind w:firstLine="400"/>
        <w:jc w:val="both"/>
        <w:rPr>
          <w:szCs w:val="28"/>
          <w:lang w:val="kk-KZ"/>
        </w:rPr>
      </w:pPr>
      <w:r w:rsidRPr="00380152">
        <w:rPr>
          <w:rStyle w:val="s0"/>
          <w:lang w:val="kk-KZ"/>
        </w:rPr>
        <w:t>Ауыл шаруашылығының егіс жұмыстары жүргізіліп жатқан кезеңде жер учаскесін нақтылы бөліп шығаруға, мұндай бөліп шығару ауыл шаруашылығы ұйымының немесе ортақ меншікке (ортақ жер пайдалануға) қатысушылардың келісімімен жүргізілетін жағдайды қоспағанда, жол берілмейді.</w:t>
      </w:r>
    </w:p>
    <w:bookmarkEnd w:id="0"/>
    <w:bookmarkEnd w:id="3"/>
    <w:p w:rsidR="00743B71" w:rsidRDefault="00743B71" w:rsidP="00743B71">
      <w:pPr>
        <w:ind w:firstLine="400"/>
        <w:jc w:val="both"/>
        <w:rPr>
          <w:szCs w:val="28"/>
          <w:lang w:val="kk-KZ"/>
        </w:rPr>
      </w:pPr>
      <w:r>
        <w:rPr>
          <w:rStyle w:val="s0"/>
          <w:lang w:val="kk-KZ"/>
        </w:rPr>
        <w:t>Азаматтың өтініші және осы өтінішке қоса берiлген, бөлiп шығарылатын жер учаскесiнiң орналасқан жерi туралы келісілген материалдар оған жер учаскесіне құқықты ресімдеу үшін жергілікті атқарушы органға жіберіледі.</w:t>
      </w:r>
    </w:p>
    <w:p w:rsidR="00743B71" w:rsidRDefault="00743B71" w:rsidP="00743B71">
      <w:pPr>
        <w:ind w:firstLine="400"/>
        <w:jc w:val="both"/>
        <w:rPr>
          <w:szCs w:val="28"/>
          <w:lang w:val="kk-KZ"/>
        </w:rPr>
      </w:pPr>
      <w:bookmarkStart w:id="4" w:name="SUB1010600"/>
      <w:bookmarkStart w:id="5" w:name="SUB1010700"/>
      <w:bookmarkEnd w:id="4"/>
      <w:bookmarkEnd w:id="5"/>
      <w:r>
        <w:rPr>
          <w:szCs w:val="28"/>
          <w:lang w:val="kk-KZ"/>
        </w:rPr>
        <w:t xml:space="preserve">Ауыл </w:t>
      </w:r>
      <w:r>
        <w:rPr>
          <w:rStyle w:val="s0"/>
          <w:lang w:val="kk-KZ"/>
        </w:rPr>
        <w:t>шаруашылығы ұйымдарының қызметкерлерi болып табылмайтын азаматтарға шаруа немесе фермер қожалығын жүргiзу үшiн жер учаскелерi арнайы жер қорының жерiнен және босалқы жерден берiледi.</w:t>
      </w:r>
    </w:p>
    <w:p w:rsidR="00743B71" w:rsidRPr="00380152" w:rsidRDefault="00743B71" w:rsidP="00743B71">
      <w:pPr>
        <w:ind w:firstLine="400"/>
        <w:jc w:val="both"/>
        <w:rPr>
          <w:rStyle w:val="s0"/>
          <w:lang w:val="kk-KZ"/>
        </w:rPr>
      </w:pPr>
      <w:r>
        <w:rPr>
          <w:rStyle w:val="s0"/>
          <w:lang w:val="kk-KZ"/>
        </w:rPr>
        <w:t> </w:t>
      </w:r>
    </w:p>
    <w:p w:rsidR="00536241" w:rsidRDefault="00743B71" w:rsidP="00743B71">
      <w:r>
        <w:rPr>
          <w:rStyle w:val="s0"/>
          <w:lang w:val="kk-KZ"/>
        </w:rPr>
        <w:br w:type="page"/>
      </w:r>
      <w:bookmarkStart w:id="6" w:name="_GoBack"/>
      <w:bookmarkEnd w:id="6"/>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CC7"/>
    <w:rsid w:val="00303F8C"/>
    <w:rsid w:val="00743B71"/>
    <w:rsid w:val="00BE1CC7"/>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3B7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743B71"/>
    <w:pPr>
      <w:spacing w:after="120"/>
    </w:pPr>
  </w:style>
  <w:style w:type="character" w:customStyle="1" w:styleId="a4">
    <w:name w:val="Основной текст Знак"/>
    <w:basedOn w:val="a0"/>
    <w:link w:val="a3"/>
    <w:rsid w:val="00743B71"/>
    <w:rPr>
      <w:rFonts w:ascii="Times New Roman" w:eastAsia="Times New Roman" w:hAnsi="Times New Roman" w:cs="Times New Roman"/>
      <w:sz w:val="28"/>
      <w:szCs w:val="20"/>
      <w:lang w:eastAsia="ru-RU"/>
    </w:rPr>
  </w:style>
  <w:style w:type="character" w:customStyle="1" w:styleId="s0">
    <w:name w:val="s0"/>
    <w:rsid w:val="00743B71"/>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3B7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743B71"/>
    <w:pPr>
      <w:spacing w:after="120"/>
    </w:pPr>
  </w:style>
  <w:style w:type="character" w:customStyle="1" w:styleId="a4">
    <w:name w:val="Основной текст Знак"/>
    <w:basedOn w:val="a0"/>
    <w:link w:val="a3"/>
    <w:rsid w:val="00743B71"/>
    <w:rPr>
      <w:rFonts w:ascii="Times New Roman" w:eastAsia="Times New Roman" w:hAnsi="Times New Roman" w:cs="Times New Roman"/>
      <w:sz w:val="28"/>
      <w:szCs w:val="20"/>
      <w:lang w:eastAsia="ru-RU"/>
    </w:rPr>
  </w:style>
  <w:style w:type="character" w:customStyle="1" w:styleId="s0">
    <w:name w:val="s0"/>
    <w:rsid w:val="00743B71"/>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531</Words>
  <Characters>3029</Characters>
  <Application>Microsoft Office Word</Application>
  <DocSecurity>0</DocSecurity>
  <Lines>25</Lines>
  <Paragraphs>7</Paragraphs>
  <ScaleCrop>false</ScaleCrop>
  <Company/>
  <LinksUpToDate>false</LinksUpToDate>
  <CharactersWithSpaces>3553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2016-06-10T10:36:00Z</dcterms:created>
  <dcterms:modified xsi:type="dcterms:W3CDTF">2016-06-10T10:36:00Z</dcterms:modified>
</cp:coreProperties>
</file>