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2E40" w:rsidRDefault="00272E40" w:rsidP="00272E40">
      <w:pPr>
        <w:spacing w:after="0" w:line="240" w:lineRule="auto"/>
        <w:jc w:val="center"/>
        <w:rPr>
          <w:rFonts w:ascii="Times New Roman" w:hAnsi="Times New Roman" w:cs="Times New Roman"/>
          <w:sz w:val="28"/>
          <w:szCs w:val="28"/>
          <w:lang w:val="kk-KZ"/>
        </w:rPr>
      </w:pPr>
      <w:r>
        <w:rPr>
          <w:rFonts w:ascii="Times New Roman" w:hAnsi="Times New Roman" w:cs="Times New Roman"/>
          <w:sz w:val="28"/>
          <w:szCs w:val="28"/>
          <w:lang w:val="kk-KZ"/>
        </w:rPr>
        <w:t>7 ҚҰРЫЛЫС САЛУ ҚАҒИДАЛАРЫ</w:t>
      </w:r>
    </w:p>
    <w:p w:rsidR="00272E40" w:rsidRDefault="00272E40" w:rsidP="00272E40">
      <w:pPr>
        <w:spacing w:after="0"/>
        <w:jc w:val="center"/>
        <w:rPr>
          <w:rFonts w:ascii="Times New Roman" w:hAnsi="Times New Roman" w:cs="Times New Roman"/>
          <w:sz w:val="28"/>
          <w:szCs w:val="28"/>
          <w:lang w:val="kk-KZ"/>
        </w:rPr>
      </w:pPr>
    </w:p>
    <w:p w:rsidR="00272E40" w:rsidRDefault="00272E40" w:rsidP="00272E40">
      <w:pPr>
        <w:spacing w:after="0" w:line="240" w:lineRule="auto"/>
        <w:ind w:firstLine="851"/>
        <w:jc w:val="both"/>
        <w:rPr>
          <w:rFonts w:ascii="Times New Roman" w:hAnsi="Times New Roman" w:cs="Times New Roman"/>
          <w:sz w:val="28"/>
          <w:szCs w:val="28"/>
          <w:lang w:val="kk-KZ"/>
        </w:rPr>
      </w:pPr>
      <w:r w:rsidRPr="00ED3CA4">
        <w:rPr>
          <w:rFonts w:ascii="Times New Roman" w:hAnsi="Times New Roman" w:cs="Times New Roman"/>
          <w:color w:val="000000"/>
          <w:sz w:val="28"/>
          <w:szCs w:val="28"/>
          <w:lang w:val="kk-KZ"/>
        </w:rPr>
        <w:t>Елдi мекендердiң аумақтарында сәулет, қала құрылысы және құрылыс қызметiн жергiлiктi жерлерде реттейтiн, аумақтық (облыстық, қалалық) құрылыс салу қағидалары қолданылады.</w:t>
      </w:r>
    </w:p>
    <w:p w:rsidR="00272E40" w:rsidRDefault="00272E40" w:rsidP="00272E40">
      <w:pPr>
        <w:spacing w:after="0" w:line="240" w:lineRule="auto"/>
        <w:ind w:firstLine="851"/>
        <w:jc w:val="both"/>
        <w:rPr>
          <w:rFonts w:ascii="Times New Roman" w:hAnsi="Times New Roman" w:cs="Times New Roman"/>
          <w:sz w:val="28"/>
          <w:szCs w:val="28"/>
          <w:lang w:val="kk-KZ"/>
        </w:rPr>
      </w:pPr>
      <w:r w:rsidRPr="00ED3CA4">
        <w:rPr>
          <w:rFonts w:ascii="Times New Roman" w:hAnsi="Times New Roman" w:cs="Times New Roman"/>
          <w:color w:val="000000"/>
          <w:sz w:val="28"/>
          <w:szCs w:val="28"/>
          <w:lang w:val="kk-KZ"/>
        </w:rPr>
        <w:t xml:space="preserve">Құрылыс салу ережелерi аумақтардың қала құрылысын жоспарлаудың кешендi схемалары және елдi мекендердiң бас жоспарлары негiзiнде әзiрленедi. </w:t>
      </w:r>
    </w:p>
    <w:p w:rsidR="00272E40" w:rsidRDefault="00272E40" w:rsidP="00272E40">
      <w:pPr>
        <w:spacing w:after="0" w:line="240" w:lineRule="auto"/>
        <w:ind w:firstLine="851"/>
        <w:jc w:val="both"/>
        <w:rPr>
          <w:rFonts w:ascii="Times New Roman" w:hAnsi="Times New Roman" w:cs="Times New Roman"/>
          <w:sz w:val="28"/>
          <w:szCs w:val="28"/>
          <w:lang w:val="kk-KZ"/>
        </w:rPr>
      </w:pPr>
      <w:r w:rsidRPr="00ED3CA4">
        <w:rPr>
          <w:rFonts w:ascii="Times New Roman" w:hAnsi="Times New Roman" w:cs="Times New Roman"/>
          <w:color w:val="000000"/>
          <w:sz w:val="28"/>
          <w:szCs w:val="28"/>
          <w:lang w:val="kk-KZ"/>
        </w:rPr>
        <w:t>Құрылыс салу қағидалары сәулет, қала құрылысы және құрылыс қызметi субъектiлерiнiң жер учаскелерiн пайдалануы, елдi мекендер аумағы мен қала маңындағы аймақтарды жобалауы және онда құрылыс салуы жөніндегі шарттар мен талаптарды айқындайды, жаңа жылжымайтын мүлiк объектiлерiн орналастыруға және салуға, бұрыннан барын өзгертуге (қайта бейiндеуге, қайта жабдықтауға, қайта жоспарлауға, реконструкциялауға, кеңейтуге, күрделi жөндеуге), жер учаскесінің нысаналы мақсатын, үй-жайлардың функционалдық мақсатын өзгертуге, жылжымайтын мүлік объектілерін пайдалануға беруге, сондай-ақ бұрыннан бар үйлер мен ғимараттарды бұзуға рұқсат беру рәсiмдерiнен өту тәртiбiн белгiлейдi.</w:t>
      </w:r>
    </w:p>
    <w:p w:rsidR="00272E40" w:rsidRDefault="00272E40" w:rsidP="00272E40">
      <w:pPr>
        <w:spacing w:after="0" w:line="240" w:lineRule="auto"/>
        <w:ind w:firstLine="851"/>
        <w:jc w:val="both"/>
        <w:rPr>
          <w:rFonts w:ascii="Times New Roman" w:hAnsi="Times New Roman" w:cs="Times New Roman"/>
          <w:sz w:val="28"/>
          <w:szCs w:val="28"/>
          <w:lang w:val="kk-KZ"/>
        </w:rPr>
      </w:pPr>
      <w:r w:rsidRPr="00ED3CA4">
        <w:rPr>
          <w:rFonts w:ascii="Times New Roman" w:hAnsi="Times New Roman" w:cs="Times New Roman"/>
          <w:color w:val="000000"/>
          <w:sz w:val="28"/>
          <w:szCs w:val="28"/>
          <w:lang w:val="kk-KZ"/>
        </w:rPr>
        <w:t>Құрылыс салудың аумақтық ережелерiн әзiрлеу тәртiбiн сәулет, қала құрылысы және құрылыс iстерi жөнiнд</w:t>
      </w:r>
      <w:r>
        <w:rPr>
          <w:rFonts w:ascii="Times New Roman" w:hAnsi="Times New Roman" w:cs="Times New Roman"/>
          <w:color w:val="000000"/>
          <w:sz w:val="28"/>
          <w:szCs w:val="28"/>
          <w:lang w:val="kk-KZ"/>
        </w:rPr>
        <w:t xml:space="preserve">егi уәкiлеттi мемлекеттiк орган </w:t>
      </w:r>
      <w:r w:rsidRPr="00ED3CA4">
        <w:rPr>
          <w:rFonts w:ascii="Times New Roman" w:hAnsi="Times New Roman" w:cs="Times New Roman"/>
          <w:color w:val="000000"/>
          <w:sz w:val="28"/>
          <w:szCs w:val="28"/>
          <w:lang w:val="kk-KZ"/>
        </w:rPr>
        <w:t xml:space="preserve">белгiлейдi. </w:t>
      </w:r>
    </w:p>
    <w:p w:rsidR="00272E40" w:rsidRDefault="00272E40" w:rsidP="00272E40">
      <w:pPr>
        <w:spacing w:after="0" w:line="240" w:lineRule="auto"/>
        <w:ind w:firstLine="851"/>
        <w:jc w:val="both"/>
        <w:rPr>
          <w:rFonts w:ascii="Times New Roman" w:hAnsi="Times New Roman" w:cs="Times New Roman"/>
          <w:sz w:val="28"/>
          <w:szCs w:val="28"/>
          <w:lang w:val="kk-KZ"/>
        </w:rPr>
      </w:pPr>
      <w:r w:rsidRPr="00ED3CA4">
        <w:rPr>
          <w:rFonts w:ascii="Times New Roman" w:hAnsi="Times New Roman" w:cs="Times New Roman"/>
          <w:color w:val="000000"/>
          <w:sz w:val="28"/>
          <w:szCs w:val="28"/>
          <w:lang w:val="kk-KZ"/>
        </w:rPr>
        <w:t xml:space="preserve">Аумақтарда құрылыс салу ережелерiн бекiту және оларды қолданысқа енгiзу немесе оларға өзгерiстер мен толықтырулар енгiзу тәртiбi Қазақстан Республикасының заңдарымен белгiленедi. </w:t>
      </w:r>
    </w:p>
    <w:p w:rsidR="00272E40" w:rsidRPr="00ED3CA4" w:rsidRDefault="00272E40" w:rsidP="00272E40">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color w:val="000000"/>
          <w:sz w:val="28"/>
          <w:szCs w:val="28"/>
          <w:lang w:val="kk-KZ"/>
        </w:rPr>
        <w:t xml:space="preserve">Аумақтық құрылыс салу ережелерi </w:t>
      </w:r>
      <w:r w:rsidRPr="0009346B">
        <w:rPr>
          <w:rFonts w:ascii="Times New Roman" w:hAnsi="Times New Roman" w:cs="Times New Roman"/>
          <w:color w:val="000000"/>
          <w:sz w:val="28"/>
          <w:szCs w:val="28"/>
          <w:lang w:val="kk-KZ"/>
        </w:rPr>
        <w:t xml:space="preserve">экологиялық сараптамадан өткізiлуге тиiс. </w:t>
      </w:r>
    </w:p>
    <w:p w:rsidR="00272E40" w:rsidRDefault="00272E40" w:rsidP="00272E40">
      <w:pPr>
        <w:spacing w:after="0"/>
        <w:jc w:val="center"/>
        <w:rPr>
          <w:rFonts w:ascii="Times New Roman" w:hAnsi="Times New Roman" w:cs="Times New Roman"/>
          <w:sz w:val="28"/>
          <w:szCs w:val="28"/>
          <w:lang w:val="kk-KZ"/>
        </w:rPr>
      </w:pPr>
    </w:p>
    <w:p w:rsidR="00272E40" w:rsidRDefault="00272E40" w:rsidP="00272E40">
      <w:pPr>
        <w:spacing w:after="0"/>
        <w:jc w:val="center"/>
        <w:rPr>
          <w:rFonts w:ascii="Times New Roman" w:hAnsi="Times New Roman" w:cs="Times New Roman"/>
          <w:sz w:val="28"/>
          <w:szCs w:val="28"/>
          <w:lang w:val="kk-KZ"/>
        </w:rPr>
      </w:pPr>
    </w:p>
    <w:p w:rsidR="00272E40" w:rsidRDefault="00272E40" w:rsidP="00272E40">
      <w:pPr>
        <w:spacing w:after="0"/>
        <w:jc w:val="center"/>
        <w:rPr>
          <w:rFonts w:ascii="Times New Roman" w:hAnsi="Times New Roman" w:cs="Times New Roman"/>
          <w:sz w:val="28"/>
          <w:szCs w:val="28"/>
          <w:lang w:val="kk-KZ"/>
        </w:rPr>
      </w:pPr>
    </w:p>
    <w:p w:rsidR="00272E40" w:rsidRDefault="00272E40" w:rsidP="00272E40">
      <w:pPr>
        <w:spacing w:after="0"/>
        <w:jc w:val="center"/>
        <w:rPr>
          <w:rFonts w:ascii="Times New Roman" w:hAnsi="Times New Roman" w:cs="Times New Roman"/>
          <w:sz w:val="28"/>
          <w:szCs w:val="28"/>
          <w:lang w:val="kk-KZ"/>
        </w:rPr>
      </w:pPr>
    </w:p>
    <w:p w:rsidR="00536241" w:rsidRPr="00272E40" w:rsidRDefault="00272E40" w:rsidP="00272E40">
      <w:pPr>
        <w:rPr>
          <w:lang w:val="kk-KZ"/>
        </w:rPr>
      </w:pPr>
      <w:r>
        <w:rPr>
          <w:rFonts w:ascii="Times New Roman" w:hAnsi="Times New Roman" w:cs="Times New Roman"/>
          <w:sz w:val="28"/>
          <w:szCs w:val="28"/>
          <w:lang w:val="kk-KZ"/>
        </w:rPr>
        <w:br w:type="page"/>
      </w:r>
      <w:bookmarkStart w:id="0" w:name="_GoBack"/>
      <w:bookmarkEnd w:id="0"/>
    </w:p>
    <w:sectPr w:rsidR="00536241" w:rsidRPr="00272E4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nsolas">
    <w:panose1 w:val="020B0609020204030204"/>
    <w:charset w:val="CC"/>
    <w:family w:val="modern"/>
    <w:pitch w:val="fixed"/>
    <w:sig w:usb0="E10002FF" w:usb1="4000F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5CF4"/>
    <w:rsid w:val="00272E40"/>
    <w:rsid w:val="00303F8C"/>
    <w:rsid w:val="00E637C0"/>
    <w:rsid w:val="00F45CF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2E40"/>
    <w:rPr>
      <w:rFonts w:ascii="Consolas" w:eastAsia="Calibri" w:hAnsi="Consolas" w:cs="Consolas"/>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2E40"/>
    <w:rPr>
      <w:rFonts w:ascii="Consolas" w:eastAsia="Calibri" w:hAnsi="Consolas" w:cs="Consolas"/>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211</Words>
  <Characters>1206</Characters>
  <Application>Microsoft Office Word</Application>
  <DocSecurity>0</DocSecurity>
  <Lines>10</Lines>
  <Paragraphs>2</Paragraphs>
  <ScaleCrop>false</ScaleCrop>
  <Company/>
  <LinksUpToDate>false</LinksUpToDate>
  <CharactersWithSpaces>1415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2016-06-09T12:49:00Z</dcterms:created>
  <dcterms:modified xsi:type="dcterms:W3CDTF">2016-06-09T12:49:00Z</dcterms:modified>
</cp:coreProperties>
</file>