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4CE7" w:rsidRPr="00F678FB" w:rsidRDefault="00E14CE7" w:rsidP="00E14CE7">
      <w:pPr>
        <w:jc w:val="center"/>
        <w:rPr>
          <w:rFonts w:ascii="Times New Roman" w:hAnsi="Times New Roman" w:cs="Times New Roman"/>
          <w:sz w:val="28"/>
          <w:szCs w:val="28"/>
          <w:lang w:val="kk-KZ"/>
        </w:rPr>
      </w:pPr>
      <w:r>
        <w:rPr>
          <w:rFonts w:ascii="Times New Roman" w:hAnsi="Times New Roman" w:cs="Times New Roman"/>
          <w:color w:val="000000"/>
          <w:sz w:val="28"/>
          <w:szCs w:val="28"/>
          <w:lang w:val="kk-KZ"/>
        </w:rPr>
        <w:t xml:space="preserve">3 </w:t>
      </w:r>
      <w:r w:rsidRPr="00F678FB">
        <w:rPr>
          <w:rFonts w:ascii="Times New Roman" w:hAnsi="Times New Roman" w:cs="Times New Roman"/>
          <w:color w:val="000000"/>
          <w:sz w:val="28"/>
          <w:szCs w:val="28"/>
          <w:lang w:val="kk-KZ"/>
        </w:rPr>
        <w:t>ЕЛДI МЕКЕНДЕРДIҢ БАС ЖОСПАРЛАРЫ</w:t>
      </w:r>
    </w:p>
    <w:p w:rsidR="00E14CE7" w:rsidRPr="00F678FB" w:rsidRDefault="00E14CE7" w:rsidP="00E14CE7">
      <w:pPr>
        <w:spacing w:after="0"/>
        <w:ind w:firstLine="851"/>
        <w:rPr>
          <w:rFonts w:ascii="Times New Roman" w:hAnsi="Times New Roman" w:cs="Times New Roman"/>
          <w:color w:val="000000"/>
          <w:sz w:val="28"/>
          <w:szCs w:val="28"/>
          <w:lang w:val="kk-KZ"/>
        </w:rPr>
      </w:pPr>
    </w:p>
    <w:p w:rsidR="00E14CE7" w:rsidRPr="00F678FB" w:rsidRDefault="00E14CE7" w:rsidP="00E14CE7">
      <w:pPr>
        <w:spacing w:after="0" w:line="240" w:lineRule="auto"/>
        <w:ind w:firstLine="851"/>
        <w:jc w:val="both"/>
        <w:rPr>
          <w:rFonts w:ascii="Times New Roman" w:hAnsi="Times New Roman" w:cs="Times New Roman"/>
          <w:color w:val="000000"/>
          <w:sz w:val="28"/>
          <w:szCs w:val="28"/>
          <w:lang w:val="kk-KZ"/>
        </w:rPr>
      </w:pPr>
      <w:r w:rsidRPr="00F678FB">
        <w:rPr>
          <w:rFonts w:ascii="Times New Roman" w:hAnsi="Times New Roman" w:cs="Times New Roman"/>
          <w:color w:val="000000"/>
          <w:sz w:val="28"/>
          <w:szCs w:val="28"/>
          <w:lang w:val="kk-KZ"/>
        </w:rPr>
        <w:t>Елдi мекендердiң аумақтарын дамыту және оған құрылыс салубелгiленген тәртiппен бекiтiлген бас жоспарлар негiзiнде жүзеге асырылады.</w:t>
      </w:r>
    </w:p>
    <w:p w:rsidR="00E14CE7" w:rsidRPr="00B246BB" w:rsidRDefault="00E14CE7" w:rsidP="00E14CE7">
      <w:pPr>
        <w:spacing w:after="0" w:line="240" w:lineRule="auto"/>
        <w:ind w:firstLine="851"/>
        <w:jc w:val="both"/>
        <w:rPr>
          <w:rFonts w:ascii="Times New Roman" w:hAnsi="Times New Roman" w:cs="Times New Roman"/>
          <w:sz w:val="28"/>
          <w:szCs w:val="28"/>
          <w:lang w:val="kk-KZ"/>
        </w:rPr>
      </w:pPr>
      <w:r w:rsidRPr="00B246BB">
        <w:rPr>
          <w:rFonts w:ascii="Times New Roman" w:hAnsi="Times New Roman" w:cs="Times New Roman"/>
          <w:color w:val="000000"/>
          <w:sz w:val="28"/>
          <w:szCs w:val="28"/>
          <w:lang w:val="kk-KZ"/>
        </w:rPr>
        <w:t xml:space="preserve">Елдi мекендердiң бас жоспарлары қаланы, кенттi, ауылды не басқа да қонысты дамытуды кешендi жоспарлауды айқындайтын және аумақты ұйымдастырудың бекiтiлген бас схемасы мен аймақтардың қала құрылысын жоспарлаудың кешендi схемасына сәйкес әзiрленетiн негiзгi қала құрылысы құжаты болып табылады. </w:t>
      </w:r>
    </w:p>
    <w:p w:rsidR="00E14CE7" w:rsidRPr="00B246BB" w:rsidRDefault="00E14CE7" w:rsidP="00E14CE7">
      <w:pPr>
        <w:spacing w:after="0" w:line="240" w:lineRule="auto"/>
        <w:ind w:firstLine="851"/>
        <w:jc w:val="both"/>
        <w:rPr>
          <w:rFonts w:ascii="Times New Roman" w:hAnsi="Times New Roman" w:cs="Times New Roman"/>
          <w:sz w:val="28"/>
          <w:szCs w:val="28"/>
          <w:lang w:val="kk-KZ"/>
        </w:rPr>
      </w:pPr>
      <w:r w:rsidRPr="00B246BB">
        <w:rPr>
          <w:rFonts w:ascii="Times New Roman" w:hAnsi="Times New Roman" w:cs="Times New Roman"/>
          <w:color w:val="000000"/>
          <w:sz w:val="28"/>
          <w:szCs w:val="28"/>
          <w:lang w:val="kk-KZ"/>
        </w:rPr>
        <w:t xml:space="preserve">Тұрғындарының саны бес мың адамнан асатын елдi мекендер белгiленген тәртiппен бекiтiлген, қолданыстағы бас жоспарлармен қамтамасыз етiлуге тиiс. </w:t>
      </w:r>
    </w:p>
    <w:p w:rsidR="00E14CE7" w:rsidRPr="00B246BB" w:rsidRDefault="00E14CE7" w:rsidP="00E14CE7">
      <w:pPr>
        <w:spacing w:after="0" w:line="240" w:lineRule="auto"/>
        <w:ind w:firstLine="851"/>
        <w:jc w:val="both"/>
        <w:rPr>
          <w:rFonts w:ascii="Times New Roman" w:hAnsi="Times New Roman" w:cs="Times New Roman"/>
          <w:sz w:val="28"/>
          <w:szCs w:val="28"/>
          <w:lang w:val="kk-KZ"/>
        </w:rPr>
      </w:pPr>
      <w:r w:rsidRPr="00B246BB">
        <w:rPr>
          <w:rFonts w:ascii="Times New Roman" w:hAnsi="Times New Roman" w:cs="Times New Roman"/>
          <w:color w:val="000000"/>
          <w:sz w:val="28"/>
          <w:szCs w:val="28"/>
          <w:lang w:val="kk-KZ"/>
        </w:rPr>
        <w:t xml:space="preserve">Тұрғындарының саны бес мың адамға дейiнгi елдi мекендерде негiзгi қала құрылысы құжаты ретiнде осы қонысты дамыту мен оған құрылыс салудың белгiленген тәртiппен бекiтiлген схемасы (бас жоспардың оңайландырылған нұсқасы) болуы мүмкiн. Шағын елдi мекендердiң құрамын, күтiп ұсталуын, дамытудың және оған құрылыс салудың схемаларын әзiрлеу мен келiсу тәртiбiн сәулет, қала құрылысы және құрылыс iстерi жөніндегi уәкiлеттi мемлекеттiк орган анықтайды. </w:t>
      </w:r>
    </w:p>
    <w:p w:rsidR="00E14CE7" w:rsidRDefault="00E14CE7" w:rsidP="00E14CE7">
      <w:pPr>
        <w:spacing w:after="0" w:line="240" w:lineRule="auto"/>
        <w:ind w:firstLine="851"/>
        <w:jc w:val="both"/>
        <w:rPr>
          <w:rFonts w:ascii="Times New Roman" w:hAnsi="Times New Roman" w:cs="Times New Roman"/>
          <w:sz w:val="28"/>
          <w:szCs w:val="28"/>
          <w:lang w:val="kk-KZ"/>
        </w:rPr>
      </w:pPr>
      <w:r w:rsidRPr="00B246BB">
        <w:rPr>
          <w:rFonts w:ascii="Times New Roman" w:hAnsi="Times New Roman" w:cs="Times New Roman"/>
          <w:color w:val="000000"/>
          <w:sz w:val="28"/>
          <w:szCs w:val="28"/>
          <w:lang w:val="kk-KZ"/>
        </w:rPr>
        <w:t xml:space="preserve">Бас жоспарда: </w:t>
      </w:r>
    </w:p>
    <w:p w:rsidR="00E14CE7" w:rsidRDefault="00E14CE7" w:rsidP="00E14CE7">
      <w:pPr>
        <w:spacing w:after="0" w:line="240" w:lineRule="auto"/>
        <w:ind w:firstLine="851"/>
        <w:jc w:val="both"/>
        <w:rPr>
          <w:rFonts w:ascii="Times New Roman" w:hAnsi="Times New Roman" w:cs="Times New Roman"/>
          <w:sz w:val="28"/>
          <w:szCs w:val="28"/>
          <w:lang w:val="kk-KZ"/>
        </w:rPr>
      </w:pPr>
      <w:r w:rsidRPr="00F678FB">
        <w:rPr>
          <w:rFonts w:ascii="Times New Roman" w:hAnsi="Times New Roman" w:cs="Times New Roman"/>
          <w:color w:val="000000"/>
          <w:sz w:val="28"/>
          <w:szCs w:val="28"/>
          <w:lang w:val="kk-KZ"/>
        </w:rPr>
        <w:t xml:space="preserve">1) әлеуметтiк, рекреациялық, өндірiстiк, көлiк және инженерлiк инфрақұрылымдарды қоса алғанда, табиғи-климаттық, қалыптасқан және болжанып отырған демографиялық және әлеуметтiк-экономикалық жағдайлар ескерiле отырып, елдi мекеннiң аумағын дамытудың негiзгi бағыттары; </w:t>
      </w:r>
    </w:p>
    <w:p w:rsidR="00E14CE7" w:rsidRDefault="00E14CE7" w:rsidP="00E14CE7">
      <w:pPr>
        <w:spacing w:after="0" w:line="240" w:lineRule="auto"/>
        <w:ind w:firstLine="851"/>
        <w:jc w:val="both"/>
        <w:rPr>
          <w:rFonts w:ascii="Times New Roman" w:hAnsi="Times New Roman" w:cs="Times New Roman"/>
          <w:sz w:val="28"/>
          <w:szCs w:val="28"/>
          <w:lang w:val="kk-KZ"/>
        </w:rPr>
      </w:pPr>
      <w:r w:rsidRPr="00F678FB">
        <w:rPr>
          <w:rFonts w:ascii="Times New Roman" w:hAnsi="Times New Roman" w:cs="Times New Roman"/>
          <w:color w:val="000000"/>
          <w:sz w:val="28"/>
          <w:szCs w:val="28"/>
          <w:lang w:val="kk-KZ"/>
        </w:rPr>
        <w:t xml:space="preserve">2) осы аймақтардың аумақтарын функционалдық аймақтарға бөлу және пайдалануды шектеу; </w:t>
      </w:r>
    </w:p>
    <w:p w:rsidR="00E14CE7" w:rsidRDefault="00E14CE7" w:rsidP="00E14CE7">
      <w:pPr>
        <w:spacing w:after="0" w:line="240" w:lineRule="auto"/>
        <w:ind w:firstLine="851"/>
        <w:jc w:val="both"/>
        <w:rPr>
          <w:rFonts w:ascii="Times New Roman" w:hAnsi="Times New Roman" w:cs="Times New Roman"/>
          <w:sz w:val="28"/>
          <w:szCs w:val="28"/>
          <w:lang w:val="kk-KZ"/>
        </w:rPr>
      </w:pPr>
      <w:r w:rsidRPr="00F678FB">
        <w:rPr>
          <w:rFonts w:ascii="Times New Roman" w:hAnsi="Times New Roman" w:cs="Times New Roman"/>
          <w:color w:val="000000"/>
          <w:sz w:val="28"/>
          <w:szCs w:val="28"/>
          <w:lang w:val="kk-KZ"/>
        </w:rPr>
        <w:t xml:space="preserve">3) елдi мекеннiң құрылыс салынған және салынбаған аумақтарының арақатынасы; </w:t>
      </w:r>
    </w:p>
    <w:p w:rsidR="00E14CE7" w:rsidRDefault="00E14CE7" w:rsidP="00E14CE7">
      <w:pPr>
        <w:spacing w:after="0" w:line="240" w:lineRule="auto"/>
        <w:ind w:firstLine="851"/>
        <w:jc w:val="both"/>
        <w:rPr>
          <w:rFonts w:ascii="Times New Roman" w:hAnsi="Times New Roman" w:cs="Times New Roman"/>
          <w:sz w:val="28"/>
          <w:szCs w:val="28"/>
          <w:lang w:val="kk-KZ"/>
        </w:rPr>
      </w:pPr>
      <w:r w:rsidRPr="00F678FB">
        <w:rPr>
          <w:rFonts w:ascii="Times New Roman" w:hAnsi="Times New Roman" w:cs="Times New Roman"/>
          <w:color w:val="000000"/>
          <w:sz w:val="28"/>
          <w:szCs w:val="28"/>
          <w:lang w:val="kk-KZ"/>
        </w:rPr>
        <w:t xml:space="preserve">4) жердi басымдықпен иелiктен айыру және сатып алу аймақтары, резервтiк аумақтар; </w:t>
      </w:r>
    </w:p>
    <w:p w:rsidR="00E14CE7" w:rsidRDefault="00E14CE7" w:rsidP="00E14CE7">
      <w:pPr>
        <w:spacing w:after="0" w:line="240" w:lineRule="auto"/>
        <w:ind w:firstLine="851"/>
        <w:jc w:val="both"/>
        <w:rPr>
          <w:rFonts w:ascii="Times New Roman" w:hAnsi="Times New Roman" w:cs="Times New Roman"/>
          <w:sz w:val="28"/>
          <w:szCs w:val="28"/>
          <w:lang w:val="kk-KZ"/>
        </w:rPr>
      </w:pPr>
      <w:r w:rsidRPr="00F678FB">
        <w:rPr>
          <w:rFonts w:ascii="Times New Roman" w:hAnsi="Times New Roman" w:cs="Times New Roman"/>
          <w:color w:val="000000"/>
          <w:sz w:val="28"/>
          <w:szCs w:val="28"/>
          <w:lang w:val="kk-KZ"/>
        </w:rPr>
        <w:t>5) аумақты табиғи және техногендiк құбылыстар мен процестердiң қауiптi (зиянды) әсерiнен қорғау, экологиялық жағдайды жақсарту жөнiндегi шаралар;</w:t>
      </w:r>
    </w:p>
    <w:p w:rsidR="00E14CE7" w:rsidRDefault="00E14CE7" w:rsidP="00E14CE7">
      <w:pPr>
        <w:spacing w:after="0" w:line="240" w:lineRule="auto"/>
        <w:ind w:firstLine="851"/>
        <w:jc w:val="both"/>
        <w:rPr>
          <w:rFonts w:ascii="Times New Roman" w:hAnsi="Times New Roman" w:cs="Times New Roman"/>
          <w:sz w:val="28"/>
          <w:szCs w:val="28"/>
          <w:lang w:val="kk-KZ"/>
        </w:rPr>
      </w:pPr>
      <w:r w:rsidRPr="00F678FB">
        <w:rPr>
          <w:rFonts w:ascii="Times New Roman" w:hAnsi="Times New Roman" w:cs="Times New Roman"/>
          <w:color w:val="000000"/>
          <w:sz w:val="28"/>
          <w:szCs w:val="28"/>
          <w:lang w:val="kk-KZ"/>
        </w:rPr>
        <w:t>6) кешенді көлік схемасын, көше-жол желісінің бас схемасын және жол жүрісін ұйымдастырудың кешенді схемасын қамтитын бас жоспардың көліктік бөлімін әзірлеу жөніндегі негізгі бағыттар;</w:t>
      </w:r>
    </w:p>
    <w:p w:rsidR="00E14CE7" w:rsidRPr="00F678FB" w:rsidRDefault="00E14CE7" w:rsidP="00E14CE7">
      <w:pPr>
        <w:spacing w:after="0" w:line="240" w:lineRule="auto"/>
        <w:ind w:firstLine="851"/>
        <w:jc w:val="both"/>
        <w:rPr>
          <w:rFonts w:ascii="Times New Roman" w:hAnsi="Times New Roman" w:cs="Times New Roman"/>
          <w:sz w:val="28"/>
          <w:szCs w:val="28"/>
          <w:lang w:val="kk-KZ"/>
        </w:rPr>
      </w:pPr>
      <w:r w:rsidRPr="00F678FB">
        <w:rPr>
          <w:rFonts w:ascii="Times New Roman" w:hAnsi="Times New Roman" w:cs="Times New Roman"/>
          <w:color w:val="000000"/>
          <w:sz w:val="28"/>
          <w:szCs w:val="28"/>
          <w:lang w:val="kk-KZ"/>
        </w:rPr>
        <w:t xml:space="preserve">7) елдi мекендi тұрақты дамытуды қамтамасыз ету жөнiндегi өзге де шаралар белгіленедi. </w:t>
      </w:r>
    </w:p>
    <w:p w:rsidR="00E14CE7" w:rsidRPr="00B246BB" w:rsidRDefault="00E14CE7" w:rsidP="00E14CE7">
      <w:pPr>
        <w:spacing w:after="0" w:line="240" w:lineRule="auto"/>
        <w:ind w:firstLine="851"/>
        <w:jc w:val="both"/>
        <w:rPr>
          <w:rFonts w:ascii="Times New Roman" w:hAnsi="Times New Roman" w:cs="Times New Roman"/>
          <w:sz w:val="28"/>
          <w:szCs w:val="28"/>
          <w:lang w:val="kk-KZ"/>
        </w:rPr>
      </w:pPr>
      <w:r w:rsidRPr="00B246BB">
        <w:rPr>
          <w:rFonts w:ascii="Times New Roman" w:hAnsi="Times New Roman" w:cs="Times New Roman"/>
          <w:color w:val="000000"/>
          <w:sz w:val="28"/>
          <w:szCs w:val="28"/>
          <w:lang w:val="kk-KZ"/>
        </w:rPr>
        <w:t xml:space="preserve">Тарихи қала құрылысы жағынан құнды елдi мекендi дамытудың бас жоспары тарихи-сәулеттiң тiрек жоспары ескерiле отырып әзiрленуге және оған тарихи құрылыс аймақтары мен ескерткiштердi қорғау жобалары қоса тiркелуге тиiс. </w:t>
      </w:r>
    </w:p>
    <w:p w:rsidR="00E14CE7" w:rsidRPr="00F678FB" w:rsidRDefault="00E14CE7" w:rsidP="00E14CE7">
      <w:pPr>
        <w:spacing w:after="0" w:line="240" w:lineRule="auto"/>
        <w:ind w:firstLine="851"/>
        <w:jc w:val="both"/>
        <w:rPr>
          <w:rFonts w:ascii="Times New Roman" w:hAnsi="Times New Roman" w:cs="Times New Roman"/>
          <w:sz w:val="28"/>
          <w:szCs w:val="28"/>
          <w:lang w:val="kk-KZ"/>
        </w:rPr>
      </w:pPr>
      <w:r w:rsidRPr="00B246BB">
        <w:rPr>
          <w:rFonts w:ascii="Times New Roman" w:hAnsi="Times New Roman" w:cs="Times New Roman"/>
          <w:color w:val="000000"/>
          <w:sz w:val="28"/>
          <w:szCs w:val="28"/>
          <w:lang w:val="kk-KZ"/>
        </w:rPr>
        <w:lastRenderedPageBreak/>
        <w:t xml:space="preserve">Елдi мекеннiң бас жоспары жаңа бас жоспар бекiтiлгенге дейiн не қолданылып жүрген бас жоспарға заңдарға және құрылыс салу ережелерiне қайшы келмейтiн бөлігiнде енгiзiлген өзгерiстер бекiтiлгенге дейiн қолданылады. </w:t>
      </w:r>
    </w:p>
    <w:p w:rsidR="00E14CE7" w:rsidRPr="00B246BB" w:rsidRDefault="00E14CE7" w:rsidP="00E14CE7">
      <w:pPr>
        <w:spacing w:after="0" w:line="240" w:lineRule="auto"/>
        <w:jc w:val="both"/>
        <w:rPr>
          <w:b/>
          <w:color w:val="000000"/>
          <w:sz w:val="20"/>
          <w:lang w:val="kk-KZ"/>
        </w:rPr>
      </w:pPr>
    </w:p>
    <w:p w:rsidR="00E14CE7" w:rsidRPr="00B246BB" w:rsidRDefault="00E14CE7" w:rsidP="00E14CE7">
      <w:pPr>
        <w:spacing w:after="0" w:line="240" w:lineRule="auto"/>
        <w:jc w:val="both"/>
        <w:rPr>
          <w:b/>
          <w:color w:val="000000"/>
          <w:sz w:val="20"/>
          <w:lang w:val="kk-KZ"/>
        </w:rPr>
      </w:pPr>
    </w:p>
    <w:p w:rsidR="00E14CE7" w:rsidRPr="00B246BB" w:rsidRDefault="00E14CE7" w:rsidP="00E14CE7">
      <w:pPr>
        <w:spacing w:after="0"/>
        <w:rPr>
          <w:b/>
          <w:color w:val="000000"/>
          <w:sz w:val="20"/>
          <w:lang w:val="kk-KZ"/>
        </w:rPr>
      </w:pPr>
    </w:p>
    <w:p w:rsidR="00536241" w:rsidRPr="00E14CE7" w:rsidRDefault="00E14CE7" w:rsidP="00E14CE7">
      <w:pPr>
        <w:rPr>
          <w:lang w:val="kk-KZ"/>
        </w:rPr>
      </w:pPr>
      <w:r w:rsidRPr="00B246BB">
        <w:rPr>
          <w:b/>
          <w:color w:val="000000"/>
          <w:sz w:val="20"/>
          <w:lang w:val="kk-KZ"/>
        </w:rPr>
        <w:br w:type="page"/>
      </w:r>
      <w:bookmarkStart w:id="0" w:name="_GoBack"/>
      <w:bookmarkEnd w:id="0"/>
    </w:p>
    <w:sectPr w:rsidR="00536241" w:rsidRPr="00E14C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10002FF" w:usb1="4000F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152E"/>
    <w:rsid w:val="00303F8C"/>
    <w:rsid w:val="003D152E"/>
    <w:rsid w:val="00E14CE7"/>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4CE7"/>
    <w:rPr>
      <w:rFonts w:ascii="Consolas" w:eastAsia="Calibri" w:hAnsi="Consolas" w:cs="Consolas"/>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4CE7"/>
    <w:rPr>
      <w:rFonts w:ascii="Consolas" w:eastAsia="Calibri" w:hAnsi="Consolas" w:cs="Consolas"/>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364</Words>
  <Characters>2080</Characters>
  <Application>Microsoft Office Word</Application>
  <DocSecurity>0</DocSecurity>
  <Lines>17</Lines>
  <Paragraphs>4</Paragraphs>
  <ScaleCrop>false</ScaleCrop>
  <Company/>
  <LinksUpToDate>false</LinksUpToDate>
  <CharactersWithSpaces>2440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2016-06-09T12:48:00Z</dcterms:created>
  <dcterms:modified xsi:type="dcterms:W3CDTF">2016-06-09T12:48:00Z</dcterms:modified>
</cp:coreProperties>
</file>