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AE5" w:rsidRDefault="002D77BB" w:rsidP="00C34A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</w:t>
      </w:r>
      <w:bookmarkStart w:id="0" w:name="_GoBack"/>
      <w:bookmarkEnd w:id="0"/>
      <w:r w:rsidR="00C34AE5" w:rsidRPr="00C34AE5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="00C34AE5" w:rsidRPr="00C34AE5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="00C34AE5" w:rsidRPr="00C34AE5">
        <w:rPr>
          <w:rFonts w:ascii="Times New Roman" w:hAnsi="Times New Roman" w:cs="Times New Roman"/>
          <w:sz w:val="28"/>
          <w:szCs w:val="28"/>
        </w:rPr>
        <w:t>ындары</w:t>
      </w:r>
      <w:proofErr w:type="spellEnd"/>
    </w:p>
    <w:p w:rsidR="00423B9F" w:rsidRDefault="00423B9F" w:rsidP="00C34A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34AE5" w:rsidRDefault="00C34AE5" w:rsidP="00C34A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Өнеркәсіптік кәсіпорында бір бұйымының үш түрі А, В, С өндіріледі. Оларды өндіруге жұмсалған шығындар бір-біріне мынадай ара-қатынаста 1:1,2 және 1:1,5. Өндіруге жұмсалған шығындар 38000</w:t>
      </w:r>
      <w:r w:rsidR="00CD5DB7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теңгені құрайды. Бұйымдар мынадай мөлшерде дайындалды: А – 600 кг, В – 400 кг, С – 100 кг. Өнімнің әр түрінің өзіндік құнын тап.</w:t>
      </w:r>
    </w:p>
    <w:p w:rsidR="00CD5DB7" w:rsidRDefault="00CD5DB7" w:rsidP="00CD5D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Өнеркәсіптік кәсіпорында бір бұйымының үш түрі А, В, С өндіріледі. Оларды өндіруге жұмсалған шығындар бір-біріне мынадай ара-қатынаста 1:2 және 1:2,5. Өндіруге жұмсалған шығындар 460000 теңгені құрайды. Бұйымдар мынадай мөлшерде дайындалды: А – 800 кг, В – 500 кг, С – 250 кг. Өнімнің әр түрінің өзіндік құнын тап.</w:t>
      </w:r>
    </w:p>
    <w:p w:rsidR="00CA3BB3" w:rsidRDefault="00CA3BB3" w:rsidP="00CA3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Өнеркәсіптік кәсіпорында бір бұйымының үш түрі А, В, С өндіріледі. Оларды өндіруге жұмсалған шығындар бір-біріне мынадай ара-қатынаста 1:1,8 және 1:2,3. Өндіруге жұмсалған шығындар 550000 теңгені құрайды. Бұйымдар мынадай мөлшерде дайындалды: А – 600 кг, В – 900 кг, С – 400 кг. Өнімнің әр түрінің өзіндік құнын тап.</w:t>
      </w:r>
    </w:p>
    <w:p w:rsidR="00CB3004" w:rsidRDefault="00CB3004" w:rsidP="00C34AE5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Кәсіпорын бұйымның 24000 бірлігін шығаруын болжап отыр. Оны өндіруге жұмсалынатын шығындар келесідей жіктелген: материалдар – 320000 теңге; жалақы – 142000 теңге; әлеуметтік сақтандыру аударымдары – 28900 теңге; жүкқұжат шығындары – 31100 теңге. Өнім бірлігінің өзіндік құнын анықта.</w:t>
      </w:r>
    </w:p>
    <w:p w:rsidR="00CB3004" w:rsidRDefault="00CB3004" w:rsidP="00CB3004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Кәсіпорын бұйымның 40000 бірлігін шығаруын болжап отыр. Оны өндіруге жұмсалынатын шығындар келесідей жіктелген: материалдар – 120000 теңге; жалақы – 242000 теңге; әлеуметтік сақтандыру аударымдары – 11500 теңге; жүкқұжат шығындары – 26500 теңге. Өнім бірлігінің өзіндік құнын анықта.</w:t>
      </w:r>
    </w:p>
    <w:p w:rsidR="00CB3004" w:rsidRDefault="00CB3004" w:rsidP="00CB3004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="009F6B00">
        <w:rPr>
          <w:rFonts w:ascii="Times New Roman" w:hAnsi="Times New Roman" w:cs="Times New Roman"/>
          <w:sz w:val="28"/>
          <w:szCs w:val="28"/>
          <w:lang w:val="kk-KZ"/>
        </w:rPr>
        <w:t>Кәсіпорын бұйымның 5000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бірлігін шығаруын болжап отыр. Оны өндіруге жұмсалынатын шығындар келесідей жіктелген: материалдар –</w:t>
      </w:r>
      <w:r w:rsidR="009F6B00">
        <w:rPr>
          <w:rFonts w:ascii="Times New Roman" w:hAnsi="Times New Roman" w:cs="Times New Roman"/>
          <w:sz w:val="28"/>
          <w:szCs w:val="28"/>
          <w:lang w:val="kk-KZ"/>
        </w:rPr>
        <w:t xml:space="preserve"> 9</w:t>
      </w:r>
      <w:r>
        <w:rPr>
          <w:rFonts w:ascii="Times New Roman" w:hAnsi="Times New Roman" w:cs="Times New Roman"/>
          <w:sz w:val="28"/>
          <w:szCs w:val="28"/>
          <w:lang w:val="kk-KZ"/>
        </w:rPr>
        <w:t>0000 теңге; жалақы –</w:t>
      </w:r>
      <w:r w:rsidR="009F6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42000 теңге; әлеуметтік сақтандыру аударымдары –</w:t>
      </w:r>
      <w:r w:rsidR="009F6B00">
        <w:rPr>
          <w:rFonts w:ascii="Times New Roman" w:hAnsi="Times New Roman" w:cs="Times New Roman"/>
          <w:sz w:val="28"/>
          <w:szCs w:val="28"/>
          <w:lang w:val="kk-KZ"/>
        </w:rPr>
        <w:t xml:space="preserve"> 180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00 теңге; жүкқұжат шығындары – </w:t>
      </w:r>
      <w:r w:rsidR="009F6B00">
        <w:rPr>
          <w:rFonts w:ascii="Times New Roman" w:hAnsi="Times New Roman" w:cs="Times New Roman"/>
          <w:sz w:val="28"/>
          <w:szCs w:val="28"/>
          <w:lang w:val="kk-KZ"/>
        </w:rPr>
        <w:t>5000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теңге. Өнім бірлігінің өзіндік құнын анықта.</w:t>
      </w:r>
    </w:p>
    <w:p w:rsidR="009F6B00" w:rsidRDefault="009F6B00" w:rsidP="00CB3004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 Кәсіпорынның тауарлы өнімнің құны 125800 теңгені, ал өнім өндіруге жұмсалған шығыны 956000 теңгені құрағанда, сол өнімнің өзіндік құнын анықта.</w:t>
      </w:r>
    </w:p>
    <w:p w:rsidR="009F6B00" w:rsidRDefault="009F6B00" w:rsidP="009F6B00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 Кәсіпорынның тауарлы өнімнің құны 23900 теңгені, ал өнім өндіруге жұмсалған шығыны 95000 теңгені құрағанда, сол өнімнің өзіндік құнын анықта.</w:t>
      </w:r>
    </w:p>
    <w:p w:rsidR="00C803DD" w:rsidRDefault="00C803DD" w:rsidP="009F6B00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 Кәсіпорынның тауарлы өнімнің құны 40000 теңгені, ал өнім өндіруге жұмсалған шығыны 840000 теңгені құрағанда, с</w:t>
      </w:r>
      <w:r w:rsidR="00254F2A">
        <w:rPr>
          <w:rFonts w:ascii="Times New Roman" w:hAnsi="Times New Roman" w:cs="Times New Roman"/>
          <w:sz w:val="28"/>
          <w:szCs w:val="28"/>
          <w:lang w:val="kk-KZ"/>
        </w:rPr>
        <w:t>ол өнімнің өзіндік құнын анықта</w:t>
      </w:r>
    </w:p>
    <w:p w:rsidR="00C803DD" w:rsidRDefault="00C803DD" w:rsidP="009F6B00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 Барлық шығарылған өнімнің көлемі 940 млн. теңге. Өнімді дайындауға кететін шығындар келесідей жіктелген: өндірістік шығындар 690 млн теңге, аяқталмаған өндірістің қалдықтарын азайту шаралары 15 млн теңге, коммерциялық шығындар 24 млн теңге. Өнімнің бір теңгесіне қанша шығын жұмсалатынын тап.</w:t>
      </w:r>
    </w:p>
    <w:p w:rsidR="00C803DD" w:rsidRDefault="00C803DD" w:rsidP="00C803DD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Барлық шығарылған өнімнің көлемі </w:t>
      </w:r>
      <w:r w:rsidR="008F154A">
        <w:rPr>
          <w:rFonts w:ascii="Times New Roman" w:hAnsi="Times New Roman" w:cs="Times New Roman"/>
          <w:sz w:val="28"/>
          <w:szCs w:val="28"/>
          <w:lang w:val="kk-KZ"/>
        </w:rPr>
        <w:t>500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млн. теңге. Өнімді дайындауға кететін шығындар келесідей жіктелген: өндірістік шығындар 330 млн теңге, </w:t>
      </w: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аяқталмаған өндірістің қалдықтарын азайту шаралары 25 млн теңге, коммерциялық шығындар </w:t>
      </w:r>
      <w:r w:rsidR="008F154A">
        <w:rPr>
          <w:rFonts w:ascii="Times New Roman" w:hAnsi="Times New Roman" w:cs="Times New Roman"/>
          <w:sz w:val="28"/>
          <w:szCs w:val="28"/>
          <w:lang w:val="kk-KZ"/>
        </w:rPr>
        <w:t>45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млн теңге. Өнімнің бір теңгесіне қанша шығын жұмсалатынын тап.</w:t>
      </w:r>
    </w:p>
    <w:p w:rsidR="008F154A" w:rsidRDefault="008F154A" w:rsidP="008F154A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 Барлық шығарылған өнімнің көлемі 800 млн. теңге. Өнімді дайындауға кететін шығындар келесідей жіктелген: өндірістік шығындар 450 млн теңге, аяқталмаған өндірістің қалдықтарын азайту шаралары 20 млн теңге, коммерциялық шығындар 30 млн теңге. Өнімнің бір теңгесіне қанша шығын жұмсалатынын тап.</w:t>
      </w:r>
    </w:p>
    <w:p w:rsidR="008F154A" w:rsidRDefault="008F154A" w:rsidP="008F154A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 </w:t>
      </w:r>
      <w:r w:rsidR="0066682A">
        <w:rPr>
          <w:rFonts w:ascii="Times New Roman" w:hAnsi="Times New Roman" w:cs="Times New Roman"/>
          <w:sz w:val="28"/>
          <w:szCs w:val="28"/>
          <w:lang w:val="kk-KZ"/>
        </w:rPr>
        <w:t>Ет-май цехының барлық өнімдердің өзіндік құны 200 мың теңге болса, ал ілеспе өнімнің құны 22 мың теңге болса, онда негізгі өнімнің өзіндік құны қанша болады?</w:t>
      </w:r>
    </w:p>
    <w:p w:rsidR="0066682A" w:rsidRDefault="0066682A" w:rsidP="008F154A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46DEE" w:rsidRDefault="0066682A" w:rsidP="00C46DEE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="00C46DEE">
        <w:rPr>
          <w:rFonts w:ascii="Times New Roman" w:hAnsi="Times New Roman" w:cs="Times New Roman"/>
          <w:sz w:val="28"/>
          <w:szCs w:val="28"/>
          <w:lang w:val="kk-KZ"/>
        </w:rPr>
        <w:t>Асфальт зауытының барлық өнімдердің өзіндік құны 600 мың теңге болса, ал ілеспе өнімнің құны 90 мың теңге болса, онда негізгі өнімнің өзіндік құны қанша болады?</w:t>
      </w:r>
    </w:p>
    <w:p w:rsidR="00C46DEE" w:rsidRDefault="00C46DEE" w:rsidP="00C46DEE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 Жібек маталар комбинатының барлық өнімдердің өзіндік құны 900 мың теңге болса, ал ілеспе өнімнің құны 600 мың теңге болса, онда негізгі өнімнің өзіндік құны қанша болады?</w:t>
      </w:r>
    </w:p>
    <w:p w:rsidR="0012716A" w:rsidRDefault="00C46DEE" w:rsidP="0012716A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16 </w:t>
      </w:r>
      <w:r w:rsidR="0012716A">
        <w:rPr>
          <w:rFonts w:ascii="Times New Roman" w:hAnsi="Times New Roman" w:cs="Times New Roman"/>
          <w:sz w:val="28"/>
          <w:szCs w:val="28"/>
          <w:lang w:val="kk-KZ"/>
        </w:rPr>
        <w:t>Азық-түлік өндіру өндірісінде барлық өнімдердің өзіндік құны 950 мың теңге болса, ал ілеспе өнімнің құны 290 мың теңге болса, онда негізгі өнімнің өзіндік құны қанша болады?</w:t>
      </w:r>
    </w:p>
    <w:p w:rsidR="0012716A" w:rsidRDefault="0012716A" w:rsidP="0012716A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17 </w:t>
      </w:r>
      <w:r w:rsidR="009821D1">
        <w:rPr>
          <w:rFonts w:ascii="Times New Roman" w:hAnsi="Times New Roman" w:cs="Times New Roman"/>
          <w:sz w:val="28"/>
          <w:szCs w:val="28"/>
          <w:lang w:val="kk-KZ"/>
        </w:rPr>
        <w:t>Егер өнімнің бір данасының өзіндік құны 950 теңге, өнімнің 1 данасының бағасы – 1200 теңгеге тең болғанда, өнімнің рентабельділік деңгейі қаншаға тең болады?</w:t>
      </w:r>
    </w:p>
    <w:p w:rsidR="009821D1" w:rsidRDefault="009821D1" w:rsidP="009821D1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 Егер өнімнің бір данасының өзіндік құны 1100 теңге, өнімнің 1 данасының бағасы – 1350 теңгеге тең болғанда, өнімнің рентабельділік деңгейі қаншаға тең болады?</w:t>
      </w:r>
    </w:p>
    <w:p w:rsidR="009821D1" w:rsidRDefault="009821D1" w:rsidP="009821D1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 Егер өнімнің бір данасының өзіндік құны 920 теңге, өнімнің 1 данасының бағасы – 1170 теңгеге тең болғанда, өнімнің рентабельділік деңгейі қаншаға тең болады?</w:t>
      </w:r>
    </w:p>
    <w:p w:rsidR="000B1242" w:rsidRDefault="009821D1" w:rsidP="000B1242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20</w:t>
      </w:r>
      <w:r w:rsidR="000B1242">
        <w:rPr>
          <w:rFonts w:ascii="Times New Roman" w:hAnsi="Times New Roman" w:cs="Times New Roman"/>
          <w:sz w:val="28"/>
          <w:szCs w:val="28"/>
          <w:lang w:val="kk-KZ"/>
        </w:rPr>
        <w:t xml:space="preserve"> Егер өнімнің бір данасының өзіндік құны 1500 теңге, өнімнің 1 данасының бағасы – 3690 теңгеге тең болғанда, өнімнің рентабельділік деңгейі қаншаға тең болады?</w:t>
      </w:r>
    </w:p>
    <w:p w:rsidR="009821D1" w:rsidRDefault="009821D1" w:rsidP="009821D1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821D1" w:rsidRDefault="009821D1" w:rsidP="009821D1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821D1" w:rsidRDefault="009821D1" w:rsidP="00C46DEE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6682A" w:rsidRDefault="0066682A" w:rsidP="008F154A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F154A" w:rsidRDefault="008F154A" w:rsidP="00C803DD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803DD" w:rsidRPr="009F6B00" w:rsidRDefault="00C803DD" w:rsidP="00C803DD">
      <w:pPr>
        <w:tabs>
          <w:tab w:val="left" w:pos="107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803DD" w:rsidRPr="009F6B00" w:rsidSect="00286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434DA"/>
    <w:multiLevelType w:val="hybridMultilevel"/>
    <w:tmpl w:val="8DCC46C8"/>
    <w:lvl w:ilvl="0" w:tplc="B1BA98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967AD4"/>
    <w:multiLevelType w:val="hybridMultilevel"/>
    <w:tmpl w:val="8DCC46C8"/>
    <w:lvl w:ilvl="0" w:tplc="B1BA98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D8513E"/>
    <w:multiLevelType w:val="hybridMultilevel"/>
    <w:tmpl w:val="BA443CEE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DC6DF5"/>
    <w:multiLevelType w:val="hybridMultilevel"/>
    <w:tmpl w:val="2AECF0C8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252D6B"/>
    <w:multiLevelType w:val="hybridMultilevel"/>
    <w:tmpl w:val="8DCC46C8"/>
    <w:lvl w:ilvl="0" w:tplc="B1BA98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E2777E"/>
    <w:multiLevelType w:val="hybridMultilevel"/>
    <w:tmpl w:val="8DCC46C8"/>
    <w:lvl w:ilvl="0" w:tplc="B1BA98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BA2155"/>
    <w:multiLevelType w:val="hybridMultilevel"/>
    <w:tmpl w:val="3822EF8E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370368"/>
    <w:multiLevelType w:val="hybridMultilevel"/>
    <w:tmpl w:val="BA443CEE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136D7A"/>
    <w:multiLevelType w:val="hybridMultilevel"/>
    <w:tmpl w:val="76B6BA50"/>
    <w:lvl w:ilvl="0" w:tplc="1DBE41EE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5F53AC"/>
    <w:multiLevelType w:val="hybridMultilevel"/>
    <w:tmpl w:val="D9CA9736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5A462C"/>
    <w:multiLevelType w:val="hybridMultilevel"/>
    <w:tmpl w:val="7A08F7E2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0E1DC6"/>
    <w:multiLevelType w:val="hybridMultilevel"/>
    <w:tmpl w:val="D9CA9736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D73F16"/>
    <w:multiLevelType w:val="hybridMultilevel"/>
    <w:tmpl w:val="76B6BA50"/>
    <w:lvl w:ilvl="0" w:tplc="1DBE41EE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470A39"/>
    <w:multiLevelType w:val="hybridMultilevel"/>
    <w:tmpl w:val="D7A0CA78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810552"/>
    <w:multiLevelType w:val="hybridMultilevel"/>
    <w:tmpl w:val="76B6BA50"/>
    <w:lvl w:ilvl="0" w:tplc="1DBE41EE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B31366"/>
    <w:multiLevelType w:val="hybridMultilevel"/>
    <w:tmpl w:val="D9CA9736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187874"/>
    <w:multiLevelType w:val="hybridMultilevel"/>
    <w:tmpl w:val="76B6BA50"/>
    <w:lvl w:ilvl="0" w:tplc="1DBE41EE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330669"/>
    <w:multiLevelType w:val="hybridMultilevel"/>
    <w:tmpl w:val="3822EF8E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521102"/>
    <w:multiLevelType w:val="hybridMultilevel"/>
    <w:tmpl w:val="5E28A1C8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77D53F5"/>
    <w:multiLevelType w:val="hybridMultilevel"/>
    <w:tmpl w:val="CA6C3C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6C2565"/>
    <w:multiLevelType w:val="hybridMultilevel"/>
    <w:tmpl w:val="3822EF8E"/>
    <w:lvl w:ilvl="0" w:tplc="80DAC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5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2"/>
  </w:num>
  <w:num w:numId="8">
    <w:abstractNumId w:val="10"/>
  </w:num>
  <w:num w:numId="9">
    <w:abstractNumId w:val="18"/>
  </w:num>
  <w:num w:numId="10">
    <w:abstractNumId w:val="3"/>
  </w:num>
  <w:num w:numId="11">
    <w:abstractNumId w:val="17"/>
  </w:num>
  <w:num w:numId="12">
    <w:abstractNumId w:val="6"/>
  </w:num>
  <w:num w:numId="13">
    <w:abstractNumId w:val="20"/>
  </w:num>
  <w:num w:numId="14">
    <w:abstractNumId w:val="16"/>
  </w:num>
  <w:num w:numId="15">
    <w:abstractNumId w:val="8"/>
  </w:num>
  <w:num w:numId="16">
    <w:abstractNumId w:val="12"/>
  </w:num>
  <w:num w:numId="17">
    <w:abstractNumId w:val="14"/>
  </w:num>
  <w:num w:numId="18">
    <w:abstractNumId w:val="0"/>
  </w:num>
  <w:num w:numId="19">
    <w:abstractNumId w:val="4"/>
  </w:num>
  <w:num w:numId="20">
    <w:abstractNumId w:val="5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AE5"/>
    <w:rsid w:val="000B1242"/>
    <w:rsid w:val="0012716A"/>
    <w:rsid w:val="00254F2A"/>
    <w:rsid w:val="002867EF"/>
    <w:rsid w:val="002D77BB"/>
    <w:rsid w:val="00423B9F"/>
    <w:rsid w:val="00643E3F"/>
    <w:rsid w:val="0066682A"/>
    <w:rsid w:val="008F154A"/>
    <w:rsid w:val="009821D1"/>
    <w:rsid w:val="009F6B00"/>
    <w:rsid w:val="00A972F7"/>
    <w:rsid w:val="00BB0491"/>
    <w:rsid w:val="00C34AE5"/>
    <w:rsid w:val="00C46DEE"/>
    <w:rsid w:val="00C803DD"/>
    <w:rsid w:val="00CA3BB3"/>
    <w:rsid w:val="00CB3004"/>
    <w:rsid w:val="00CD5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A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A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Асем Сагидолдина</cp:lastModifiedBy>
  <cp:revision>4</cp:revision>
  <dcterms:created xsi:type="dcterms:W3CDTF">2022-10-05T05:11:00Z</dcterms:created>
  <dcterms:modified xsi:type="dcterms:W3CDTF">2022-10-11T10:25:00Z</dcterms:modified>
</cp:coreProperties>
</file>