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0CC" w:rsidRDefault="006F30CC" w:rsidP="006F30CC">
      <w:pPr>
        <w:ind w:firstLine="540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>Бақылау сұрақтарының тізімі</w:t>
      </w:r>
    </w:p>
    <w:p w:rsidR="006F30CC" w:rsidRDefault="006F30CC" w:rsidP="006F30CC">
      <w:pPr>
        <w:ind w:firstLine="540"/>
        <w:jc w:val="both"/>
        <w:rPr>
          <w:bCs/>
          <w:lang w:val="kk-KZ"/>
        </w:rPr>
      </w:pP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1. Геоморфология деген түсінік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2. Геоморфологияның түрлері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3. Бедер деген түсінік, оның жасын анықтау әдістері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4. Геоморфологияның басқа ғылымдарымен тығыз байланысы.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5. Бедер жаратушы процестер.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6. Ірі бедер пішіндерін жарататын процестер.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7. Флювийлік бедер пішіндері және олардың жаратылу жағдайлары.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8. Бедер пішіндері мен элементтері.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9. Бедер морфологиясы мен морфометриясы.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10. Бедер тегі және оны анықтау белгілері.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11. Бедер түзуші факторлар.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12. Геоморфологиялық әдістердің сипаты.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13. Геоморфологиялық әдістердің жер бетінің геологиялық тарихын зерттеудегі маңызы.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14. Геоморфологиялық графика (геоморфологиялық карталар, қималар, блок диаграмма, бағана, жазба сипаты).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 xml:space="preserve">15. Эндогендік және экзогендік бедер. 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16. Бедер жаралудағы геологиялық және географиялық факторлар.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17. Бедер пішіндері және олардың генетикалық жіктемесі.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18. Континенттік түзілімдердің генетикалық типтері.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19. Планеталық бедер пішіндері.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20. Тектоникалық бедер пішіндері.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21. Неотектоникалық қозғалыстардың рөлі.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22. Магматизммен байланысты бедер пішіндері.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23. Жерсілкінулер түзген бедер пішіндері.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24. Морфомүсіндік бедер.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25. Мору процесімен байланысты бедер пішіндері мен түзілімдер.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26. Физикалық мору түрлері.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27. Химиялық  мору.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28. Органикалық мору.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29. Элювий, олармен байланысты пайдалы қазбалар.</w:t>
      </w:r>
    </w:p>
    <w:p w:rsidR="006F30CC" w:rsidRDefault="006F30CC" w:rsidP="006F30CC">
      <w:pPr>
        <w:jc w:val="both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3</w:t>
      </w:r>
      <w:r>
        <w:rPr>
          <w:bCs/>
          <w:sz w:val="24"/>
          <w:szCs w:val="24"/>
          <w:lang w:val="kk-KZ"/>
        </w:rPr>
        <w:t>0</w:t>
      </w:r>
      <w:bookmarkStart w:id="0" w:name="_GoBack"/>
      <w:bookmarkEnd w:id="0"/>
      <w:r>
        <w:rPr>
          <w:bCs/>
          <w:sz w:val="24"/>
          <w:szCs w:val="24"/>
          <w:lang w:val="kk-KZ"/>
        </w:rPr>
        <w:t>. Аяздық процестер, олармен байланысты бедер пішіндері.</w:t>
      </w:r>
    </w:p>
    <w:p w:rsidR="00277A1B" w:rsidRPr="006F30CC" w:rsidRDefault="00277A1B">
      <w:pPr>
        <w:rPr>
          <w:lang w:val="kk-KZ"/>
        </w:rPr>
      </w:pPr>
    </w:p>
    <w:sectPr w:rsidR="00277A1B" w:rsidRPr="006F30C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7AE"/>
    <w:rsid w:val="002747AE"/>
    <w:rsid w:val="00277A1B"/>
    <w:rsid w:val="006F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92DAF"/>
  <w15:chartTrackingRefBased/>
  <w15:docId w15:val="{B0764A9C-381B-410B-8795-A5E1C5393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0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0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1174</Characters>
  <Application>Microsoft Office Word</Application>
  <DocSecurity>0</DocSecurity>
  <Lines>9</Lines>
  <Paragraphs>2</Paragraphs>
  <ScaleCrop>false</ScaleCrop>
  <Company>Hewlett-Packard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3</cp:revision>
  <dcterms:created xsi:type="dcterms:W3CDTF">2018-01-07T20:39:00Z</dcterms:created>
  <dcterms:modified xsi:type="dcterms:W3CDTF">2018-01-07T20:39:00Z</dcterms:modified>
</cp:coreProperties>
</file>