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4BD4" w:rsidRPr="00F44BD4" w:rsidRDefault="00F44BD4" w:rsidP="00F44BD4">
      <w:pPr>
        <w:shd w:val="clear" w:color="auto" w:fill="FFFFFF"/>
        <w:spacing w:before="75" w:after="75" w:line="240" w:lineRule="auto"/>
        <w:jc w:val="both"/>
        <w:outlineLvl w:val="2"/>
        <w:rPr>
          <w:rFonts w:ascii="Times New Roman" w:eastAsia="Times New Roman" w:hAnsi="Times New Roman" w:cs="Times New Roman"/>
          <w:b/>
          <w:bCs/>
          <w:color w:val="000000"/>
          <w:sz w:val="28"/>
          <w:szCs w:val="28"/>
          <w:lang w:eastAsia="ru-RU"/>
        </w:rPr>
      </w:pPr>
      <w:r w:rsidRPr="00F44BD4">
        <w:rPr>
          <w:rFonts w:ascii="Times New Roman" w:eastAsia="Times New Roman" w:hAnsi="Times New Roman" w:cs="Times New Roman"/>
          <w:b/>
          <w:bCs/>
          <w:color w:val="000000"/>
          <w:sz w:val="28"/>
          <w:szCs w:val="28"/>
          <w:lang w:eastAsia="ru-RU"/>
        </w:rPr>
        <w:t>Нормализация отношений</w:t>
      </w:r>
    </w:p>
    <w:p w:rsidR="00F44BD4" w:rsidRPr="00F44BD4" w:rsidRDefault="00F44BD4" w:rsidP="00F44BD4">
      <w:pPr>
        <w:shd w:val="clear" w:color="auto" w:fill="FFFFFF"/>
        <w:spacing w:after="0" w:line="240" w:lineRule="auto"/>
        <w:jc w:val="both"/>
        <w:outlineLvl w:val="3"/>
        <w:rPr>
          <w:rFonts w:ascii="Times New Roman" w:eastAsia="Times New Roman" w:hAnsi="Times New Roman" w:cs="Times New Roman"/>
          <w:b/>
          <w:bCs/>
          <w:color w:val="000000"/>
          <w:sz w:val="28"/>
          <w:szCs w:val="28"/>
          <w:lang w:eastAsia="ru-RU"/>
        </w:rPr>
      </w:pPr>
      <w:bookmarkStart w:id="0" w:name="sect5"/>
      <w:bookmarkEnd w:id="0"/>
      <w:r w:rsidRPr="00F44BD4">
        <w:rPr>
          <w:rFonts w:ascii="Times New Roman" w:eastAsia="Times New Roman" w:hAnsi="Times New Roman" w:cs="Times New Roman"/>
          <w:b/>
          <w:bCs/>
          <w:color w:val="000000"/>
          <w:sz w:val="28"/>
          <w:szCs w:val="28"/>
          <w:lang w:eastAsia="ru-RU"/>
        </w:rPr>
        <w:t>Понятие нормализации отношений</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 xml:space="preserve">Одни и те же данные могут группироваться в таблицы (отношения) различными способами, т.е. возможна организация различных наборов отношений взаимосвязанных информационных объектов. Группировка атрибутов в отношениях должна быть рациональной, т.е. </w:t>
      </w:r>
      <w:proofErr w:type="spellStart"/>
      <w:r w:rsidRPr="00F44BD4">
        <w:rPr>
          <w:rFonts w:ascii="Times New Roman" w:eastAsia="Times New Roman" w:hAnsi="Times New Roman" w:cs="Times New Roman"/>
          <w:color w:val="000000"/>
          <w:sz w:val="28"/>
          <w:szCs w:val="28"/>
          <w:lang w:eastAsia="ru-RU"/>
        </w:rPr>
        <w:t>минимизирующей</w:t>
      </w:r>
      <w:proofErr w:type="spellEnd"/>
      <w:r w:rsidRPr="00F44BD4">
        <w:rPr>
          <w:rFonts w:ascii="Times New Roman" w:eastAsia="Times New Roman" w:hAnsi="Times New Roman" w:cs="Times New Roman"/>
          <w:color w:val="000000"/>
          <w:sz w:val="28"/>
          <w:szCs w:val="28"/>
          <w:lang w:eastAsia="ru-RU"/>
        </w:rPr>
        <w:t> </w:t>
      </w:r>
      <w:bookmarkStart w:id="1" w:name="keyword20"/>
      <w:bookmarkEnd w:id="1"/>
      <w:r w:rsidRPr="00F44BD4">
        <w:rPr>
          <w:rFonts w:ascii="Times New Roman" w:eastAsia="Times New Roman" w:hAnsi="Times New Roman" w:cs="Times New Roman"/>
          <w:i/>
          <w:iCs/>
          <w:color w:val="000000"/>
          <w:sz w:val="28"/>
          <w:szCs w:val="28"/>
          <w:lang w:eastAsia="ru-RU"/>
        </w:rPr>
        <w:t>дублирование данных</w:t>
      </w:r>
      <w:r w:rsidRPr="00F44BD4">
        <w:rPr>
          <w:rFonts w:ascii="Times New Roman" w:eastAsia="Times New Roman" w:hAnsi="Times New Roman" w:cs="Times New Roman"/>
          <w:color w:val="000000"/>
          <w:sz w:val="28"/>
          <w:szCs w:val="28"/>
          <w:lang w:eastAsia="ru-RU"/>
        </w:rPr>
        <w:t> и упрощающей процедуры их обработки и обновления.</w:t>
      </w:r>
      <w:bookmarkStart w:id="2" w:name="_GoBack"/>
      <w:bookmarkEnd w:id="2"/>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Определенный набор отношений обладает лучшими свойствами при включении, модификации, удалении данных, чем все остальные возможные наборы отношений, если он отвечает требованиям нормализации отношений.</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b/>
          <w:bCs/>
          <w:color w:val="000000"/>
          <w:sz w:val="28"/>
          <w:szCs w:val="28"/>
          <w:lang w:eastAsia="ru-RU"/>
        </w:rPr>
        <w:t>Нормализация отношений</w:t>
      </w:r>
      <w:r w:rsidRPr="00F44BD4">
        <w:rPr>
          <w:rFonts w:ascii="Times New Roman" w:eastAsia="Times New Roman" w:hAnsi="Times New Roman" w:cs="Times New Roman"/>
          <w:color w:val="000000"/>
          <w:sz w:val="28"/>
          <w:szCs w:val="28"/>
          <w:lang w:eastAsia="ru-RU"/>
        </w:rPr>
        <w:t> - формальный аппарат ограничений на формирование отношений (таблиц), который позволяет устранить дублирование, обеспечивает непротиворечивость хранимых в базе данных, уменьшает трудозатраты на ведение (ввод, корректировку) базы данных. [</w:t>
      </w:r>
      <w:hyperlink r:id="rId6" w:anchor="literature.2" w:history="1">
        <w:r w:rsidRPr="00F44BD4">
          <w:rPr>
            <w:rFonts w:ascii="Times New Roman" w:eastAsia="Times New Roman" w:hAnsi="Times New Roman" w:cs="Times New Roman"/>
            <w:color w:val="0071A6"/>
            <w:sz w:val="28"/>
            <w:szCs w:val="28"/>
            <w:lang w:eastAsia="ru-RU"/>
          </w:rPr>
          <w:t>2</w:t>
        </w:r>
      </w:hyperlink>
      <w:r w:rsidRPr="00F44BD4">
        <w:rPr>
          <w:rFonts w:ascii="Times New Roman" w:eastAsia="Times New Roman" w:hAnsi="Times New Roman" w:cs="Times New Roman"/>
          <w:color w:val="000000"/>
          <w:sz w:val="28"/>
          <w:szCs w:val="28"/>
          <w:lang w:eastAsia="ru-RU"/>
        </w:rPr>
        <w:t>]</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Е. Коддом выделены три </w:t>
      </w:r>
      <w:r w:rsidRPr="00F44BD4">
        <w:rPr>
          <w:rFonts w:ascii="Times New Roman" w:eastAsia="Times New Roman" w:hAnsi="Times New Roman" w:cs="Times New Roman"/>
          <w:b/>
          <w:bCs/>
          <w:color w:val="000000"/>
          <w:sz w:val="28"/>
          <w:szCs w:val="28"/>
          <w:lang w:eastAsia="ru-RU"/>
        </w:rPr>
        <w:t>нормальные формы отношений</w:t>
      </w:r>
      <w:r w:rsidRPr="00F44BD4">
        <w:rPr>
          <w:rFonts w:ascii="Times New Roman" w:eastAsia="Times New Roman" w:hAnsi="Times New Roman" w:cs="Times New Roman"/>
          <w:color w:val="000000"/>
          <w:sz w:val="28"/>
          <w:szCs w:val="28"/>
          <w:lang w:eastAsia="ru-RU"/>
        </w:rPr>
        <w:t> и предложен механизм, позволяющий любое отношение преобразовать к третьей (самой совершенной) </w:t>
      </w:r>
      <w:bookmarkStart w:id="3" w:name="keyword21"/>
      <w:bookmarkEnd w:id="3"/>
      <w:r w:rsidRPr="00F44BD4">
        <w:rPr>
          <w:rFonts w:ascii="Times New Roman" w:eastAsia="Times New Roman" w:hAnsi="Times New Roman" w:cs="Times New Roman"/>
          <w:i/>
          <w:iCs/>
          <w:color w:val="000000"/>
          <w:sz w:val="28"/>
          <w:szCs w:val="28"/>
          <w:lang w:eastAsia="ru-RU"/>
        </w:rPr>
        <w:t>нормальной форме</w:t>
      </w:r>
      <w:r w:rsidRPr="00F44BD4">
        <w:rPr>
          <w:rFonts w:ascii="Times New Roman" w:eastAsia="Times New Roman" w:hAnsi="Times New Roman" w:cs="Times New Roman"/>
          <w:color w:val="000000"/>
          <w:sz w:val="28"/>
          <w:szCs w:val="28"/>
          <w:lang w:eastAsia="ru-RU"/>
        </w:rPr>
        <w:t>.</w:t>
      </w:r>
    </w:p>
    <w:p w:rsidR="00F44BD4" w:rsidRPr="00F44BD4" w:rsidRDefault="00F44BD4" w:rsidP="00F44BD4">
      <w:pPr>
        <w:shd w:val="clear" w:color="auto" w:fill="FFFFFF"/>
        <w:spacing w:after="0" w:line="240" w:lineRule="auto"/>
        <w:jc w:val="both"/>
        <w:outlineLvl w:val="3"/>
        <w:rPr>
          <w:rFonts w:ascii="Times New Roman" w:eastAsia="Times New Roman" w:hAnsi="Times New Roman" w:cs="Times New Roman"/>
          <w:b/>
          <w:bCs/>
          <w:color w:val="000000"/>
          <w:sz w:val="28"/>
          <w:szCs w:val="28"/>
          <w:lang w:eastAsia="ru-RU"/>
        </w:rPr>
      </w:pPr>
      <w:bookmarkStart w:id="4" w:name="sect6"/>
      <w:bookmarkEnd w:id="4"/>
      <w:r w:rsidRPr="00F44BD4">
        <w:rPr>
          <w:rFonts w:ascii="Times New Roman" w:eastAsia="Times New Roman" w:hAnsi="Times New Roman" w:cs="Times New Roman"/>
          <w:b/>
          <w:bCs/>
          <w:color w:val="000000"/>
          <w:sz w:val="28"/>
          <w:szCs w:val="28"/>
          <w:lang w:eastAsia="ru-RU"/>
        </w:rPr>
        <w:t>Первая нормальная форма</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Отношение называется нормализованным или приведенным к </w:t>
      </w:r>
      <w:r w:rsidRPr="00F44BD4">
        <w:rPr>
          <w:rFonts w:ascii="Times New Roman" w:eastAsia="Times New Roman" w:hAnsi="Times New Roman" w:cs="Times New Roman"/>
          <w:b/>
          <w:bCs/>
          <w:color w:val="000000"/>
          <w:sz w:val="28"/>
          <w:szCs w:val="28"/>
          <w:lang w:eastAsia="ru-RU"/>
        </w:rPr>
        <w:t>первой нормальной форме</w:t>
      </w:r>
      <w:r w:rsidRPr="00F44BD4">
        <w:rPr>
          <w:rFonts w:ascii="Times New Roman" w:eastAsia="Times New Roman" w:hAnsi="Times New Roman" w:cs="Times New Roman"/>
          <w:color w:val="000000"/>
          <w:sz w:val="28"/>
          <w:szCs w:val="28"/>
          <w:lang w:eastAsia="ru-RU"/>
        </w:rPr>
        <w:t>, если все его атрибуты простые (далее неделимы).</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Преобразование отношения к первой </w:t>
      </w:r>
      <w:bookmarkStart w:id="5" w:name="keyword22"/>
      <w:bookmarkEnd w:id="5"/>
      <w:r w:rsidRPr="00F44BD4">
        <w:rPr>
          <w:rFonts w:ascii="Times New Roman" w:eastAsia="Times New Roman" w:hAnsi="Times New Roman" w:cs="Times New Roman"/>
          <w:i/>
          <w:iCs/>
          <w:color w:val="000000"/>
          <w:sz w:val="28"/>
          <w:szCs w:val="28"/>
          <w:lang w:eastAsia="ru-RU"/>
        </w:rPr>
        <w:t>нормальной форме</w:t>
      </w:r>
      <w:r w:rsidRPr="00F44BD4">
        <w:rPr>
          <w:rFonts w:ascii="Times New Roman" w:eastAsia="Times New Roman" w:hAnsi="Times New Roman" w:cs="Times New Roman"/>
          <w:color w:val="000000"/>
          <w:sz w:val="28"/>
          <w:szCs w:val="28"/>
          <w:lang w:eastAsia="ru-RU"/>
        </w:rPr>
        <w:t> может привести к увеличению количества реквизитов (полей) отношения и изменению ключа.</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proofErr w:type="gramStart"/>
      <w:r w:rsidRPr="00F44BD4">
        <w:rPr>
          <w:rFonts w:ascii="Times New Roman" w:eastAsia="Times New Roman" w:hAnsi="Times New Roman" w:cs="Times New Roman"/>
          <w:color w:val="000000"/>
          <w:sz w:val="28"/>
          <w:szCs w:val="28"/>
          <w:lang w:eastAsia="ru-RU"/>
        </w:rPr>
        <w:t>Например, отношение Студент = (</w:t>
      </w:r>
      <w:r w:rsidRPr="00F44BD4">
        <w:rPr>
          <w:rFonts w:ascii="Times New Roman" w:eastAsia="Times New Roman" w:hAnsi="Times New Roman" w:cs="Times New Roman"/>
          <w:i/>
          <w:iCs/>
          <w:color w:val="000000"/>
          <w:sz w:val="28"/>
          <w:szCs w:val="28"/>
          <w:lang w:eastAsia="ru-RU"/>
        </w:rPr>
        <w:t>Номер</w:t>
      </w:r>
      <w:r w:rsidRPr="00F44BD4">
        <w:rPr>
          <w:rFonts w:ascii="Times New Roman" w:eastAsia="Times New Roman" w:hAnsi="Times New Roman" w:cs="Times New Roman"/>
          <w:color w:val="000000"/>
          <w:sz w:val="28"/>
          <w:szCs w:val="28"/>
          <w:lang w:eastAsia="ru-RU"/>
        </w:rPr>
        <w:t>, Фамилия, Имя, Отчество, Дата, Группа) находится в первой </w:t>
      </w:r>
      <w:bookmarkStart w:id="6" w:name="keyword23"/>
      <w:bookmarkEnd w:id="6"/>
      <w:r w:rsidRPr="00F44BD4">
        <w:rPr>
          <w:rFonts w:ascii="Times New Roman" w:eastAsia="Times New Roman" w:hAnsi="Times New Roman" w:cs="Times New Roman"/>
          <w:i/>
          <w:iCs/>
          <w:color w:val="000000"/>
          <w:sz w:val="28"/>
          <w:szCs w:val="28"/>
          <w:lang w:eastAsia="ru-RU"/>
        </w:rPr>
        <w:t>нормальной форме</w:t>
      </w:r>
      <w:r w:rsidRPr="00F44BD4">
        <w:rPr>
          <w:rFonts w:ascii="Times New Roman" w:eastAsia="Times New Roman" w:hAnsi="Times New Roman" w:cs="Times New Roman"/>
          <w:color w:val="000000"/>
          <w:sz w:val="28"/>
          <w:szCs w:val="28"/>
          <w:lang w:eastAsia="ru-RU"/>
        </w:rPr>
        <w:t>.</w:t>
      </w:r>
      <w:proofErr w:type="gramEnd"/>
    </w:p>
    <w:p w:rsidR="00F44BD4" w:rsidRPr="00F44BD4" w:rsidRDefault="00F44BD4" w:rsidP="00F44BD4">
      <w:pPr>
        <w:shd w:val="clear" w:color="auto" w:fill="FFFFFF"/>
        <w:spacing w:after="0" w:line="240" w:lineRule="auto"/>
        <w:jc w:val="both"/>
        <w:outlineLvl w:val="3"/>
        <w:rPr>
          <w:rFonts w:ascii="Times New Roman" w:eastAsia="Times New Roman" w:hAnsi="Times New Roman" w:cs="Times New Roman"/>
          <w:b/>
          <w:bCs/>
          <w:color w:val="000000"/>
          <w:sz w:val="28"/>
          <w:szCs w:val="28"/>
          <w:lang w:eastAsia="ru-RU"/>
        </w:rPr>
      </w:pPr>
      <w:bookmarkStart w:id="7" w:name="sect7"/>
      <w:bookmarkEnd w:id="7"/>
      <w:r w:rsidRPr="00F44BD4">
        <w:rPr>
          <w:rFonts w:ascii="Times New Roman" w:eastAsia="Times New Roman" w:hAnsi="Times New Roman" w:cs="Times New Roman"/>
          <w:b/>
          <w:bCs/>
          <w:color w:val="000000"/>
          <w:sz w:val="28"/>
          <w:szCs w:val="28"/>
          <w:lang w:eastAsia="ru-RU"/>
        </w:rPr>
        <w:t>Вторая нормальная форма</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Чтобы рассмотреть вопрос приведения отношений ко </w:t>
      </w:r>
      <w:bookmarkStart w:id="8" w:name="keyword24"/>
      <w:bookmarkEnd w:id="8"/>
      <w:r w:rsidRPr="00F44BD4">
        <w:rPr>
          <w:rFonts w:ascii="Times New Roman" w:eastAsia="Times New Roman" w:hAnsi="Times New Roman" w:cs="Times New Roman"/>
          <w:i/>
          <w:iCs/>
          <w:color w:val="000000"/>
          <w:sz w:val="28"/>
          <w:szCs w:val="28"/>
          <w:lang w:eastAsia="ru-RU"/>
        </w:rPr>
        <w:t>второй нормальной форме</w:t>
      </w:r>
      <w:r w:rsidRPr="00F44BD4">
        <w:rPr>
          <w:rFonts w:ascii="Times New Roman" w:eastAsia="Times New Roman" w:hAnsi="Times New Roman" w:cs="Times New Roman"/>
          <w:color w:val="000000"/>
          <w:sz w:val="28"/>
          <w:szCs w:val="28"/>
          <w:lang w:eastAsia="ru-RU"/>
        </w:rPr>
        <w:t>, необходимо дать пояснения к таким понятиям, как </w:t>
      </w:r>
      <w:bookmarkStart w:id="9" w:name="keyword25"/>
      <w:bookmarkEnd w:id="9"/>
      <w:r w:rsidRPr="00F44BD4">
        <w:rPr>
          <w:rFonts w:ascii="Times New Roman" w:eastAsia="Times New Roman" w:hAnsi="Times New Roman" w:cs="Times New Roman"/>
          <w:i/>
          <w:iCs/>
          <w:color w:val="000000"/>
          <w:sz w:val="28"/>
          <w:szCs w:val="28"/>
          <w:lang w:eastAsia="ru-RU"/>
        </w:rPr>
        <w:t>функциональная зависимость</w:t>
      </w:r>
      <w:r w:rsidRPr="00F44BD4">
        <w:rPr>
          <w:rFonts w:ascii="Times New Roman" w:eastAsia="Times New Roman" w:hAnsi="Times New Roman" w:cs="Times New Roman"/>
          <w:color w:val="000000"/>
          <w:sz w:val="28"/>
          <w:szCs w:val="28"/>
          <w:lang w:eastAsia="ru-RU"/>
        </w:rPr>
        <w:t> и полная </w:t>
      </w:r>
      <w:bookmarkStart w:id="10" w:name="keyword26"/>
      <w:bookmarkEnd w:id="10"/>
      <w:r w:rsidRPr="00F44BD4">
        <w:rPr>
          <w:rFonts w:ascii="Times New Roman" w:eastAsia="Times New Roman" w:hAnsi="Times New Roman" w:cs="Times New Roman"/>
          <w:i/>
          <w:iCs/>
          <w:color w:val="000000"/>
          <w:sz w:val="28"/>
          <w:szCs w:val="28"/>
          <w:lang w:eastAsia="ru-RU"/>
        </w:rPr>
        <w:t>функциональная зависимость</w:t>
      </w:r>
      <w:r w:rsidRPr="00F44BD4">
        <w:rPr>
          <w:rFonts w:ascii="Times New Roman" w:eastAsia="Times New Roman" w:hAnsi="Times New Roman" w:cs="Times New Roman"/>
          <w:color w:val="000000"/>
          <w:sz w:val="28"/>
          <w:szCs w:val="28"/>
          <w:lang w:eastAsia="ru-RU"/>
        </w:rPr>
        <w:t>.</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Описательные реквизиты информационного объекта логически связаны с общим для них ключом, эта связь носит характер </w:t>
      </w:r>
      <w:r w:rsidRPr="00F44BD4">
        <w:rPr>
          <w:rFonts w:ascii="Times New Roman" w:eastAsia="Times New Roman" w:hAnsi="Times New Roman" w:cs="Times New Roman"/>
          <w:b/>
          <w:bCs/>
          <w:color w:val="000000"/>
          <w:sz w:val="28"/>
          <w:szCs w:val="28"/>
          <w:lang w:eastAsia="ru-RU"/>
        </w:rPr>
        <w:t>функциональной зависимости</w:t>
      </w:r>
      <w:r w:rsidRPr="00F44BD4">
        <w:rPr>
          <w:rFonts w:ascii="Times New Roman" w:eastAsia="Times New Roman" w:hAnsi="Times New Roman" w:cs="Times New Roman"/>
          <w:color w:val="000000"/>
          <w:sz w:val="28"/>
          <w:szCs w:val="28"/>
          <w:lang w:eastAsia="ru-RU"/>
        </w:rPr>
        <w:t> реквизитов.</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b/>
          <w:bCs/>
          <w:color w:val="000000"/>
          <w:sz w:val="28"/>
          <w:szCs w:val="28"/>
          <w:lang w:eastAsia="ru-RU"/>
        </w:rPr>
        <w:lastRenderedPageBreak/>
        <w:t>Функциональная зависимость</w:t>
      </w:r>
      <w:r w:rsidRPr="00F44BD4">
        <w:rPr>
          <w:rFonts w:ascii="Times New Roman" w:eastAsia="Times New Roman" w:hAnsi="Times New Roman" w:cs="Times New Roman"/>
          <w:color w:val="000000"/>
          <w:sz w:val="28"/>
          <w:szCs w:val="28"/>
          <w:lang w:eastAsia="ru-RU"/>
        </w:rPr>
        <w:t> реквизитов - зависимость, при которой в экземпляре информационного объекта определенному значению ключевого реквизита соответствует только одно значение описательного реквизита.</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Такое определение </w:t>
      </w:r>
      <w:bookmarkStart w:id="11" w:name="keyword27"/>
      <w:bookmarkEnd w:id="11"/>
      <w:r w:rsidRPr="00F44BD4">
        <w:rPr>
          <w:rFonts w:ascii="Times New Roman" w:eastAsia="Times New Roman" w:hAnsi="Times New Roman" w:cs="Times New Roman"/>
          <w:i/>
          <w:iCs/>
          <w:color w:val="000000"/>
          <w:sz w:val="28"/>
          <w:szCs w:val="28"/>
          <w:lang w:eastAsia="ru-RU"/>
        </w:rPr>
        <w:t>функциональной зависимости</w:t>
      </w:r>
      <w:r w:rsidRPr="00F44BD4">
        <w:rPr>
          <w:rFonts w:ascii="Times New Roman" w:eastAsia="Times New Roman" w:hAnsi="Times New Roman" w:cs="Times New Roman"/>
          <w:color w:val="000000"/>
          <w:sz w:val="28"/>
          <w:szCs w:val="28"/>
          <w:lang w:eastAsia="ru-RU"/>
        </w:rPr>
        <w:t> позволяет при анализе всех взаимосвязей реквизитов предметной области выделить самостоятельные информационные объекты.</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b/>
          <w:bCs/>
          <w:color w:val="000000"/>
          <w:sz w:val="28"/>
          <w:szCs w:val="28"/>
          <w:lang w:eastAsia="ru-RU"/>
        </w:rPr>
        <w:t>Пример 5.6</w:t>
      </w:r>
      <w:r w:rsidRPr="00F44BD4">
        <w:rPr>
          <w:rFonts w:ascii="Times New Roman" w:eastAsia="Times New Roman" w:hAnsi="Times New Roman" w:cs="Times New Roman"/>
          <w:color w:val="000000"/>
          <w:sz w:val="28"/>
          <w:szCs w:val="28"/>
          <w:lang w:eastAsia="ru-RU"/>
        </w:rPr>
        <w:t> Пример графического изображения функциональных зависимостей реквизитов Студент показан на </w:t>
      </w:r>
      <w:hyperlink r:id="rId7" w:anchor="image.5.3" w:history="1">
        <w:r w:rsidRPr="00F44BD4">
          <w:rPr>
            <w:rFonts w:ascii="Times New Roman" w:eastAsia="Times New Roman" w:hAnsi="Times New Roman" w:cs="Times New Roman"/>
            <w:color w:val="0071A6"/>
            <w:sz w:val="28"/>
            <w:szCs w:val="28"/>
            <w:lang w:eastAsia="ru-RU"/>
          </w:rPr>
          <w:t>рис. 5.3</w:t>
        </w:r>
      </w:hyperlink>
      <w:r w:rsidRPr="00F44BD4">
        <w:rPr>
          <w:rFonts w:ascii="Times New Roman" w:eastAsia="Times New Roman" w:hAnsi="Times New Roman" w:cs="Times New Roman"/>
          <w:color w:val="000000"/>
          <w:sz w:val="28"/>
          <w:szCs w:val="28"/>
          <w:lang w:eastAsia="ru-RU"/>
        </w:rPr>
        <w:t>, на котором ключевой </w:t>
      </w:r>
      <w:bookmarkStart w:id="12" w:name="keyword28"/>
      <w:bookmarkEnd w:id="12"/>
      <w:r w:rsidRPr="00F44BD4">
        <w:rPr>
          <w:rFonts w:ascii="Times New Roman" w:eastAsia="Times New Roman" w:hAnsi="Times New Roman" w:cs="Times New Roman"/>
          <w:i/>
          <w:iCs/>
          <w:color w:val="000000"/>
          <w:sz w:val="28"/>
          <w:szCs w:val="28"/>
          <w:lang w:eastAsia="ru-RU"/>
        </w:rPr>
        <w:t>реквизит</w:t>
      </w:r>
      <w:r w:rsidRPr="00F44BD4">
        <w:rPr>
          <w:rFonts w:ascii="Times New Roman" w:eastAsia="Times New Roman" w:hAnsi="Times New Roman" w:cs="Times New Roman"/>
          <w:color w:val="000000"/>
          <w:sz w:val="28"/>
          <w:szCs w:val="28"/>
          <w:lang w:eastAsia="ru-RU"/>
        </w:rPr>
        <w:t> указан *.</w:t>
      </w:r>
    </w:p>
    <w:p w:rsidR="00F44BD4" w:rsidRPr="00F44BD4" w:rsidRDefault="00F44BD4" w:rsidP="00F44BD4">
      <w:pPr>
        <w:shd w:val="clear" w:color="auto" w:fill="FFFFFF"/>
        <w:spacing w:after="0" w:line="240" w:lineRule="auto"/>
        <w:jc w:val="both"/>
        <w:rPr>
          <w:rFonts w:ascii="Times New Roman" w:eastAsia="Times New Roman" w:hAnsi="Times New Roman" w:cs="Times New Roman"/>
          <w:color w:val="000000"/>
          <w:sz w:val="28"/>
          <w:szCs w:val="28"/>
          <w:lang w:eastAsia="ru-RU"/>
        </w:rPr>
      </w:pPr>
      <w:bookmarkStart w:id="13" w:name="image.5.3"/>
      <w:bookmarkEnd w:id="13"/>
      <w:r w:rsidRPr="00F44BD4">
        <w:rPr>
          <w:rFonts w:ascii="Times New Roman" w:eastAsia="Times New Roman" w:hAnsi="Times New Roman" w:cs="Times New Roman"/>
          <w:noProof/>
          <w:color w:val="000000"/>
          <w:sz w:val="28"/>
          <w:szCs w:val="28"/>
          <w:lang w:eastAsia="ru-RU"/>
        </w:rPr>
        <w:drawing>
          <wp:inline distT="0" distB="0" distL="0" distR="0" wp14:anchorId="125F06BE" wp14:editId="629265E3">
            <wp:extent cx="1962150" cy="1752600"/>
            <wp:effectExtent l="0" t="0" r="0" b="0"/>
            <wp:docPr id="2" name="Рисунок 2" descr="Графическое изображение функциональной зависимости реквизит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Графическое изображение функциональной зависимости реквизитов"/>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62150" cy="1752600"/>
                    </a:xfrm>
                    <a:prstGeom prst="rect">
                      <a:avLst/>
                    </a:prstGeom>
                    <a:noFill/>
                    <a:ln>
                      <a:noFill/>
                    </a:ln>
                  </pic:spPr>
                </pic:pic>
              </a:graphicData>
            </a:graphic>
          </wp:inline>
        </w:drawing>
      </w:r>
    </w:p>
    <w:p w:rsidR="00F44BD4" w:rsidRPr="00F44BD4" w:rsidRDefault="00F44BD4" w:rsidP="00F44BD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br/>
      </w:r>
      <w:r w:rsidRPr="00F44BD4">
        <w:rPr>
          <w:rFonts w:ascii="Times New Roman" w:eastAsia="Times New Roman" w:hAnsi="Times New Roman" w:cs="Times New Roman"/>
          <w:b/>
          <w:bCs/>
          <w:color w:val="000000"/>
          <w:sz w:val="28"/>
          <w:szCs w:val="28"/>
          <w:lang w:eastAsia="ru-RU"/>
        </w:rPr>
        <w:t>Рис. 5.3. </w:t>
      </w:r>
      <w:r w:rsidRPr="00F44BD4">
        <w:rPr>
          <w:rFonts w:ascii="Times New Roman" w:eastAsia="Times New Roman" w:hAnsi="Times New Roman" w:cs="Times New Roman"/>
          <w:color w:val="000000"/>
          <w:sz w:val="28"/>
          <w:szCs w:val="28"/>
          <w:lang w:eastAsia="ru-RU"/>
        </w:rPr>
        <w:t>Графическое изображение функциональной зависимости реквизитов</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В случае </w:t>
      </w:r>
      <w:bookmarkStart w:id="14" w:name="keyword29"/>
      <w:bookmarkEnd w:id="14"/>
      <w:r w:rsidRPr="00F44BD4">
        <w:rPr>
          <w:rFonts w:ascii="Times New Roman" w:eastAsia="Times New Roman" w:hAnsi="Times New Roman" w:cs="Times New Roman"/>
          <w:i/>
          <w:iCs/>
          <w:color w:val="000000"/>
          <w:sz w:val="28"/>
          <w:szCs w:val="28"/>
          <w:lang w:eastAsia="ru-RU"/>
        </w:rPr>
        <w:t>составного ключа</w:t>
      </w:r>
      <w:r w:rsidRPr="00F44BD4">
        <w:rPr>
          <w:rFonts w:ascii="Times New Roman" w:eastAsia="Times New Roman" w:hAnsi="Times New Roman" w:cs="Times New Roman"/>
          <w:color w:val="000000"/>
          <w:sz w:val="28"/>
          <w:szCs w:val="28"/>
          <w:lang w:eastAsia="ru-RU"/>
        </w:rPr>
        <w:t> вводится понятие </w:t>
      </w:r>
      <w:r w:rsidRPr="00F44BD4">
        <w:rPr>
          <w:rFonts w:ascii="Times New Roman" w:eastAsia="Times New Roman" w:hAnsi="Times New Roman" w:cs="Times New Roman"/>
          <w:b/>
          <w:bCs/>
          <w:color w:val="000000"/>
          <w:sz w:val="28"/>
          <w:szCs w:val="28"/>
          <w:lang w:eastAsia="ru-RU"/>
        </w:rPr>
        <w:t>функционально полной</w:t>
      </w:r>
      <w:r w:rsidRPr="00F44BD4">
        <w:rPr>
          <w:rFonts w:ascii="Times New Roman" w:eastAsia="Times New Roman" w:hAnsi="Times New Roman" w:cs="Times New Roman"/>
          <w:color w:val="000000"/>
          <w:sz w:val="28"/>
          <w:szCs w:val="28"/>
          <w:lang w:eastAsia="ru-RU"/>
        </w:rPr>
        <w:t> зависимости.</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b/>
          <w:bCs/>
          <w:color w:val="000000"/>
          <w:sz w:val="28"/>
          <w:szCs w:val="28"/>
          <w:lang w:eastAsia="ru-RU"/>
        </w:rPr>
        <w:t>Функционально полная зависимость</w:t>
      </w:r>
      <w:r w:rsidRPr="00F44BD4">
        <w:rPr>
          <w:rFonts w:ascii="Times New Roman" w:eastAsia="Times New Roman" w:hAnsi="Times New Roman" w:cs="Times New Roman"/>
          <w:color w:val="000000"/>
          <w:sz w:val="28"/>
          <w:szCs w:val="28"/>
          <w:lang w:eastAsia="ru-RU"/>
        </w:rPr>
        <w:t> </w:t>
      </w:r>
      <w:proofErr w:type="spellStart"/>
      <w:r w:rsidRPr="00F44BD4">
        <w:rPr>
          <w:rFonts w:ascii="Times New Roman" w:eastAsia="Times New Roman" w:hAnsi="Times New Roman" w:cs="Times New Roman"/>
          <w:color w:val="000000"/>
          <w:sz w:val="28"/>
          <w:szCs w:val="28"/>
          <w:lang w:eastAsia="ru-RU"/>
        </w:rPr>
        <w:t>неключевых</w:t>
      </w:r>
      <w:proofErr w:type="spellEnd"/>
      <w:r w:rsidRPr="00F44BD4">
        <w:rPr>
          <w:rFonts w:ascii="Times New Roman" w:eastAsia="Times New Roman" w:hAnsi="Times New Roman" w:cs="Times New Roman"/>
          <w:color w:val="000000"/>
          <w:sz w:val="28"/>
          <w:szCs w:val="28"/>
          <w:lang w:eastAsia="ru-RU"/>
        </w:rPr>
        <w:t xml:space="preserve"> атрибутов заключается в том, что каждый </w:t>
      </w:r>
      <w:proofErr w:type="spellStart"/>
      <w:r w:rsidRPr="00F44BD4">
        <w:rPr>
          <w:rFonts w:ascii="Times New Roman" w:eastAsia="Times New Roman" w:hAnsi="Times New Roman" w:cs="Times New Roman"/>
          <w:color w:val="000000"/>
          <w:sz w:val="28"/>
          <w:szCs w:val="28"/>
          <w:lang w:eastAsia="ru-RU"/>
        </w:rPr>
        <w:t>неключевой</w:t>
      </w:r>
      <w:proofErr w:type="spellEnd"/>
      <w:r w:rsidRPr="00F44BD4">
        <w:rPr>
          <w:rFonts w:ascii="Times New Roman" w:eastAsia="Times New Roman" w:hAnsi="Times New Roman" w:cs="Times New Roman"/>
          <w:color w:val="000000"/>
          <w:sz w:val="28"/>
          <w:szCs w:val="28"/>
          <w:lang w:eastAsia="ru-RU"/>
        </w:rPr>
        <w:t xml:space="preserve"> атрибут функционально зависит от ключа, но не находится в </w:t>
      </w:r>
      <w:bookmarkStart w:id="15" w:name="keyword30"/>
      <w:bookmarkEnd w:id="15"/>
      <w:r w:rsidRPr="00F44BD4">
        <w:rPr>
          <w:rFonts w:ascii="Times New Roman" w:eastAsia="Times New Roman" w:hAnsi="Times New Roman" w:cs="Times New Roman"/>
          <w:i/>
          <w:iCs/>
          <w:color w:val="000000"/>
          <w:sz w:val="28"/>
          <w:szCs w:val="28"/>
          <w:lang w:eastAsia="ru-RU"/>
        </w:rPr>
        <w:t>функциональной зависимости</w:t>
      </w:r>
      <w:r w:rsidRPr="00F44BD4">
        <w:rPr>
          <w:rFonts w:ascii="Times New Roman" w:eastAsia="Times New Roman" w:hAnsi="Times New Roman" w:cs="Times New Roman"/>
          <w:color w:val="000000"/>
          <w:sz w:val="28"/>
          <w:szCs w:val="28"/>
          <w:lang w:eastAsia="ru-RU"/>
        </w:rPr>
        <w:t> ни от какой части </w:t>
      </w:r>
      <w:bookmarkStart w:id="16" w:name="keyword31"/>
      <w:bookmarkEnd w:id="16"/>
      <w:r w:rsidRPr="00F44BD4">
        <w:rPr>
          <w:rFonts w:ascii="Times New Roman" w:eastAsia="Times New Roman" w:hAnsi="Times New Roman" w:cs="Times New Roman"/>
          <w:i/>
          <w:iCs/>
          <w:color w:val="000000"/>
          <w:sz w:val="28"/>
          <w:szCs w:val="28"/>
          <w:lang w:eastAsia="ru-RU"/>
        </w:rPr>
        <w:t>составного ключа</w:t>
      </w:r>
      <w:r w:rsidRPr="00F44BD4">
        <w:rPr>
          <w:rFonts w:ascii="Times New Roman" w:eastAsia="Times New Roman" w:hAnsi="Times New Roman" w:cs="Times New Roman"/>
          <w:color w:val="000000"/>
          <w:sz w:val="28"/>
          <w:szCs w:val="28"/>
          <w:lang w:eastAsia="ru-RU"/>
        </w:rPr>
        <w:t>.</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Таблица находится во </w:t>
      </w:r>
      <w:r w:rsidRPr="00F44BD4">
        <w:rPr>
          <w:rFonts w:ascii="Times New Roman" w:eastAsia="Times New Roman" w:hAnsi="Times New Roman" w:cs="Times New Roman"/>
          <w:b/>
          <w:bCs/>
          <w:color w:val="000000"/>
          <w:sz w:val="28"/>
          <w:szCs w:val="28"/>
          <w:lang w:eastAsia="ru-RU"/>
        </w:rPr>
        <w:t>второй нормальной форме</w:t>
      </w:r>
      <w:r w:rsidRPr="00F44BD4">
        <w:rPr>
          <w:rFonts w:ascii="Times New Roman" w:eastAsia="Times New Roman" w:hAnsi="Times New Roman" w:cs="Times New Roman"/>
          <w:color w:val="000000"/>
          <w:sz w:val="28"/>
          <w:szCs w:val="28"/>
          <w:lang w:eastAsia="ru-RU"/>
        </w:rPr>
        <w:t>, если она удовлетворяет требованиям первой </w:t>
      </w:r>
      <w:bookmarkStart w:id="17" w:name="keyword32"/>
      <w:bookmarkEnd w:id="17"/>
      <w:r w:rsidRPr="00F44BD4">
        <w:rPr>
          <w:rFonts w:ascii="Times New Roman" w:eastAsia="Times New Roman" w:hAnsi="Times New Roman" w:cs="Times New Roman"/>
          <w:i/>
          <w:iCs/>
          <w:color w:val="000000"/>
          <w:sz w:val="28"/>
          <w:szCs w:val="28"/>
          <w:lang w:eastAsia="ru-RU"/>
        </w:rPr>
        <w:t>нормальной формы</w:t>
      </w:r>
      <w:r w:rsidRPr="00F44BD4">
        <w:rPr>
          <w:rFonts w:ascii="Times New Roman" w:eastAsia="Times New Roman" w:hAnsi="Times New Roman" w:cs="Times New Roman"/>
          <w:color w:val="000000"/>
          <w:sz w:val="28"/>
          <w:szCs w:val="28"/>
          <w:lang w:eastAsia="ru-RU"/>
        </w:rPr>
        <w:t> и все ее поля, не входящие в первичный ключ, связаны полной функциональной зависимостью с первичным ключом, то есть любое не </w:t>
      </w:r>
      <w:bookmarkStart w:id="18" w:name="keyword33"/>
      <w:bookmarkEnd w:id="18"/>
      <w:r w:rsidRPr="00F44BD4">
        <w:rPr>
          <w:rFonts w:ascii="Times New Roman" w:eastAsia="Times New Roman" w:hAnsi="Times New Roman" w:cs="Times New Roman"/>
          <w:i/>
          <w:iCs/>
          <w:color w:val="000000"/>
          <w:sz w:val="28"/>
          <w:szCs w:val="28"/>
          <w:lang w:eastAsia="ru-RU"/>
        </w:rPr>
        <w:t>ключевое поле</w:t>
      </w:r>
      <w:r w:rsidRPr="00F44BD4">
        <w:rPr>
          <w:rFonts w:ascii="Times New Roman" w:eastAsia="Times New Roman" w:hAnsi="Times New Roman" w:cs="Times New Roman"/>
          <w:color w:val="000000"/>
          <w:sz w:val="28"/>
          <w:szCs w:val="28"/>
          <w:lang w:eastAsia="ru-RU"/>
        </w:rPr>
        <w:t> однозначно идентифицируется полным набором </w:t>
      </w:r>
      <w:bookmarkStart w:id="19" w:name="keyword34"/>
      <w:bookmarkEnd w:id="19"/>
      <w:r w:rsidRPr="00F44BD4">
        <w:rPr>
          <w:rFonts w:ascii="Times New Roman" w:eastAsia="Times New Roman" w:hAnsi="Times New Roman" w:cs="Times New Roman"/>
          <w:i/>
          <w:iCs/>
          <w:color w:val="000000"/>
          <w:sz w:val="28"/>
          <w:szCs w:val="28"/>
          <w:lang w:eastAsia="ru-RU"/>
        </w:rPr>
        <w:t>ключевых полей</w:t>
      </w:r>
      <w:r w:rsidRPr="00F44BD4">
        <w:rPr>
          <w:rFonts w:ascii="Times New Roman" w:eastAsia="Times New Roman" w:hAnsi="Times New Roman" w:cs="Times New Roman"/>
          <w:color w:val="000000"/>
          <w:sz w:val="28"/>
          <w:szCs w:val="28"/>
          <w:lang w:eastAsia="ru-RU"/>
        </w:rPr>
        <w:t>.</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Итак, таблица, находящаяся во </w:t>
      </w:r>
      <w:bookmarkStart w:id="20" w:name="keyword35"/>
      <w:bookmarkEnd w:id="20"/>
      <w:r w:rsidRPr="00F44BD4">
        <w:rPr>
          <w:rFonts w:ascii="Times New Roman" w:eastAsia="Times New Roman" w:hAnsi="Times New Roman" w:cs="Times New Roman"/>
          <w:i/>
          <w:iCs/>
          <w:color w:val="000000"/>
          <w:sz w:val="28"/>
          <w:szCs w:val="28"/>
          <w:lang w:eastAsia="ru-RU"/>
        </w:rPr>
        <w:t>второй нормальной форме</w:t>
      </w:r>
      <w:r w:rsidRPr="00F44BD4">
        <w:rPr>
          <w:rFonts w:ascii="Times New Roman" w:eastAsia="Times New Roman" w:hAnsi="Times New Roman" w:cs="Times New Roman"/>
          <w:color w:val="000000"/>
          <w:sz w:val="28"/>
          <w:szCs w:val="28"/>
          <w:lang w:eastAsia="ru-RU"/>
        </w:rPr>
        <w:t>, должна удовлетворять следующим правилам:</w:t>
      </w:r>
    </w:p>
    <w:p w:rsidR="00F44BD4" w:rsidRPr="00F44BD4" w:rsidRDefault="00F44BD4" w:rsidP="00F44BD4">
      <w:pPr>
        <w:numPr>
          <w:ilvl w:val="0"/>
          <w:numId w:val="1"/>
        </w:numPr>
        <w:spacing w:before="36" w:after="36" w:line="240" w:lineRule="atLeast"/>
        <w:ind w:left="0" w:firstLine="567"/>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таблица должна содержать данные об одном типе объектов;</w:t>
      </w:r>
    </w:p>
    <w:p w:rsidR="00F44BD4" w:rsidRPr="00F44BD4" w:rsidRDefault="00F44BD4" w:rsidP="00F44BD4">
      <w:pPr>
        <w:numPr>
          <w:ilvl w:val="0"/>
          <w:numId w:val="1"/>
        </w:numPr>
        <w:spacing w:before="36" w:after="36" w:line="240" w:lineRule="atLeast"/>
        <w:ind w:left="0" w:firstLine="567"/>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каждая таблица должна содержать одно поле или несколько полей, образующих уникальный идентификатор (или первичный ключ) для каждой строки;</w:t>
      </w:r>
    </w:p>
    <w:p w:rsidR="00F44BD4" w:rsidRPr="00F44BD4" w:rsidRDefault="00F44BD4" w:rsidP="00F44BD4">
      <w:pPr>
        <w:numPr>
          <w:ilvl w:val="0"/>
          <w:numId w:val="1"/>
        </w:numPr>
        <w:spacing w:before="36" w:after="36" w:line="240" w:lineRule="atLeast"/>
        <w:ind w:left="0" w:firstLine="567"/>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lastRenderedPageBreak/>
        <w:t>все поля, не имеющие ключа, должны определяться полным уникальным идентификатором данной таблицы.</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b/>
          <w:bCs/>
          <w:color w:val="000000"/>
          <w:sz w:val="28"/>
          <w:szCs w:val="28"/>
          <w:lang w:eastAsia="ru-RU"/>
        </w:rPr>
        <w:t>Пример 5.7</w:t>
      </w:r>
    </w:p>
    <w:tbl>
      <w:tblPr>
        <w:tblW w:w="0" w:type="auto"/>
        <w:tblCellSpacing w:w="7" w:type="dxa"/>
        <w:shd w:val="clear" w:color="auto" w:fill="FFFFFF"/>
        <w:tblCellMar>
          <w:left w:w="0" w:type="dxa"/>
          <w:right w:w="0" w:type="dxa"/>
        </w:tblCellMar>
        <w:tblLook w:val="04A0" w:firstRow="1" w:lastRow="0" w:firstColumn="1" w:lastColumn="0" w:noHBand="0" w:noVBand="1"/>
      </w:tblPr>
      <w:tblGrid>
        <w:gridCol w:w="2903"/>
        <w:gridCol w:w="6480"/>
      </w:tblGrid>
      <w:tr w:rsidR="00F44BD4" w:rsidRPr="00F44BD4" w:rsidTr="00F44BD4">
        <w:trPr>
          <w:tblCellSpacing w:w="7" w:type="dxa"/>
        </w:trPr>
        <w:tc>
          <w:tcPr>
            <w:tcW w:w="0" w:type="auto"/>
            <w:tcBorders>
              <w:top w:val="nil"/>
              <w:left w:val="nil"/>
              <w:bottom w:val="nil"/>
              <w:right w:val="nil"/>
            </w:tcBorders>
            <w:shd w:val="clear" w:color="auto" w:fill="FFFFFF"/>
            <w:hideMark/>
          </w:tcPr>
          <w:p w:rsidR="00F44BD4" w:rsidRPr="00F44BD4" w:rsidRDefault="00F44BD4" w:rsidP="00F44BD4">
            <w:pPr>
              <w:spacing w:after="0" w:line="240" w:lineRule="auto"/>
              <w:jc w:val="both"/>
              <w:rPr>
                <w:rFonts w:ascii="Times New Roman" w:eastAsia="Times New Roman" w:hAnsi="Times New Roman" w:cs="Times New Roman"/>
                <w:sz w:val="28"/>
                <w:szCs w:val="28"/>
                <w:lang w:eastAsia="ru-RU"/>
              </w:rPr>
            </w:pPr>
            <w:bookmarkStart w:id="21" w:name="table."/>
            <w:bookmarkEnd w:id="21"/>
            <w:r w:rsidRPr="00F44BD4">
              <w:rPr>
                <w:rFonts w:ascii="Times New Roman" w:eastAsia="Times New Roman" w:hAnsi="Times New Roman" w:cs="Times New Roman"/>
                <w:b/>
                <w:bCs/>
                <w:sz w:val="28"/>
                <w:szCs w:val="28"/>
                <w:lang w:eastAsia="ru-RU"/>
              </w:rPr>
              <w:t>Отношение Студент = (Номер, Фамилия, Имя, Отчество, Дата, Группа)</w:t>
            </w:r>
          </w:p>
        </w:tc>
        <w:tc>
          <w:tcPr>
            <w:tcW w:w="0" w:type="auto"/>
            <w:tcBorders>
              <w:top w:val="nil"/>
              <w:left w:val="nil"/>
              <w:bottom w:val="nil"/>
              <w:right w:val="nil"/>
            </w:tcBorders>
            <w:shd w:val="clear" w:color="auto" w:fill="FFFFFF"/>
            <w:hideMark/>
          </w:tcPr>
          <w:p w:rsidR="00F44BD4" w:rsidRPr="00F44BD4" w:rsidRDefault="00F44BD4" w:rsidP="00F44BD4">
            <w:pPr>
              <w:spacing w:after="0" w:line="240" w:lineRule="auto"/>
              <w:jc w:val="both"/>
              <w:rPr>
                <w:rFonts w:ascii="Times New Roman" w:eastAsia="Times New Roman" w:hAnsi="Times New Roman" w:cs="Times New Roman"/>
                <w:sz w:val="28"/>
                <w:szCs w:val="28"/>
                <w:lang w:eastAsia="ru-RU"/>
              </w:rPr>
            </w:pPr>
            <w:r w:rsidRPr="00F44BD4">
              <w:rPr>
                <w:rFonts w:ascii="Times New Roman" w:eastAsia="Times New Roman" w:hAnsi="Times New Roman" w:cs="Times New Roman"/>
                <w:sz w:val="28"/>
                <w:szCs w:val="28"/>
                <w:lang w:eastAsia="ru-RU"/>
              </w:rPr>
              <w:t>находится в первой и во </w:t>
            </w:r>
            <w:bookmarkStart w:id="22" w:name="keyword36"/>
            <w:bookmarkEnd w:id="22"/>
            <w:r w:rsidRPr="00F44BD4">
              <w:rPr>
                <w:rFonts w:ascii="Times New Roman" w:eastAsia="Times New Roman" w:hAnsi="Times New Roman" w:cs="Times New Roman"/>
                <w:i/>
                <w:iCs/>
                <w:sz w:val="28"/>
                <w:szCs w:val="28"/>
                <w:lang w:eastAsia="ru-RU"/>
              </w:rPr>
              <w:t>второй нормальной форме</w:t>
            </w:r>
            <w:r w:rsidRPr="00F44BD4">
              <w:rPr>
                <w:rFonts w:ascii="Times New Roman" w:eastAsia="Times New Roman" w:hAnsi="Times New Roman" w:cs="Times New Roman"/>
                <w:sz w:val="28"/>
                <w:szCs w:val="28"/>
                <w:lang w:eastAsia="ru-RU"/>
              </w:rPr>
              <w:t> одновременно, так как описательные реквизиты однозначно определены и функционально зависят от ключа </w:t>
            </w:r>
            <w:r w:rsidRPr="00F44BD4">
              <w:rPr>
                <w:rFonts w:ascii="Times New Roman" w:eastAsia="Times New Roman" w:hAnsi="Times New Roman" w:cs="Times New Roman"/>
                <w:b/>
                <w:bCs/>
                <w:sz w:val="28"/>
                <w:szCs w:val="28"/>
                <w:lang w:eastAsia="ru-RU"/>
              </w:rPr>
              <w:t>Номер</w:t>
            </w:r>
            <w:r w:rsidRPr="00F44BD4">
              <w:rPr>
                <w:rFonts w:ascii="Times New Roman" w:eastAsia="Times New Roman" w:hAnsi="Times New Roman" w:cs="Times New Roman"/>
                <w:sz w:val="28"/>
                <w:szCs w:val="28"/>
                <w:lang w:eastAsia="ru-RU"/>
              </w:rPr>
              <w:t>.</w:t>
            </w:r>
          </w:p>
        </w:tc>
      </w:tr>
      <w:tr w:rsidR="00F44BD4" w:rsidRPr="00F44BD4" w:rsidTr="00F44BD4">
        <w:trPr>
          <w:tblCellSpacing w:w="7" w:type="dxa"/>
        </w:trPr>
        <w:tc>
          <w:tcPr>
            <w:tcW w:w="0" w:type="auto"/>
            <w:tcBorders>
              <w:top w:val="nil"/>
              <w:left w:val="nil"/>
              <w:bottom w:val="nil"/>
              <w:right w:val="nil"/>
            </w:tcBorders>
            <w:shd w:val="clear" w:color="auto" w:fill="FFFFFF"/>
            <w:hideMark/>
          </w:tcPr>
          <w:p w:rsidR="00F44BD4" w:rsidRPr="00F44BD4" w:rsidRDefault="00F44BD4" w:rsidP="00F44BD4">
            <w:pPr>
              <w:spacing w:after="0" w:line="240" w:lineRule="auto"/>
              <w:jc w:val="both"/>
              <w:rPr>
                <w:rFonts w:ascii="Times New Roman" w:eastAsia="Times New Roman" w:hAnsi="Times New Roman" w:cs="Times New Roman"/>
                <w:sz w:val="28"/>
                <w:szCs w:val="28"/>
                <w:lang w:eastAsia="ru-RU"/>
              </w:rPr>
            </w:pPr>
            <w:r w:rsidRPr="00F44BD4">
              <w:rPr>
                <w:rFonts w:ascii="Times New Roman" w:eastAsia="Times New Roman" w:hAnsi="Times New Roman" w:cs="Times New Roman"/>
                <w:b/>
                <w:bCs/>
                <w:sz w:val="28"/>
                <w:szCs w:val="28"/>
                <w:lang w:eastAsia="ru-RU"/>
              </w:rPr>
              <w:t>Отношение Успеваемость = (Номер, Фамилия, Имя, Отчество, Дисциплина, оценка)</w:t>
            </w:r>
          </w:p>
        </w:tc>
        <w:tc>
          <w:tcPr>
            <w:tcW w:w="0" w:type="auto"/>
            <w:tcBorders>
              <w:top w:val="nil"/>
              <w:left w:val="nil"/>
              <w:bottom w:val="nil"/>
              <w:right w:val="nil"/>
            </w:tcBorders>
            <w:shd w:val="clear" w:color="auto" w:fill="FFFFFF"/>
            <w:hideMark/>
          </w:tcPr>
          <w:p w:rsidR="00F44BD4" w:rsidRPr="00F44BD4" w:rsidRDefault="00F44BD4" w:rsidP="00F44BD4">
            <w:pPr>
              <w:spacing w:after="0" w:line="240" w:lineRule="auto"/>
              <w:jc w:val="both"/>
              <w:rPr>
                <w:rFonts w:ascii="Times New Roman" w:eastAsia="Times New Roman" w:hAnsi="Times New Roman" w:cs="Times New Roman"/>
                <w:sz w:val="28"/>
                <w:szCs w:val="28"/>
                <w:lang w:eastAsia="ru-RU"/>
              </w:rPr>
            </w:pPr>
            <w:r w:rsidRPr="00F44BD4">
              <w:rPr>
                <w:rFonts w:ascii="Times New Roman" w:eastAsia="Times New Roman" w:hAnsi="Times New Roman" w:cs="Times New Roman"/>
                <w:sz w:val="28"/>
                <w:szCs w:val="28"/>
                <w:lang w:eastAsia="ru-RU"/>
              </w:rPr>
              <w:t>находится в первой </w:t>
            </w:r>
            <w:bookmarkStart w:id="23" w:name="keyword37"/>
            <w:bookmarkEnd w:id="23"/>
            <w:r w:rsidRPr="00F44BD4">
              <w:rPr>
                <w:rFonts w:ascii="Times New Roman" w:eastAsia="Times New Roman" w:hAnsi="Times New Roman" w:cs="Times New Roman"/>
                <w:i/>
                <w:iCs/>
                <w:sz w:val="28"/>
                <w:szCs w:val="28"/>
                <w:lang w:eastAsia="ru-RU"/>
              </w:rPr>
              <w:t>нормальной форме</w:t>
            </w:r>
            <w:r w:rsidRPr="00F44BD4">
              <w:rPr>
                <w:rFonts w:ascii="Times New Roman" w:eastAsia="Times New Roman" w:hAnsi="Times New Roman" w:cs="Times New Roman"/>
                <w:sz w:val="28"/>
                <w:szCs w:val="28"/>
                <w:lang w:eastAsia="ru-RU"/>
              </w:rPr>
              <w:t> и имеет составной ключ </w:t>
            </w:r>
            <w:r w:rsidRPr="00F44BD4">
              <w:rPr>
                <w:rFonts w:ascii="Times New Roman" w:eastAsia="Times New Roman" w:hAnsi="Times New Roman" w:cs="Times New Roman"/>
                <w:b/>
                <w:bCs/>
                <w:sz w:val="28"/>
                <w:szCs w:val="28"/>
                <w:lang w:eastAsia="ru-RU"/>
              </w:rPr>
              <w:t>Номер + Дисциплина</w:t>
            </w:r>
            <w:r w:rsidRPr="00F44BD4">
              <w:rPr>
                <w:rFonts w:ascii="Times New Roman" w:eastAsia="Times New Roman" w:hAnsi="Times New Roman" w:cs="Times New Roman"/>
                <w:sz w:val="28"/>
                <w:szCs w:val="28"/>
                <w:lang w:eastAsia="ru-RU"/>
              </w:rPr>
              <w:t>. Это отношение не находится во </w:t>
            </w:r>
            <w:bookmarkStart w:id="24" w:name="keyword38"/>
            <w:bookmarkEnd w:id="24"/>
            <w:r w:rsidRPr="00F44BD4">
              <w:rPr>
                <w:rFonts w:ascii="Times New Roman" w:eastAsia="Times New Roman" w:hAnsi="Times New Roman" w:cs="Times New Roman"/>
                <w:i/>
                <w:iCs/>
                <w:sz w:val="28"/>
                <w:szCs w:val="28"/>
                <w:lang w:eastAsia="ru-RU"/>
              </w:rPr>
              <w:t>второй нормальной форме</w:t>
            </w:r>
            <w:r w:rsidRPr="00F44BD4">
              <w:rPr>
                <w:rFonts w:ascii="Times New Roman" w:eastAsia="Times New Roman" w:hAnsi="Times New Roman" w:cs="Times New Roman"/>
                <w:sz w:val="28"/>
                <w:szCs w:val="28"/>
                <w:lang w:eastAsia="ru-RU"/>
              </w:rPr>
              <w:t>, так как атрибуты Фамилия, Имя, Отчество не находятся в полной </w:t>
            </w:r>
            <w:bookmarkStart w:id="25" w:name="keyword39"/>
            <w:bookmarkEnd w:id="25"/>
            <w:r w:rsidRPr="00F44BD4">
              <w:rPr>
                <w:rFonts w:ascii="Times New Roman" w:eastAsia="Times New Roman" w:hAnsi="Times New Roman" w:cs="Times New Roman"/>
                <w:i/>
                <w:iCs/>
                <w:sz w:val="28"/>
                <w:szCs w:val="28"/>
                <w:lang w:eastAsia="ru-RU"/>
              </w:rPr>
              <w:t>функциональной зависимости</w:t>
            </w:r>
            <w:r w:rsidRPr="00F44BD4">
              <w:rPr>
                <w:rFonts w:ascii="Times New Roman" w:eastAsia="Times New Roman" w:hAnsi="Times New Roman" w:cs="Times New Roman"/>
                <w:sz w:val="28"/>
                <w:szCs w:val="28"/>
                <w:lang w:eastAsia="ru-RU"/>
              </w:rPr>
              <w:t> с составным </w:t>
            </w:r>
            <w:bookmarkStart w:id="26" w:name="keyword40"/>
            <w:bookmarkEnd w:id="26"/>
            <w:r w:rsidRPr="00F44BD4">
              <w:rPr>
                <w:rFonts w:ascii="Times New Roman" w:eastAsia="Times New Roman" w:hAnsi="Times New Roman" w:cs="Times New Roman"/>
                <w:i/>
                <w:iCs/>
                <w:sz w:val="28"/>
                <w:szCs w:val="28"/>
                <w:lang w:eastAsia="ru-RU"/>
              </w:rPr>
              <w:t>ключом отношения</w:t>
            </w:r>
            <w:r w:rsidRPr="00F44BD4">
              <w:rPr>
                <w:rFonts w:ascii="Times New Roman" w:eastAsia="Times New Roman" w:hAnsi="Times New Roman" w:cs="Times New Roman"/>
                <w:sz w:val="28"/>
                <w:szCs w:val="28"/>
                <w:lang w:eastAsia="ru-RU"/>
              </w:rPr>
              <w:t>.</w:t>
            </w:r>
          </w:p>
        </w:tc>
      </w:tr>
    </w:tbl>
    <w:p w:rsidR="00F44BD4" w:rsidRPr="00F44BD4" w:rsidRDefault="00F44BD4" w:rsidP="00F44BD4">
      <w:pPr>
        <w:shd w:val="clear" w:color="auto" w:fill="FFFFFF"/>
        <w:spacing w:after="0" w:line="240" w:lineRule="auto"/>
        <w:jc w:val="both"/>
        <w:outlineLvl w:val="3"/>
        <w:rPr>
          <w:rFonts w:ascii="Times New Roman" w:eastAsia="Times New Roman" w:hAnsi="Times New Roman" w:cs="Times New Roman"/>
          <w:b/>
          <w:bCs/>
          <w:color w:val="000000"/>
          <w:sz w:val="28"/>
          <w:szCs w:val="28"/>
          <w:lang w:eastAsia="ru-RU"/>
        </w:rPr>
      </w:pPr>
      <w:bookmarkStart w:id="27" w:name="sect8"/>
      <w:bookmarkEnd w:id="27"/>
      <w:r w:rsidRPr="00F44BD4">
        <w:rPr>
          <w:rFonts w:ascii="Times New Roman" w:eastAsia="Times New Roman" w:hAnsi="Times New Roman" w:cs="Times New Roman"/>
          <w:b/>
          <w:bCs/>
          <w:color w:val="000000"/>
          <w:sz w:val="28"/>
          <w:szCs w:val="28"/>
          <w:lang w:eastAsia="ru-RU"/>
        </w:rPr>
        <w:t>Третья нормальная форма</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Понятие </w:t>
      </w:r>
      <w:bookmarkStart w:id="28" w:name="keyword41"/>
      <w:bookmarkEnd w:id="28"/>
      <w:r w:rsidRPr="00F44BD4">
        <w:rPr>
          <w:rFonts w:ascii="Times New Roman" w:eastAsia="Times New Roman" w:hAnsi="Times New Roman" w:cs="Times New Roman"/>
          <w:i/>
          <w:iCs/>
          <w:color w:val="000000"/>
          <w:sz w:val="28"/>
          <w:szCs w:val="28"/>
          <w:lang w:eastAsia="ru-RU"/>
        </w:rPr>
        <w:t>третьей нормальной формы</w:t>
      </w:r>
      <w:r w:rsidRPr="00F44BD4">
        <w:rPr>
          <w:rFonts w:ascii="Times New Roman" w:eastAsia="Times New Roman" w:hAnsi="Times New Roman" w:cs="Times New Roman"/>
          <w:color w:val="000000"/>
          <w:sz w:val="28"/>
          <w:szCs w:val="28"/>
          <w:lang w:eastAsia="ru-RU"/>
        </w:rPr>
        <w:t> основывается на понятии </w:t>
      </w:r>
      <w:proofErr w:type="spellStart"/>
      <w:r w:rsidRPr="00F44BD4">
        <w:rPr>
          <w:rFonts w:ascii="Times New Roman" w:eastAsia="Times New Roman" w:hAnsi="Times New Roman" w:cs="Times New Roman"/>
          <w:b/>
          <w:bCs/>
          <w:color w:val="000000"/>
          <w:sz w:val="28"/>
          <w:szCs w:val="28"/>
          <w:lang w:eastAsia="ru-RU"/>
        </w:rPr>
        <w:t>нетранзитивной</w:t>
      </w:r>
      <w:proofErr w:type="spellEnd"/>
      <w:r w:rsidRPr="00F44BD4">
        <w:rPr>
          <w:rFonts w:ascii="Times New Roman" w:eastAsia="Times New Roman" w:hAnsi="Times New Roman" w:cs="Times New Roman"/>
          <w:color w:val="000000"/>
          <w:sz w:val="28"/>
          <w:szCs w:val="28"/>
          <w:lang w:eastAsia="ru-RU"/>
        </w:rPr>
        <w:t> зависимости.</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b/>
          <w:bCs/>
          <w:color w:val="000000"/>
          <w:sz w:val="28"/>
          <w:szCs w:val="28"/>
          <w:lang w:eastAsia="ru-RU"/>
        </w:rPr>
        <w:t>Транзитивная зависимость</w:t>
      </w:r>
      <w:r w:rsidRPr="00F44BD4">
        <w:rPr>
          <w:rFonts w:ascii="Times New Roman" w:eastAsia="Times New Roman" w:hAnsi="Times New Roman" w:cs="Times New Roman"/>
          <w:color w:val="000000"/>
          <w:sz w:val="28"/>
          <w:szCs w:val="28"/>
          <w:lang w:eastAsia="ru-RU"/>
        </w:rPr>
        <w:t> наблюдается в том случае, если один из двух описательных реквизитов зависит от ключа, а другой описательный </w:t>
      </w:r>
      <w:bookmarkStart w:id="29" w:name="keyword42"/>
      <w:bookmarkEnd w:id="29"/>
      <w:r w:rsidRPr="00F44BD4">
        <w:rPr>
          <w:rFonts w:ascii="Times New Roman" w:eastAsia="Times New Roman" w:hAnsi="Times New Roman" w:cs="Times New Roman"/>
          <w:i/>
          <w:iCs/>
          <w:color w:val="000000"/>
          <w:sz w:val="28"/>
          <w:szCs w:val="28"/>
          <w:lang w:eastAsia="ru-RU"/>
        </w:rPr>
        <w:t>реквизит</w:t>
      </w:r>
      <w:r w:rsidRPr="00F44BD4">
        <w:rPr>
          <w:rFonts w:ascii="Times New Roman" w:eastAsia="Times New Roman" w:hAnsi="Times New Roman" w:cs="Times New Roman"/>
          <w:color w:val="000000"/>
          <w:sz w:val="28"/>
          <w:szCs w:val="28"/>
          <w:lang w:eastAsia="ru-RU"/>
        </w:rPr>
        <w:t> зависит от первого описательного реквизита.</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Таблица находится </w:t>
      </w:r>
      <w:r w:rsidRPr="00F44BD4">
        <w:rPr>
          <w:rFonts w:ascii="Times New Roman" w:eastAsia="Times New Roman" w:hAnsi="Times New Roman" w:cs="Times New Roman"/>
          <w:b/>
          <w:bCs/>
          <w:color w:val="000000"/>
          <w:sz w:val="28"/>
          <w:szCs w:val="28"/>
          <w:lang w:eastAsia="ru-RU"/>
        </w:rPr>
        <w:t>в третьей нормальной форме</w:t>
      </w:r>
      <w:r w:rsidRPr="00F44BD4">
        <w:rPr>
          <w:rFonts w:ascii="Times New Roman" w:eastAsia="Times New Roman" w:hAnsi="Times New Roman" w:cs="Times New Roman"/>
          <w:color w:val="000000"/>
          <w:sz w:val="28"/>
          <w:szCs w:val="28"/>
          <w:lang w:eastAsia="ru-RU"/>
        </w:rPr>
        <w:t>, если она удовлетворяет определению второй </w:t>
      </w:r>
      <w:bookmarkStart w:id="30" w:name="keyword43"/>
      <w:bookmarkEnd w:id="30"/>
      <w:r w:rsidRPr="00F44BD4">
        <w:rPr>
          <w:rFonts w:ascii="Times New Roman" w:eastAsia="Times New Roman" w:hAnsi="Times New Roman" w:cs="Times New Roman"/>
          <w:i/>
          <w:iCs/>
          <w:color w:val="000000"/>
          <w:sz w:val="28"/>
          <w:szCs w:val="28"/>
          <w:lang w:eastAsia="ru-RU"/>
        </w:rPr>
        <w:t>нормальной формы</w:t>
      </w:r>
      <w:r w:rsidRPr="00F44BD4">
        <w:rPr>
          <w:rFonts w:ascii="Times New Roman" w:eastAsia="Times New Roman" w:hAnsi="Times New Roman" w:cs="Times New Roman"/>
          <w:color w:val="000000"/>
          <w:sz w:val="28"/>
          <w:szCs w:val="28"/>
          <w:lang w:eastAsia="ru-RU"/>
        </w:rPr>
        <w:t xml:space="preserve"> и ни одно из ее </w:t>
      </w:r>
      <w:proofErr w:type="spellStart"/>
      <w:r w:rsidRPr="00F44BD4">
        <w:rPr>
          <w:rFonts w:ascii="Times New Roman" w:eastAsia="Times New Roman" w:hAnsi="Times New Roman" w:cs="Times New Roman"/>
          <w:color w:val="000000"/>
          <w:sz w:val="28"/>
          <w:szCs w:val="28"/>
          <w:lang w:eastAsia="ru-RU"/>
        </w:rPr>
        <w:t>неключевых</w:t>
      </w:r>
      <w:proofErr w:type="spellEnd"/>
      <w:r w:rsidRPr="00F44BD4">
        <w:rPr>
          <w:rFonts w:ascii="Times New Roman" w:eastAsia="Times New Roman" w:hAnsi="Times New Roman" w:cs="Times New Roman"/>
          <w:color w:val="000000"/>
          <w:sz w:val="28"/>
          <w:szCs w:val="28"/>
          <w:lang w:eastAsia="ru-RU"/>
        </w:rPr>
        <w:t xml:space="preserve"> полей функционально не зависит от любого другого </w:t>
      </w:r>
      <w:proofErr w:type="spellStart"/>
      <w:r w:rsidRPr="00F44BD4">
        <w:rPr>
          <w:rFonts w:ascii="Times New Roman" w:eastAsia="Times New Roman" w:hAnsi="Times New Roman" w:cs="Times New Roman"/>
          <w:color w:val="000000"/>
          <w:sz w:val="28"/>
          <w:szCs w:val="28"/>
          <w:lang w:eastAsia="ru-RU"/>
        </w:rPr>
        <w:t>неключевого</w:t>
      </w:r>
      <w:proofErr w:type="spellEnd"/>
      <w:r w:rsidRPr="00F44BD4">
        <w:rPr>
          <w:rFonts w:ascii="Times New Roman" w:eastAsia="Times New Roman" w:hAnsi="Times New Roman" w:cs="Times New Roman"/>
          <w:color w:val="000000"/>
          <w:sz w:val="28"/>
          <w:szCs w:val="28"/>
          <w:lang w:eastAsia="ru-RU"/>
        </w:rPr>
        <w:t xml:space="preserve"> поля. Можно сказать, что таблица находится в </w:t>
      </w:r>
      <w:bookmarkStart w:id="31" w:name="keyword44"/>
      <w:bookmarkEnd w:id="31"/>
      <w:r w:rsidRPr="00F44BD4">
        <w:rPr>
          <w:rFonts w:ascii="Times New Roman" w:eastAsia="Times New Roman" w:hAnsi="Times New Roman" w:cs="Times New Roman"/>
          <w:i/>
          <w:iCs/>
          <w:color w:val="000000"/>
          <w:sz w:val="28"/>
          <w:szCs w:val="28"/>
          <w:lang w:eastAsia="ru-RU"/>
        </w:rPr>
        <w:t>третьей нормальной форме</w:t>
      </w:r>
      <w:r w:rsidRPr="00F44BD4">
        <w:rPr>
          <w:rFonts w:ascii="Times New Roman" w:eastAsia="Times New Roman" w:hAnsi="Times New Roman" w:cs="Times New Roman"/>
          <w:color w:val="000000"/>
          <w:sz w:val="28"/>
          <w:szCs w:val="28"/>
          <w:lang w:eastAsia="ru-RU"/>
        </w:rPr>
        <w:t>, если она находится во </w:t>
      </w:r>
      <w:bookmarkStart w:id="32" w:name="keyword45"/>
      <w:bookmarkEnd w:id="32"/>
      <w:r w:rsidRPr="00F44BD4">
        <w:rPr>
          <w:rFonts w:ascii="Times New Roman" w:eastAsia="Times New Roman" w:hAnsi="Times New Roman" w:cs="Times New Roman"/>
          <w:i/>
          <w:iCs/>
          <w:color w:val="000000"/>
          <w:sz w:val="28"/>
          <w:szCs w:val="28"/>
          <w:lang w:eastAsia="ru-RU"/>
        </w:rPr>
        <w:t>второй нормальной форме</w:t>
      </w:r>
      <w:r w:rsidRPr="00F44BD4">
        <w:rPr>
          <w:rFonts w:ascii="Times New Roman" w:eastAsia="Times New Roman" w:hAnsi="Times New Roman" w:cs="Times New Roman"/>
          <w:color w:val="000000"/>
          <w:sz w:val="28"/>
          <w:szCs w:val="28"/>
          <w:lang w:eastAsia="ru-RU"/>
        </w:rPr>
        <w:t xml:space="preserve"> и каждое </w:t>
      </w:r>
      <w:proofErr w:type="spellStart"/>
      <w:r w:rsidRPr="00F44BD4">
        <w:rPr>
          <w:rFonts w:ascii="Times New Roman" w:eastAsia="Times New Roman" w:hAnsi="Times New Roman" w:cs="Times New Roman"/>
          <w:color w:val="000000"/>
          <w:sz w:val="28"/>
          <w:szCs w:val="28"/>
          <w:lang w:eastAsia="ru-RU"/>
        </w:rPr>
        <w:t>неключевое</w:t>
      </w:r>
      <w:proofErr w:type="spellEnd"/>
      <w:r w:rsidRPr="00F44BD4">
        <w:rPr>
          <w:rFonts w:ascii="Times New Roman" w:eastAsia="Times New Roman" w:hAnsi="Times New Roman" w:cs="Times New Roman"/>
          <w:color w:val="000000"/>
          <w:sz w:val="28"/>
          <w:szCs w:val="28"/>
          <w:lang w:eastAsia="ru-RU"/>
        </w:rPr>
        <w:t xml:space="preserve"> поле </w:t>
      </w:r>
      <w:proofErr w:type="spellStart"/>
      <w:r w:rsidRPr="00F44BD4">
        <w:rPr>
          <w:rFonts w:ascii="Times New Roman" w:eastAsia="Times New Roman" w:hAnsi="Times New Roman" w:cs="Times New Roman"/>
          <w:color w:val="000000"/>
          <w:sz w:val="28"/>
          <w:szCs w:val="28"/>
          <w:lang w:eastAsia="ru-RU"/>
        </w:rPr>
        <w:t>нетранзитивно</w:t>
      </w:r>
      <w:proofErr w:type="spellEnd"/>
      <w:r w:rsidRPr="00F44BD4">
        <w:rPr>
          <w:rFonts w:ascii="Times New Roman" w:eastAsia="Times New Roman" w:hAnsi="Times New Roman" w:cs="Times New Roman"/>
          <w:color w:val="000000"/>
          <w:sz w:val="28"/>
          <w:szCs w:val="28"/>
          <w:lang w:eastAsia="ru-RU"/>
        </w:rPr>
        <w:t xml:space="preserve"> зависит от первичного ключа.</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Требование </w:t>
      </w:r>
      <w:bookmarkStart w:id="33" w:name="keyword46"/>
      <w:bookmarkEnd w:id="33"/>
      <w:r w:rsidRPr="00F44BD4">
        <w:rPr>
          <w:rFonts w:ascii="Times New Roman" w:eastAsia="Times New Roman" w:hAnsi="Times New Roman" w:cs="Times New Roman"/>
          <w:i/>
          <w:iCs/>
          <w:color w:val="000000"/>
          <w:sz w:val="28"/>
          <w:szCs w:val="28"/>
          <w:lang w:eastAsia="ru-RU"/>
        </w:rPr>
        <w:t>третьей нормальной формы</w:t>
      </w:r>
      <w:r w:rsidRPr="00F44BD4">
        <w:rPr>
          <w:rFonts w:ascii="Times New Roman" w:eastAsia="Times New Roman" w:hAnsi="Times New Roman" w:cs="Times New Roman"/>
          <w:color w:val="000000"/>
          <w:sz w:val="28"/>
          <w:szCs w:val="28"/>
          <w:lang w:eastAsia="ru-RU"/>
        </w:rPr>
        <w:t xml:space="preserve"> сводится к тому, чтобы все </w:t>
      </w:r>
      <w:proofErr w:type="spellStart"/>
      <w:r w:rsidRPr="00F44BD4">
        <w:rPr>
          <w:rFonts w:ascii="Times New Roman" w:eastAsia="Times New Roman" w:hAnsi="Times New Roman" w:cs="Times New Roman"/>
          <w:color w:val="000000"/>
          <w:sz w:val="28"/>
          <w:szCs w:val="28"/>
          <w:lang w:eastAsia="ru-RU"/>
        </w:rPr>
        <w:t>нёключевые</w:t>
      </w:r>
      <w:proofErr w:type="spellEnd"/>
      <w:r w:rsidRPr="00F44BD4">
        <w:rPr>
          <w:rFonts w:ascii="Times New Roman" w:eastAsia="Times New Roman" w:hAnsi="Times New Roman" w:cs="Times New Roman"/>
          <w:color w:val="000000"/>
          <w:sz w:val="28"/>
          <w:szCs w:val="28"/>
          <w:lang w:eastAsia="ru-RU"/>
        </w:rPr>
        <w:t xml:space="preserve"> поля зависели только от первичного ключа и не зависели друг от друга. Другими словами, нужно иметь возможность изменять значение любого </w:t>
      </w:r>
      <w:proofErr w:type="spellStart"/>
      <w:r w:rsidRPr="00F44BD4">
        <w:rPr>
          <w:rFonts w:ascii="Times New Roman" w:eastAsia="Times New Roman" w:hAnsi="Times New Roman" w:cs="Times New Roman"/>
          <w:color w:val="000000"/>
          <w:sz w:val="28"/>
          <w:szCs w:val="28"/>
          <w:lang w:eastAsia="ru-RU"/>
        </w:rPr>
        <w:t>неключевого</w:t>
      </w:r>
      <w:proofErr w:type="spellEnd"/>
      <w:r w:rsidRPr="00F44BD4">
        <w:rPr>
          <w:rFonts w:ascii="Times New Roman" w:eastAsia="Times New Roman" w:hAnsi="Times New Roman" w:cs="Times New Roman"/>
          <w:color w:val="000000"/>
          <w:sz w:val="28"/>
          <w:szCs w:val="28"/>
          <w:lang w:eastAsia="ru-RU"/>
        </w:rPr>
        <w:t xml:space="preserve"> поля, не изменяя значения любого другого поля базы данных. Это требование исключает любое поле, значения в котором получаются как результат вычислений, использующих значения других полей.</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b/>
          <w:bCs/>
          <w:color w:val="000000"/>
          <w:sz w:val="28"/>
          <w:szCs w:val="28"/>
          <w:lang w:eastAsia="ru-RU"/>
        </w:rPr>
        <w:t>Пример 5.8</w:t>
      </w:r>
      <w:proofErr w:type="gramStart"/>
      <w:r w:rsidRPr="00F44BD4">
        <w:rPr>
          <w:rFonts w:ascii="Times New Roman" w:eastAsia="Times New Roman" w:hAnsi="Times New Roman" w:cs="Times New Roman"/>
          <w:color w:val="000000"/>
          <w:sz w:val="28"/>
          <w:szCs w:val="28"/>
          <w:lang w:eastAsia="ru-RU"/>
        </w:rPr>
        <w:t> Е</w:t>
      </w:r>
      <w:proofErr w:type="gramEnd"/>
      <w:r w:rsidRPr="00F44BD4">
        <w:rPr>
          <w:rFonts w:ascii="Times New Roman" w:eastAsia="Times New Roman" w:hAnsi="Times New Roman" w:cs="Times New Roman"/>
          <w:color w:val="000000"/>
          <w:sz w:val="28"/>
          <w:szCs w:val="28"/>
          <w:lang w:eastAsia="ru-RU"/>
        </w:rPr>
        <w:t>сли в состав описательных реквизитов информационного объекта </w:t>
      </w:r>
      <w:r w:rsidRPr="00F44BD4">
        <w:rPr>
          <w:rFonts w:ascii="Times New Roman" w:eastAsia="Times New Roman" w:hAnsi="Times New Roman" w:cs="Times New Roman"/>
          <w:b/>
          <w:bCs/>
          <w:color w:val="000000"/>
          <w:sz w:val="28"/>
          <w:szCs w:val="28"/>
          <w:lang w:eastAsia="ru-RU"/>
        </w:rPr>
        <w:t>Студент</w:t>
      </w:r>
      <w:r w:rsidRPr="00F44BD4">
        <w:rPr>
          <w:rFonts w:ascii="Times New Roman" w:eastAsia="Times New Roman" w:hAnsi="Times New Roman" w:cs="Times New Roman"/>
          <w:color w:val="000000"/>
          <w:sz w:val="28"/>
          <w:szCs w:val="28"/>
          <w:lang w:eastAsia="ru-RU"/>
        </w:rPr>
        <w:t> включить </w:t>
      </w:r>
      <w:r w:rsidRPr="00F44BD4">
        <w:rPr>
          <w:rFonts w:ascii="Times New Roman" w:eastAsia="Times New Roman" w:hAnsi="Times New Roman" w:cs="Times New Roman"/>
          <w:i/>
          <w:iCs/>
          <w:color w:val="000000"/>
          <w:sz w:val="28"/>
          <w:szCs w:val="28"/>
          <w:lang w:eastAsia="ru-RU"/>
        </w:rPr>
        <w:t>фамилию старосты группы</w:t>
      </w:r>
      <w:r w:rsidRPr="00F44BD4">
        <w:rPr>
          <w:rFonts w:ascii="Times New Roman" w:eastAsia="Times New Roman" w:hAnsi="Times New Roman" w:cs="Times New Roman"/>
          <w:color w:val="000000"/>
          <w:sz w:val="28"/>
          <w:szCs w:val="28"/>
          <w:lang w:eastAsia="ru-RU"/>
        </w:rPr>
        <w:t> (</w:t>
      </w:r>
      <w:r w:rsidRPr="00F44BD4">
        <w:rPr>
          <w:rFonts w:ascii="Times New Roman" w:eastAsia="Times New Roman" w:hAnsi="Times New Roman" w:cs="Times New Roman"/>
          <w:b/>
          <w:bCs/>
          <w:color w:val="000000"/>
          <w:sz w:val="28"/>
          <w:szCs w:val="28"/>
          <w:lang w:eastAsia="ru-RU"/>
        </w:rPr>
        <w:t>Староста</w:t>
      </w:r>
      <w:r w:rsidRPr="00F44BD4">
        <w:rPr>
          <w:rFonts w:ascii="Times New Roman" w:eastAsia="Times New Roman" w:hAnsi="Times New Roman" w:cs="Times New Roman"/>
          <w:color w:val="000000"/>
          <w:sz w:val="28"/>
          <w:szCs w:val="28"/>
          <w:lang w:eastAsia="ru-RU"/>
        </w:rPr>
        <w:t>), которая определяется только номером группы, то одна и та же фамилия старосты будет многократно повторяться в разных экземплярах данного информационного объекта. В этом случае наблюдаются </w:t>
      </w:r>
      <w:r w:rsidRPr="00F44BD4">
        <w:rPr>
          <w:rFonts w:ascii="Times New Roman" w:eastAsia="Times New Roman" w:hAnsi="Times New Roman" w:cs="Times New Roman"/>
          <w:i/>
          <w:iCs/>
          <w:color w:val="000000"/>
          <w:sz w:val="28"/>
          <w:szCs w:val="28"/>
          <w:lang w:eastAsia="ru-RU"/>
        </w:rPr>
        <w:t>затруднения в корректировке фамилии</w:t>
      </w:r>
      <w:r w:rsidRPr="00F44BD4">
        <w:rPr>
          <w:rFonts w:ascii="Times New Roman" w:eastAsia="Times New Roman" w:hAnsi="Times New Roman" w:cs="Times New Roman"/>
          <w:color w:val="000000"/>
          <w:sz w:val="28"/>
          <w:szCs w:val="28"/>
          <w:lang w:eastAsia="ru-RU"/>
        </w:rPr>
        <w:t xml:space="preserve"> старосты в случае назначения нового старосты, а </w:t>
      </w:r>
      <w:r w:rsidRPr="00F44BD4">
        <w:rPr>
          <w:rFonts w:ascii="Times New Roman" w:eastAsia="Times New Roman" w:hAnsi="Times New Roman" w:cs="Times New Roman"/>
          <w:color w:val="000000"/>
          <w:sz w:val="28"/>
          <w:szCs w:val="28"/>
          <w:lang w:eastAsia="ru-RU"/>
        </w:rPr>
        <w:lastRenderedPageBreak/>
        <w:t>также </w:t>
      </w:r>
      <w:r w:rsidRPr="00F44BD4">
        <w:rPr>
          <w:rFonts w:ascii="Times New Roman" w:eastAsia="Times New Roman" w:hAnsi="Times New Roman" w:cs="Times New Roman"/>
          <w:i/>
          <w:iCs/>
          <w:color w:val="000000"/>
          <w:sz w:val="28"/>
          <w:szCs w:val="28"/>
          <w:lang w:eastAsia="ru-RU"/>
        </w:rPr>
        <w:t>неоправданный расход памяти</w:t>
      </w:r>
      <w:r w:rsidRPr="00F44BD4">
        <w:rPr>
          <w:rFonts w:ascii="Times New Roman" w:eastAsia="Times New Roman" w:hAnsi="Times New Roman" w:cs="Times New Roman"/>
          <w:color w:val="000000"/>
          <w:sz w:val="28"/>
          <w:szCs w:val="28"/>
          <w:lang w:eastAsia="ru-RU"/>
        </w:rPr>
        <w:t> для хранения дублированной информации.</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Для устранения транзитивной зависимости описательных реквизитов необходимо провести "</w:t>
      </w:r>
      <w:r w:rsidRPr="00F44BD4">
        <w:rPr>
          <w:rFonts w:ascii="Times New Roman" w:eastAsia="Times New Roman" w:hAnsi="Times New Roman" w:cs="Times New Roman"/>
          <w:b/>
          <w:bCs/>
          <w:color w:val="000000"/>
          <w:sz w:val="28"/>
          <w:szCs w:val="28"/>
          <w:lang w:eastAsia="ru-RU"/>
        </w:rPr>
        <w:t>расщепление</w:t>
      </w:r>
      <w:r w:rsidRPr="00F44BD4">
        <w:rPr>
          <w:rFonts w:ascii="Times New Roman" w:eastAsia="Times New Roman" w:hAnsi="Times New Roman" w:cs="Times New Roman"/>
          <w:color w:val="000000"/>
          <w:sz w:val="28"/>
          <w:szCs w:val="28"/>
          <w:lang w:eastAsia="ru-RU"/>
        </w:rPr>
        <w:t>" исходного информационного объекта. В результате расщепления часть реквизитов удаляется из исходного информационного объекта и включается в состав других (возможно, вновь созданных) информационных объектов.</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b/>
          <w:bCs/>
          <w:color w:val="000000"/>
          <w:sz w:val="28"/>
          <w:szCs w:val="28"/>
          <w:lang w:eastAsia="ru-RU"/>
        </w:rPr>
        <w:t>Пример 5.9</w:t>
      </w:r>
      <w:r w:rsidRPr="00F44BD4">
        <w:rPr>
          <w:rFonts w:ascii="Times New Roman" w:eastAsia="Times New Roman" w:hAnsi="Times New Roman" w:cs="Times New Roman"/>
          <w:color w:val="000000"/>
          <w:sz w:val="28"/>
          <w:szCs w:val="28"/>
          <w:lang w:eastAsia="ru-RU"/>
        </w:rPr>
        <w:t> "Расщепление" информационного объекта, содержащего </w:t>
      </w:r>
      <w:bookmarkStart w:id="34" w:name="keyword47"/>
      <w:bookmarkEnd w:id="34"/>
      <w:r w:rsidRPr="00F44BD4">
        <w:rPr>
          <w:rFonts w:ascii="Times New Roman" w:eastAsia="Times New Roman" w:hAnsi="Times New Roman" w:cs="Times New Roman"/>
          <w:i/>
          <w:iCs/>
          <w:color w:val="000000"/>
          <w:sz w:val="28"/>
          <w:szCs w:val="28"/>
          <w:lang w:eastAsia="ru-RU"/>
        </w:rPr>
        <w:t>транзитивную</w:t>
      </w:r>
      <w:r w:rsidRPr="00F44BD4">
        <w:rPr>
          <w:rFonts w:ascii="Times New Roman" w:eastAsia="Times New Roman" w:hAnsi="Times New Roman" w:cs="Times New Roman"/>
          <w:color w:val="000000"/>
          <w:sz w:val="28"/>
          <w:szCs w:val="28"/>
          <w:lang w:eastAsia="ru-RU"/>
        </w:rPr>
        <w:t> зависимость описательных реквизитов, показано на </w:t>
      </w:r>
      <w:hyperlink r:id="rId9" w:anchor="image.5.4" w:history="1">
        <w:r w:rsidRPr="00F44BD4">
          <w:rPr>
            <w:rFonts w:ascii="Times New Roman" w:eastAsia="Times New Roman" w:hAnsi="Times New Roman" w:cs="Times New Roman"/>
            <w:color w:val="0071A6"/>
            <w:sz w:val="28"/>
            <w:szCs w:val="28"/>
            <w:lang w:eastAsia="ru-RU"/>
          </w:rPr>
          <w:t>рис. 5.4</w:t>
        </w:r>
      </w:hyperlink>
      <w:r w:rsidRPr="00F44BD4">
        <w:rPr>
          <w:rFonts w:ascii="Times New Roman" w:eastAsia="Times New Roman" w:hAnsi="Times New Roman" w:cs="Times New Roman"/>
          <w:color w:val="000000"/>
          <w:sz w:val="28"/>
          <w:szCs w:val="28"/>
          <w:lang w:eastAsia="ru-RU"/>
        </w:rPr>
        <w:t>. Как видно из </w:t>
      </w:r>
      <w:hyperlink r:id="rId10" w:anchor="image.5.4" w:history="1">
        <w:r w:rsidRPr="00F44BD4">
          <w:rPr>
            <w:rFonts w:ascii="Times New Roman" w:eastAsia="Times New Roman" w:hAnsi="Times New Roman" w:cs="Times New Roman"/>
            <w:color w:val="0071A6"/>
            <w:sz w:val="28"/>
            <w:szCs w:val="28"/>
            <w:lang w:eastAsia="ru-RU"/>
          </w:rPr>
          <w:t>рис. 5.4</w:t>
        </w:r>
      </w:hyperlink>
      <w:r w:rsidRPr="00F44BD4">
        <w:rPr>
          <w:rFonts w:ascii="Times New Roman" w:eastAsia="Times New Roman" w:hAnsi="Times New Roman" w:cs="Times New Roman"/>
          <w:color w:val="000000"/>
          <w:sz w:val="28"/>
          <w:szCs w:val="28"/>
          <w:lang w:eastAsia="ru-RU"/>
        </w:rPr>
        <w:t>, исходный информационный объект Студент группы представляется в виде совокупности правильно структурированных информационных объектов (</w:t>
      </w:r>
      <w:r w:rsidRPr="00F44BD4">
        <w:rPr>
          <w:rFonts w:ascii="Times New Roman" w:eastAsia="Times New Roman" w:hAnsi="Times New Roman" w:cs="Times New Roman"/>
          <w:b/>
          <w:bCs/>
          <w:color w:val="000000"/>
          <w:sz w:val="28"/>
          <w:szCs w:val="28"/>
          <w:lang w:eastAsia="ru-RU"/>
        </w:rPr>
        <w:t>Студент и Группа</w:t>
      </w:r>
      <w:r w:rsidRPr="00F44BD4">
        <w:rPr>
          <w:rFonts w:ascii="Times New Roman" w:eastAsia="Times New Roman" w:hAnsi="Times New Roman" w:cs="Times New Roman"/>
          <w:color w:val="000000"/>
          <w:sz w:val="28"/>
          <w:szCs w:val="28"/>
          <w:lang w:eastAsia="ru-RU"/>
        </w:rPr>
        <w:t>), реквизитный состав которых тождественен исходному объекту.</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proofErr w:type="gramStart"/>
      <w:r w:rsidRPr="00F44BD4">
        <w:rPr>
          <w:rFonts w:ascii="Times New Roman" w:eastAsia="Times New Roman" w:hAnsi="Times New Roman" w:cs="Times New Roman"/>
          <w:color w:val="000000"/>
          <w:sz w:val="28"/>
          <w:szCs w:val="28"/>
          <w:lang w:eastAsia="ru-RU"/>
        </w:rPr>
        <w:t>Отношение Студент = (</w:t>
      </w:r>
      <w:r w:rsidRPr="00F44BD4">
        <w:rPr>
          <w:rFonts w:ascii="Times New Roman" w:eastAsia="Times New Roman" w:hAnsi="Times New Roman" w:cs="Times New Roman"/>
          <w:b/>
          <w:bCs/>
          <w:color w:val="000000"/>
          <w:sz w:val="28"/>
          <w:szCs w:val="28"/>
          <w:lang w:eastAsia="ru-RU"/>
        </w:rPr>
        <w:t>Номер</w:t>
      </w:r>
      <w:r w:rsidRPr="00F44BD4">
        <w:rPr>
          <w:rFonts w:ascii="Times New Roman" w:eastAsia="Times New Roman" w:hAnsi="Times New Roman" w:cs="Times New Roman"/>
          <w:color w:val="000000"/>
          <w:sz w:val="28"/>
          <w:szCs w:val="28"/>
          <w:lang w:eastAsia="ru-RU"/>
        </w:rPr>
        <w:t>, Фамилия, Имя, Отчество, Дата, Группа) находится одновременно в первой, второй и </w:t>
      </w:r>
      <w:bookmarkStart w:id="35" w:name="keyword48"/>
      <w:bookmarkEnd w:id="35"/>
      <w:r w:rsidRPr="00F44BD4">
        <w:rPr>
          <w:rFonts w:ascii="Times New Roman" w:eastAsia="Times New Roman" w:hAnsi="Times New Roman" w:cs="Times New Roman"/>
          <w:i/>
          <w:iCs/>
          <w:color w:val="000000"/>
          <w:sz w:val="28"/>
          <w:szCs w:val="28"/>
          <w:lang w:eastAsia="ru-RU"/>
        </w:rPr>
        <w:t>третьей нормальной форме</w:t>
      </w:r>
      <w:r w:rsidRPr="00F44BD4">
        <w:rPr>
          <w:rFonts w:ascii="Times New Roman" w:eastAsia="Times New Roman" w:hAnsi="Times New Roman" w:cs="Times New Roman"/>
          <w:color w:val="000000"/>
          <w:sz w:val="28"/>
          <w:szCs w:val="28"/>
          <w:lang w:eastAsia="ru-RU"/>
        </w:rPr>
        <w:t>.</w:t>
      </w:r>
      <w:proofErr w:type="gramEnd"/>
    </w:p>
    <w:p w:rsidR="00F44BD4" w:rsidRPr="00F44BD4" w:rsidRDefault="00F44BD4" w:rsidP="00F44BD4">
      <w:pPr>
        <w:shd w:val="clear" w:color="auto" w:fill="FFFFFF"/>
        <w:spacing w:after="0" w:line="240" w:lineRule="auto"/>
        <w:jc w:val="both"/>
        <w:rPr>
          <w:rFonts w:ascii="Times New Roman" w:eastAsia="Times New Roman" w:hAnsi="Times New Roman" w:cs="Times New Roman"/>
          <w:color w:val="000000"/>
          <w:sz w:val="28"/>
          <w:szCs w:val="28"/>
          <w:lang w:eastAsia="ru-RU"/>
        </w:rPr>
      </w:pPr>
      <w:bookmarkStart w:id="36" w:name="image.5.4"/>
      <w:bookmarkEnd w:id="36"/>
      <w:r w:rsidRPr="00F44BD4">
        <w:rPr>
          <w:rFonts w:ascii="Times New Roman" w:eastAsia="Times New Roman" w:hAnsi="Times New Roman" w:cs="Times New Roman"/>
          <w:noProof/>
          <w:color w:val="000000"/>
          <w:sz w:val="28"/>
          <w:szCs w:val="28"/>
          <w:lang w:eastAsia="ru-RU"/>
        </w:rPr>
        <w:drawing>
          <wp:inline distT="0" distB="0" distL="0" distR="0" wp14:anchorId="255B9E84" wp14:editId="46DCFAC1">
            <wp:extent cx="5905500" cy="1733550"/>
            <wp:effectExtent l="0" t="0" r="0" b="0"/>
            <wp:docPr id="1" name="Рисунок 1" descr="Расщепление&quot; информационного объекта, содержащего транзитивную зависимость описательных реквизит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Расщепление&quot; информационного объекта, содержащего транзитивную зависимость описательных реквизитов"/>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05500" cy="1733550"/>
                    </a:xfrm>
                    <a:prstGeom prst="rect">
                      <a:avLst/>
                    </a:prstGeom>
                    <a:noFill/>
                    <a:ln>
                      <a:noFill/>
                    </a:ln>
                  </pic:spPr>
                </pic:pic>
              </a:graphicData>
            </a:graphic>
          </wp:inline>
        </w:drawing>
      </w:r>
    </w:p>
    <w:p w:rsidR="00F44BD4" w:rsidRPr="00F44BD4" w:rsidRDefault="00F44BD4" w:rsidP="00F44BD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br/>
      </w:r>
      <w:r w:rsidRPr="00F44BD4">
        <w:rPr>
          <w:rFonts w:ascii="Times New Roman" w:eastAsia="Times New Roman" w:hAnsi="Times New Roman" w:cs="Times New Roman"/>
          <w:b/>
          <w:bCs/>
          <w:color w:val="000000"/>
          <w:sz w:val="28"/>
          <w:szCs w:val="28"/>
          <w:lang w:eastAsia="ru-RU"/>
        </w:rPr>
        <w:t>Рис. 5.4. </w:t>
      </w:r>
      <w:r w:rsidRPr="00F44BD4">
        <w:rPr>
          <w:rFonts w:ascii="Times New Roman" w:eastAsia="Times New Roman" w:hAnsi="Times New Roman" w:cs="Times New Roman"/>
          <w:color w:val="000000"/>
          <w:sz w:val="28"/>
          <w:szCs w:val="28"/>
          <w:lang w:eastAsia="ru-RU"/>
        </w:rPr>
        <w:t>Расщепление" информационного объекта, содержащего транзитивную зависимость описательных реквизитов</w:t>
      </w:r>
    </w:p>
    <w:p w:rsidR="0006542C" w:rsidRPr="00F44BD4" w:rsidRDefault="0006542C" w:rsidP="00F44BD4">
      <w:pPr>
        <w:jc w:val="both"/>
        <w:rPr>
          <w:rFonts w:ascii="Times New Roman" w:hAnsi="Times New Roman" w:cs="Times New Roman"/>
          <w:sz w:val="28"/>
          <w:szCs w:val="28"/>
        </w:rPr>
      </w:pPr>
    </w:p>
    <w:p w:rsidR="00F44BD4" w:rsidRPr="00F44BD4" w:rsidRDefault="00F44BD4" w:rsidP="00F44BD4">
      <w:pPr>
        <w:shd w:val="clear" w:color="auto" w:fill="FFFFFF"/>
        <w:spacing w:before="75" w:after="75" w:line="240" w:lineRule="auto"/>
        <w:jc w:val="both"/>
        <w:outlineLvl w:val="2"/>
        <w:rPr>
          <w:rFonts w:ascii="Times New Roman" w:eastAsia="Times New Roman" w:hAnsi="Times New Roman" w:cs="Times New Roman"/>
          <w:b/>
          <w:bCs/>
          <w:color w:val="000000"/>
          <w:sz w:val="28"/>
          <w:szCs w:val="28"/>
          <w:lang w:eastAsia="ru-RU"/>
        </w:rPr>
      </w:pPr>
      <w:r w:rsidRPr="00F44BD4">
        <w:rPr>
          <w:rFonts w:ascii="Times New Roman" w:eastAsia="Times New Roman" w:hAnsi="Times New Roman" w:cs="Times New Roman"/>
          <w:b/>
          <w:bCs/>
          <w:color w:val="000000"/>
          <w:sz w:val="28"/>
          <w:szCs w:val="28"/>
          <w:lang w:eastAsia="ru-RU"/>
        </w:rPr>
        <w:t>Типы связей. Свойства отношений</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Отсутствие кортежей-дубликатов. Из этого свойства вытекает наличие у каждого кортежа первичного ключа. Для каждого отношения, по крайней мере, полный набор его атрибутов является первичным ключом. Однако</w:t>
      </w:r>
      <w:proofErr w:type="gramStart"/>
      <w:r w:rsidRPr="00F44BD4">
        <w:rPr>
          <w:rFonts w:ascii="Times New Roman" w:eastAsia="Times New Roman" w:hAnsi="Times New Roman" w:cs="Times New Roman"/>
          <w:color w:val="000000"/>
          <w:sz w:val="28"/>
          <w:szCs w:val="28"/>
          <w:lang w:eastAsia="ru-RU"/>
        </w:rPr>
        <w:t>,</w:t>
      </w:r>
      <w:proofErr w:type="gramEnd"/>
      <w:r w:rsidRPr="00F44BD4">
        <w:rPr>
          <w:rFonts w:ascii="Times New Roman" w:eastAsia="Times New Roman" w:hAnsi="Times New Roman" w:cs="Times New Roman"/>
          <w:color w:val="000000"/>
          <w:sz w:val="28"/>
          <w:szCs w:val="28"/>
          <w:lang w:eastAsia="ru-RU"/>
        </w:rPr>
        <w:t xml:space="preserve"> при определении первичного ключа должно соблюдаться требование "минимальности", т.е. в него не должны входить те атрибуты, которые можно отбросить без ущерба для основного свойства первичного ключа - однозначно определять </w:t>
      </w:r>
      <w:bookmarkStart w:id="37" w:name="keyword49"/>
      <w:bookmarkEnd w:id="37"/>
      <w:r w:rsidRPr="00F44BD4">
        <w:rPr>
          <w:rFonts w:ascii="Times New Roman" w:eastAsia="Times New Roman" w:hAnsi="Times New Roman" w:cs="Times New Roman"/>
          <w:i/>
          <w:iCs/>
          <w:color w:val="000000"/>
          <w:sz w:val="28"/>
          <w:szCs w:val="28"/>
          <w:lang w:eastAsia="ru-RU"/>
        </w:rPr>
        <w:t>кортеж</w:t>
      </w:r>
      <w:r w:rsidRPr="00F44BD4">
        <w:rPr>
          <w:rFonts w:ascii="Times New Roman" w:eastAsia="Times New Roman" w:hAnsi="Times New Roman" w:cs="Times New Roman"/>
          <w:color w:val="000000"/>
          <w:sz w:val="28"/>
          <w:szCs w:val="28"/>
          <w:lang w:eastAsia="ru-RU"/>
        </w:rPr>
        <w:t>.</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Отсутствие упорядоченности кортежей.</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lastRenderedPageBreak/>
        <w:t>Отсутствие упорядоченности атрибутов. Для ссылки на </w:t>
      </w:r>
      <w:bookmarkStart w:id="38" w:name="keyword50"/>
      <w:bookmarkEnd w:id="38"/>
      <w:r w:rsidRPr="00F44BD4">
        <w:rPr>
          <w:rFonts w:ascii="Times New Roman" w:eastAsia="Times New Roman" w:hAnsi="Times New Roman" w:cs="Times New Roman"/>
          <w:i/>
          <w:iCs/>
          <w:color w:val="000000"/>
          <w:sz w:val="28"/>
          <w:szCs w:val="28"/>
          <w:lang w:eastAsia="ru-RU"/>
        </w:rPr>
        <w:t>значение</w:t>
      </w:r>
      <w:r w:rsidRPr="00F44BD4">
        <w:rPr>
          <w:rFonts w:ascii="Times New Roman" w:eastAsia="Times New Roman" w:hAnsi="Times New Roman" w:cs="Times New Roman"/>
          <w:color w:val="000000"/>
          <w:sz w:val="28"/>
          <w:szCs w:val="28"/>
          <w:lang w:eastAsia="ru-RU"/>
        </w:rPr>
        <w:t> атрибута всегда используется имя атрибута.</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Атомарность значений атрибутов, т.е. среди значений домена не могут содержаться </w:t>
      </w:r>
      <w:bookmarkStart w:id="39" w:name="keyword51"/>
      <w:bookmarkEnd w:id="39"/>
      <w:r w:rsidRPr="00F44BD4">
        <w:rPr>
          <w:rFonts w:ascii="Times New Roman" w:eastAsia="Times New Roman" w:hAnsi="Times New Roman" w:cs="Times New Roman"/>
          <w:i/>
          <w:iCs/>
          <w:color w:val="000000"/>
          <w:sz w:val="28"/>
          <w:szCs w:val="28"/>
          <w:lang w:eastAsia="ru-RU"/>
        </w:rPr>
        <w:t>множества</w:t>
      </w:r>
      <w:r w:rsidRPr="00F44BD4">
        <w:rPr>
          <w:rFonts w:ascii="Times New Roman" w:eastAsia="Times New Roman" w:hAnsi="Times New Roman" w:cs="Times New Roman"/>
          <w:color w:val="000000"/>
          <w:sz w:val="28"/>
          <w:szCs w:val="28"/>
          <w:lang w:eastAsia="ru-RU"/>
        </w:rPr>
        <w:t> </w:t>
      </w:r>
      <w:bookmarkStart w:id="40" w:name="keyword52"/>
      <w:bookmarkEnd w:id="40"/>
      <w:r w:rsidRPr="00F44BD4">
        <w:rPr>
          <w:rFonts w:ascii="Times New Roman" w:eastAsia="Times New Roman" w:hAnsi="Times New Roman" w:cs="Times New Roman"/>
          <w:i/>
          <w:iCs/>
          <w:color w:val="000000"/>
          <w:sz w:val="28"/>
          <w:szCs w:val="28"/>
          <w:lang w:eastAsia="ru-RU"/>
        </w:rPr>
        <w:t>значений (отношения</w:t>
      </w:r>
      <w:r w:rsidRPr="00F44BD4">
        <w:rPr>
          <w:rFonts w:ascii="Times New Roman" w:eastAsia="Times New Roman" w:hAnsi="Times New Roman" w:cs="Times New Roman"/>
          <w:color w:val="000000"/>
          <w:sz w:val="28"/>
          <w:szCs w:val="28"/>
          <w:lang w:eastAsia="ru-RU"/>
        </w:rPr>
        <w:t>).</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Реляционные </w:t>
      </w:r>
      <w:bookmarkStart w:id="41" w:name="keyword53"/>
      <w:bookmarkEnd w:id="41"/>
      <w:r w:rsidRPr="00F44BD4">
        <w:rPr>
          <w:rFonts w:ascii="Times New Roman" w:eastAsia="Times New Roman" w:hAnsi="Times New Roman" w:cs="Times New Roman"/>
          <w:i/>
          <w:iCs/>
          <w:color w:val="000000"/>
          <w:sz w:val="28"/>
          <w:szCs w:val="28"/>
          <w:lang w:eastAsia="ru-RU"/>
        </w:rPr>
        <w:t>базы данных</w:t>
      </w:r>
      <w:r w:rsidRPr="00F44BD4">
        <w:rPr>
          <w:rFonts w:ascii="Times New Roman" w:eastAsia="Times New Roman" w:hAnsi="Times New Roman" w:cs="Times New Roman"/>
          <w:color w:val="000000"/>
          <w:sz w:val="28"/>
          <w:szCs w:val="28"/>
          <w:lang w:eastAsia="ru-RU"/>
        </w:rPr>
        <w:t> состоят из нескольких таблиц, </w:t>
      </w:r>
      <w:bookmarkStart w:id="42" w:name="keyword54"/>
      <w:bookmarkEnd w:id="42"/>
      <w:r w:rsidRPr="00F44BD4">
        <w:rPr>
          <w:rFonts w:ascii="Times New Roman" w:eastAsia="Times New Roman" w:hAnsi="Times New Roman" w:cs="Times New Roman"/>
          <w:i/>
          <w:iCs/>
          <w:color w:val="000000"/>
          <w:sz w:val="28"/>
          <w:szCs w:val="28"/>
          <w:lang w:eastAsia="ru-RU"/>
        </w:rPr>
        <w:t>связь</w:t>
      </w:r>
      <w:r w:rsidRPr="00F44BD4">
        <w:rPr>
          <w:rFonts w:ascii="Times New Roman" w:eastAsia="Times New Roman" w:hAnsi="Times New Roman" w:cs="Times New Roman"/>
          <w:color w:val="000000"/>
          <w:sz w:val="28"/>
          <w:szCs w:val="28"/>
          <w:lang w:eastAsia="ru-RU"/>
        </w:rPr>
        <w:t> между которыми устанавливается с помощью совпадающих полей. Каждая </w:t>
      </w:r>
      <w:bookmarkStart w:id="43" w:name="keyword55"/>
      <w:bookmarkEnd w:id="43"/>
      <w:r w:rsidRPr="00F44BD4">
        <w:rPr>
          <w:rFonts w:ascii="Times New Roman" w:eastAsia="Times New Roman" w:hAnsi="Times New Roman" w:cs="Times New Roman"/>
          <w:i/>
          <w:iCs/>
          <w:color w:val="000000"/>
          <w:sz w:val="28"/>
          <w:szCs w:val="28"/>
          <w:lang w:eastAsia="ru-RU"/>
        </w:rPr>
        <w:t>запись</w:t>
      </w:r>
      <w:r w:rsidRPr="00F44BD4">
        <w:rPr>
          <w:rFonts w:ascii="Times New Roman" w:eastAsia="Times New Roman" w:hAnsi="Times New Roman" w:cs="Times New Roman"/>
          <w:color w:val="000000"/>
          <w:sz w:val="28"/>
          <w:szCs w:val="28"/>
          <w:lang w:eastAsia="ru-RU"/>
        </w:rPr>
        <w:t> в таблицах идентифицирует один </w:t>
      </w:r>
      <w:bookmarkStart w:id="44" w:name="keyword56"/>
      <w:bookmarkEnd w:id="44"/>
      <w:r w:rsidRPr="00F44BD4">
        <w:rPr>
          <w:rFonts w:ascii="Times New Roman" w:eastAsia="Times New Roman" w:hAnsi="Times New Roman" w:cs="Times New Roman"/>
          <w:i/>
          <w:iCs/>
          <w:color w:val="000000"/>
          <w:sz w:val="28"/>
          <w:szCs w:val="28"/>
          <w:lang w:eastAsia="ru-RU"/>
        </w:rPr>
        <w:t>объект</w:t>
      </w:r>
      <w:r w:rsidRPr="00F44BD4">
        <w:rPr>
          <w:rFonts w:ascii="Times New Roman" w:eastAsia="Times New Roman" w:hAnsi="Times New Roman" w:cs="Times New Roman"/>
          <w:color w:val="000000"/>
          <w:sz w:val="28"/>
          <w:szCs w:val="28"/>
          <w:lang w:eastAsia="ru-RU"/>
        </w:rPr>
        <w:t>. </w:t>
      </w:r>
      <w:bookmarkStart w:id="45" w:name="keyword57"/>
      <w:bookmarkEnd w:id="45"/>
      <w:r w:rsidRPr="00F44BD4">
        <w:rPr>
          <w:rFonts w:ascii="Times New Roman" w:eastAsia="Times New Roman" w:hAnsi="Times New Roman" w:cs="Times New Roman"/>
          <w:i/>
          <w:iCs/>
          <w:color w:val="000000"/>
          <w:sz w:val="28"/>
          <w:szCs w:val="28"/>
          <w:lang w:eastAsia="ru-RU"/>
        </w:rPr>
        <w:t>Отношение</w:t>
      </w:r>
      <w:r w:rsidRPr="00F44BD4">
        <w:rPr>
          <w:rFonts w:ascii="Times New Roman" w:eastAsia="Times New Roman" w:hAnsi="Times New Roman" w:cs="Times New Roman"/>
          <w:color w:val="000000"/>
          <w:sz w:val="28"/>
          <w:szCs w:val="28"/>
          <w:lang w:eastAsia="ru-RU"/>
        </w:rPr>
        <w:t> между объектами определяет </w:t>
      </w:r>
      <w:bookmarkStart w:id="46" w:name="keyword58"/>
      <w:bookmarkEnd w:id="46"/>
      <w:r w:rsidRPr="00F44BD4">
        <w:rPr>
          <w:rFonts w:ascii="Times New Roman" w:eastAsia="Times New Roman" w:hAnsi="Times New Roman" w:cs="Times New Roman"/>
          <w:i/>
          <w:iCs/>
          <w:color w:val="000000"/>
          <w:sz w:val="28"/>
          <w:szCs w:val="28"/>
          <w:lang w:eastAsia="ru-RU"/>
        </w:rPr>
        <w:t>отношение</w:t>
      </w:r>
      <w:r w:rsidRPr="00F44BD4">
        <w:rPr>
          <w:rFonts w:ascii="Times New Roman" w:eastAsia="Times New Roman" w:hAnsi="Times New Roman" w:cs="Times New Roman"/>
          <w:color w:val="000000"/>
          <w:sz w:val="28"/>
          <w:szCs w:val="28"/>
          <w:lang w:eastAsia="ru-RU"/>
        </w:rPr>
        <w:t> между таблицами. Существует 4 типа отношений:</w:t>
      </w:r>
    </w:p>
    <w:p w:rsidR="00F44BD4" w:rsidRPr="00F44BD4" w:rsidRDefault="00F44BD4" w:rsidP="00F44BD4">
      <w:pPr>
        <w:numPr>
          <w:ilvl w:val="0"/>
          <w:numId w:val="2"/>
        </w:numPr>
        <w:spacing w:before="36" w:after="36" w:line="240" w:lineRule="atLeast"/>
        <w:ind w:left="0" w:firstLine="447"/>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b/>
          <w:bCs/>
          <w:color w:val="000000"/>
          <w:sz w:val="28"/>
          <w:szCs w:val="28"/>
          <w:lang w:eastAsia="ru-RU"/>
        </w:rPr>
        <w:t>Отношение "один-к-одному"</w:t>
      </w:r>
      <w:r w:rsidRPr="00F44BD4">
        <w:rPr>
          <w:rFonts w:ascii="Times New Roman" w:eastAsia="Times New Roman" w:hAnsi="Times New Roman" w:cs="Times New Roman"/>
          <w:color w:val="000000"/>
          <w:sz w:val="28"/>
          <w:szCs w:val="28"/>
          <w:lang w:eastAsia="ru-RU"/>
        </w:rPr>
        <w:t> (1:1) означает, что каждая запись в одной таблице соответствует только одной записи в другой таблице.</w:t>
      </w:r>
    </w:p>
    <w:p w:rsidR="00F44BD4" w:rsidRPr="00F44BD4" w:rsidRDefault="00F44BD4" w:rsidP="00F44BD4">
      <w:pPr>
        <w:numPr>
          <w:ilvl w:val="0"/>
          <w:numId w:val="2"/>
        </w:numPr>
        <w:spacing w:before="36" w:after="36" w:line="240" w:lineRule="atLeast"/>
        <w:ind w:left="0" w:firstLine="447"/>
        <w:jc w:val="both"/>
        <w:rPr>
          <w:rFonts w:ascii="Times New Roman" w:eastAsia="Times New Roman" w:hAnsi="Times New Roman" w:cs="Times New Roman"/>
          <w:color w:val="000000"/>
          <w:sz w:val="28"/>
          <w:szCs w:val="28"/>
          <w:lang w:eastAsia="ru-RU"/>
        </w:rPr>
      </w:pPr>
      <w:proofErr w:type="gramStart"/>
      <w:r w:rsidRPr="00F44BD4">
        <w:rPr>
          <w:rFonts w:ascii="Times New Roman" w:eastAsia="Times New Roman" w:hAnsi="Times New Roman" w:cs="Times New Roman"/>
          <w:b/>
          <w:bCs/>
          <w:color w:val="000000"/>
          <w:sz w:val="28"/>
          <w:szCs w:val="28"/>
          <w:lang w:eastAsia="ru-RU"/>
        </w:rPr>
        <w:t>Отношение "один-ко-многим"</w:t>
      </w:r>
      <w:r w:rsidRPr="00F44BD4">
        <w:rPr>
          <w:rFonts w:ascii="Times New Roman" w:eastAsia="Times New Roman" w:hAnsi="Times New Roman" w:cs="Times New Roman"/>
          <w:color w:val="000000"/>
          <w:sz w:val="28"/>
          <w:szCs w:val="28"/>
          <w:lang w:eastAsia="ru-RU"/>
        </w:rPr>
        <w:t> (1</w:t>
      </w:r>
      <w:proofErr w:type="gramEnd"/>
      <w:r w:rsidRPr="00F44BD4">
        <w:rPr>
          <w:rFonts w:ascii="Times New Roman" w:eastAsia="Times New Roman" w:hAnsi="Times New Roman" w:cs="Times New Roman"/>
          <w:color w:val="000000"/>
          <w:sz w:val="28"/>
          <w:szCs w:val="28"/>
          <w:lang w:eastAsia="ru-RU"/>
        </w:rPr>
        <w:t xml:space="preserve"> :М) означает, что каждой записи в одной таблице соответствует одна или несколько записей в другой таблице.</w:t>
      </w:r>
    </w:p>
    <w:p w:rsidR="00F44BD4" w:rsidRPr="00F44BD4" w:rsidRDefault="00F44BD4" w:rsidP="00F44BD4">
      <w:pPr>
        <w:numPr>
          <w:ilvl w:val="0"/>
          <w:numId w:val="2"/>
        </w:numPr>
        <w:spacing w:before="36" w:after="36" w:line="240" w:lineRule="atLeast"/>
        <w:ind w:left="0" w:firstLine="447"/>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b/>
          <w:bCs/>
          <w:color w:val="000000"/>
          <w:sz w:val="28"/>
          <w:szCs w:val="28"/>
          <w:lang w:eastAsia="ru-RU"/>
        </w:rPr>
        <w:t>Отношение "многие-к-одному"</w:t>
      </w:r>
      <w:r w:rsidRPr="00F44BD4">
        <w:rPr>
          <w:rFonts w:ascii="Times New Roman" w:eastAsia="Times New Roman" w:hAnsi="Times New Roman" w:cs="Times New Roman"/>
          <w:color w:val="000000"/>
          <w:sz w:val="28"/>
          <w:szCs w:val="28"/>
          <w:lang w:eastAsia="ru-RU"/>
        </w:rPr>
        <w:t> (М:1) аналогично рассмотренному ранее типу "один-ко-многим". Тип отношения между объектами зависит от вашей точки зрения.</w:t>
      </w:r>
    </w:p>
    <w:p w:rsidR="00F44BD4" w:rsidRPr="00F44BD4" w:rsidRDefault="00F44BD4" w:rsidP="00F44BD4">
      <w:pPr>
        <w:numPr>
          <w:ilvl w:val="0"/>
          <w:numId w:val="2"/>
        </w:numPr>
        <w:spacing w:before="36" w:after="36" w:line="240" w:lineRule="atLeast"/>
        <w:ind w:left="0" w:firstLine="447"/>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b/>
          <w:bCs/>
          <w:color w:val="000000"/>
          <w:sz w:val="28"/>
          <w:szCs w:val="28"/>
          <w:lang w:eastAsia="ru-RU"/>
        </w:rPr>
        <w:t>Отношение "многие-ко-многим"</w:t>
      </w:r>
      <w:r w:rsidRPr="00F44BD4">
        <w:rPr>
          <w:rFonts w:ascii="Times New Roman" w:eastAsia="Times New Roman" w:hAnsi="Times New Roman" w:cs="Times New Roman"/>
          <w:color w:val="000000"/>
          <w:sz w:val="28"/>
          <w:szCs w:val="28"/>
          <w:lang w:eastAsia="ru-RU"/>
        </w:rPr>
        <w:t> (М</w:t>
      </w:r>
      <w:proofErr w:type="gramStart"/>
      <w:r w:rsidRPr="00F44BD4">
        <w:rPr>
          <w:rFonts w:ascii="Times New Roman" w:eastAsia="Times New Roman" w:hAnsi="Times New Roman" w:cs="Times New Roman"/>
          <w:color w:val="000000"/>
          <w:sz w:val="28"/>
          <w:szCs w:val="28"/>
          <w:lang w:eastAsia="ru-RU"/>
        </w:rPr>
        <w:t>:М</w:t>
      </w:r>
      <w:proofErr w:type="gramEnd"/>
      <w:r w:rsidRPr="00F44BD4">
        <w:rPr>
          <w:rFonts w:ascii="Times New Roman" w:eastAsia="Times New Roman" w:hAnsi="Times New Roman" w:cs="Times New Roman"/>
          <w:color w:val="000000"/>
          <w:sz w:val="28"/>
          <w:szCs w:val="28"/>
          <w:lang w:eastAsia="ru-RU"/>
        </w:rPr>
        <w:t>). возникает между двумя таблицами в тех случаях, когда каждой запись в одной таблице соответствует 0, 1, 2 и более записей в другой таблице и наоборот.</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В большинстве случаев любые две таблицы связаны отношением </w:t>
      </w:r>
      <w:r w:rsidRPr="00F44BD4">
        <w:rPr>
          <w:rFonts w:ascii="Times New Roman" w:eastAsia="Times New Roman" w:hAnsi="Times New Roman" w:cs="Times New Roman"/>
          <w:b/>
          <w:bCs/>
          <w:color w:val="000000"/>
          <w:sz w:val="28"/>
          <w:szCs w:val="28"/>
          <w:lang w:eastAsia="ru-RU"/>
        </w:rPr>
        <w:t>"один-ко-многим"</w:t>
      </w:r>
      <w:r w:rsidRPr="00F44BD4">
        <w:rPr>
          <w:rFonts w:ascii="Times New Roman" w:eastAsia="Times New Roman" w:hAnsi="Times New Roman" w:cs="Times New Roman"/>
          <w:color w:val="000000"/>
          <w:sz w:val="28"/>
          <w:szCs w:val="28"/>
          <w:lang w:eastAsia="ru-RU"/>
        </w:rPr>
        <w:t>. Это означает, что любая </w:t>
      </w:r>
      <w:bookmarkStart w:id="47" w:name="keyword59"/>
      <w:bookmarkEnd w:id="47"/>
      <w:r w:rsidRPr="00F44BD4">
        <w:rPr>
          <w:rFonts w:ascii="Times New Roman" w:eastAsia="Times New Roman" w:hAnsi="Times New Roman" w:cs="Times New Roman"/>
          <w:i/>
          <w:iCs/>
          <w:color w:val="000000"/>
          <w:sz w:val="28"/>
          <w:szCs w:val="28"/>
          <w:lang w:eastAsia="ru-RU"/>
        </w:rPr>
        <w:t>запись</w:t>
      </w:r>
      <w:r w:rsidRPr="00F44BD4">
        <w:rPr>
          <w:rFonts w:ascii="Times New Roman" w:eastAsia="Times New Roman" w:hAnsi="Times New Roman" w:cs="Times New Roman"/>
          <w:color w:val="000000"/>
          <w:sz w:val="28"/>
          <w:szCs w:val="28"/>
          <w:lang w:eastAsia="ru-RU"/>
        </w:rPr>
        <w:t> в первой таблице может быть связана с несколькими записями во второй, однако любая </w:t>
      </w:r>
      <w:bookmarkStart w:id="48" w:name="keyword60"/>
      <w:bookmarkEnd w:id="48"/>
      <w:r w:rsidRPr="00F44BD4">
        <w:rPr>
          <w:rFonts w:ascii="Times New Roman" w:eastAsia="Times New Roman" w:hAnsi="Times New Roman" w:cs="Times New Roman"/>
          <w:i/>
          <w:iCs/>
          <w:color w:val="000000"/>
          <w:sz w:val="28"/>
          <w:szCs w:val="28"/>
          <w:lang w:eastAsia="ru-RU"/>
        </w:rPr>
        <w:t>запись</w:t>
      </w:r>
      <w:r w:rsidRPr="00F44BD4">
        <w:rPr>
          <w:rFonts w:ascii="Times New Roman" w:eastAsia="Times New Roman" w:hAnsi="Times New Roman" w:cs="Times New Roman"/>
          <w:color w:val="000000"/>
          <w:sz w:val="28"/>
          <w:szCs w:val="28"/>
          <w:lang w:eastAsia="ru-RU"/>
        </w:rPr>
        <w:t> второй таблицы связана только с одной записью в первой.</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b/>
          <w:bCs/>
          <w:color w:val="000000"/>
          <w:sz w:val="28"/>
          <w:szCs w:val="28"/>
          <w:lang w:eastAsia="ru-RU"/>
        </w:rPr>
        <w:t>Пример 5.10</w:t>
      </w:r>
      <w:r w:rsidRPr="00F44BD4">
        <w:rPr>
          <w:rFonts w:ascii="Times New Roman" w:eastAsia="Times New Roman" w:hAnsi="Times New Roman" w:cs="Times New Roman"/>
          <w:color w:val="000000"/>
          <w:sz w:val="28"/>
          <w:szCs w:val="28"/>
          <w:lang w:eastAsia="ru-RU"/>
        </w:rPr>
        <w:t> Дана совокупность информационных объектов, отражающих учебный процесс в вузе:</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СТУДЕНТ (</w:t>
      </w:r>
      <w:r w:rsidRPr="00F44BD4">
        <w:rPr>
          <w:rFonts w:ascii="Times New Roman" w:eastAsia="Times New Roman" w:hAnsi="Times New Roman" w:cs="Times New Roman"/>
          <w:i/>
          <w:iCs/>
          <w:color w:val="000000"/>
          <w:sz w:val="28"/>
          <w:szCs w:val="28"/>
          <w:lang w:eastAsia="ru-RU"/>
        </w:rPr>
        <w:t>Номер</w:t>
      </w:r>
      <w:r w:rsidRPr="00F44BD4">
        <w:rPr>
          <w:rFonts w:ascii="Times New Roman" w:eastAsia="Times New Roman" w:hAnsi="Times New Roman" w:cs="Times New Roman"/>
          <w:color w:val="000000"/>
          <w:sz w:val="28"/>
          <w:szCs w:val="28"/>
          <w:lang w:eastAsia="ru-RU"/>
        </w:rPr>
        <w:t>, Фамилия, Имя, Отчество, Пол, Дата рождения, </w:t>
      </w:r>
      <w:bookmarkStart w:id="49" w:name="keyword61"/>
      <w:bookmarkEnd w:id="49"/>
      <w:r w:rsidRPr="00F44BD4">
        <w:rPr>
          <w:rFonts w:ascii="Times New Roman" w:eastAsia="Times New Roman" w:hAnsi="Times New Roman" w:cs="Times New Roman"/>
          <w:i/>
          <w:iCs/>
          <w:color w:val="000000"/>
          <w:sz w:val="28"/>
          <w:szCs w:val="28"/>
          <w:lang w:eastAsia="ru-RU"/>
        </w:rPr>
        <w:t>Группа</w:t>
      </w:r>
      <w:r w:rsidRPr="00F44BD4">
        <w:rPr>
          <w:rFonts w:ascii="Times New Roman" w:eastAsia="Times New Roman" w:hAnsi="Times New Roman" w:cs="Times New Roman"/>
          <w:color w:val="000000"/>
          <w:sz w:val="28"/>
          <w:szCs w:val="28"/>
          <w:lang w:eastAsia="ru-RU"/>
        </w:rPr>
        <w:t>) </w:t>
      </w:r>
      <w:r w:rsidRPr="00F44BD4">
        <w:rPr>
          <w:rFonts w:ascii="Times New Roman" w:eastAsia="Times New Roman" w:hAnsi="Times New Roman" w:cs="Times New Roman"/>
          <w:i/>
          <w:iCs/>
          <w:color w:val="000000"/>
          <w:sz w:val="28"/>
          <w:szCs w:val="28"/>
          <w:lang w:eastAsia="ru-RU"/>
        </w:rPr>
        <w:t>СЕССИЯ</w:t>
      </w:r>
      <w:r w:rsidRPr="00F44BD4">
        <w:rPr>
          <w:rFonts w:ascii="Times New Roman" w:eastAsia="Times New Roman" w:hAnsi="Times New Roman" w:cs="Times New Roman"/>
          <w:color w:val="000000"/>
          <w:sz w:val="28"/>
          <w:szCs w:val="28"/>
          <w:lang w:eastAsia="ru-RU"/>
        </w:rPr>
        <w:t> (</w:t>
      </w:r>
      <w:r w:rsidRPr="00F44BD4">
        <w:rPr>
          <w:rFonts w:ascii="Times New Roman" w:eastAsia="Times New Roman" w:hAnsi="Times New Roman" w:cs="Times New Roman"/>
          <w:i/>
          <w:iCs/>
          <w:color w:val="000000"/>
          <w:sz w:val="28"/>
          <w:szCs w:val="28"/>
          <w:lang w:eastAsia="ru-RU"/>
        </w:rPr>
        <w:t>Номер</w:t>
      </w:r>
      <w:r w:rsidRPr="00F44BD4">
        <w:rPr>
          <w:rFonts w:ascii="Times New Roman" w:eastAsia="Times New Roman" w:hAnsi="Times New Roman" w:cs="Times New Roman"/>
          <w:color w:val="000000"/>
          <w:sz w:val="28"/>
          <w:szCs w:val="28"/>
          <w:lang w:eastAsia="ru-RU"/>
        </w:rPr>
        <w:t>, Оценка</w:t>
      </w:r>
      <w:proofErr w:type="gramStart"/>
      <w:r w:rsidRPr="00F44BD4">
        <w:rPr>
          <w:rFonts w:ascii="Times New Roman" w:eastAsia="Times New Roman" w:hAnsi="Times New Roman" w:cs="Times New Roman"/>
          <w:color w:val="000000"/>
          <w:sz w:val="28"/>
          <w:szCs w:val="28"/>
          <w:lang w:eastAsia="ru-RU"/>
        </w:rPr>
        <w:t>1</w:t>
      </w:r>
      <w:proofErr w:type="gramEnd"/>
      <w:r w:rsidRPr="00F44BD4">
        <w:rPr>
          <w:rFonts w:ascii="Times New Roman" w:eastAsia="Times New Roman" w:hAnsi="Times New Roman" w:cs="Times New Roman"/>
          <w:color w:val="000000"/>
          <w:sz w:val="28"/>
          <w:szCs w:val="28"/>
          <w:lang w:eastAsia="ru-RU"/>
        </w:rPr>
        <w:t xml:space="preserve">, Оценка2, </w:t>
      </w:r>
      <w:proofErr w:type="spellStart"/>
      <w:r w:rsidRPr="00F44BD4">
        <w:rPr>
          <w:rFonts w:ascii="Times New Roman" w:eastAsia="Times New Roman" w:hAnsi="Times New Roman" w:cs="Times New Roman"/>
          <w:color w:val="000000"/>
          <w:sz w:val="28"/>
          <w:szCs w:val="28"/>
          <w:lang w:eastAsia="ru-RU"/>
        </w:rPr>
        <w:t>ОценкаЗ</w:t>
      </w:r>
      <w:proofErr w:type="spellEnd"/>
      <w:r w:rsidRPr="00F44BD4">
        <w:rPr>
          <w:rFonts w:ascii="Times New Roman" w:eastAsia="Times New Roman" w:hAnsi="Times New Roman" w:cs="Times New Roman"/>
          <w:color w:val="000000"/>
          <w:sz w:val="28"/>
          <w:szCs w:val="28"/>
          <w:lang w:eastAsia="ru-RU"/>
        </w:rPr>
        <w:t>, Оценка4, Результат) СТИПЕНДИЯ (</w:t>
      </w:r>
      <w:r w:rsidRPr="00F44BD4">
        <w:rPr>
          <w:rFonts w:ascii="Times New Roman" w:eastAsia="Times New Roman" w:hAnsi="Times New Roman" w:cs="Times New Roman"/>
          <w:i/>
          <w:iCs/>
          <w:color w:val="000000"/>
          <w:sz w:val="28"/>
          <w:szCs w:val="28"/>
          <w:lang w:eastAsia="ru-RU"/>
        </w:rPr>
        <w:t>Результат</w:t>
      </w:r>
      <w:r w:rsidRPr="00F44BD4">
        <w:rPr>
          <w:rFonts w:ascii="Times New Roman" w:eastAsia="Times New Roman" w:hAnsi="Times New Roman" w:cs="Times New Roman"/>
          <w:color w:val="000000"/>
          <w:sz w:val="28"/>
          <w:szCs w:val="28"/>
          <w:lang w:eastAsia="ru-RU"/>
        </w:rPr>
        <w:t>, </w:t>
      </w:r>
      <w:bookmarkStart w:id="50" w:name="keyword62"/>
      <w:bookmarkEnd w:id="50"/>
      <w:r w:rsidRPr="00F44BD4">
        <w:rPr>
          <w:rFonts w:ascii="Times New Roman" w:eastAsia="Times New Roman" w:hAnsi="Times New Roman" w:cs="Times New Roman"/>
          <w:i/>
          <w:iCs/>
          <w:color w:val="000000"/>
          <w:sz w:val="28"/>
          <w:szCs w:val="28"/>
          <w:lang w:eastAsia="ru-RU"/>
        </w:rPr>
        <w:t>Процент</w:t>
      </w:r>
      <w:r w:rsidRPr="00F44BD4">
        <w:rPr>
          <w:rFonts w:ascii="Times New Roman" w:eastAsia="Times New Roman" w:hAnsi="Times New Roman" w:cs="Times New Roman"/>
          <w:color w:val="000000"/>
          <w:sz w:val="28"/>
          <w:szCs w:val="28"/>
          <w:lang w:eastAsia="ru-RU"/>
        </w:rPr>
        <w:t>) ПРЕПОДАВАТЕЛЬ (</w:t>
      </w:r>
      <w:r w:rsidRPr="00F44BD4">
        <w:rPr>
          <w:rFonts w:ascii="Times New Roman" w:eastAsia="Times New Roman" w:hAnsi="Times New Roman" w:cs="Times New Roman"/>
          <w:i/>
          <w:iCs/>
          <w:color w:val="000000"/>
          <w:sz w:val="28"/>
          <w:szCs w:val="28"/>
          <w:lang w:eastAsia="ru-RU"/>
        </w:rPr>
        <w:t>Код преподавателя</w:t>
      </w:r>
      <w:r w:rsidRPr="00F44BD4">
        <w:rPr>
          <w:rFonts w:ascii="Times New Roman" w:eastAsia="Times New Roman" w:hAnsi="Times New Roman" w:cs="Times New Roman"/>
          <w:color w:val="000000"/>
          <w:sz w:val="28"/>
          <w:szCs w:val="28"/>
          <w:lang w:eastAsia="ru-RU"/>
        </w:rPr>
        <w:t xml:space="preserve">. </w:t>
      </w:r>
      <w:proofErr w:type="gramStart"/>
      <w:r w:rsidRPr="00F44BD4">
        <w:rPr>
          <w:rFonts w:ascii="Times New Roman" w:eastAsia="Times New Roman" w:hAnsi="Times New Roman" w:cs="Times New Roman"/>
          <w:color w:val="000000"/>
          <w:sz w:val="28"/>
          <w:szCs w:val="28"/>
          <w:lang w:eastAsia="ru-RU"/>
        </w:rPr>
        <w:t>Фамилия, Имя, Отчество)</w:t>
      </w:r>
      <w:proofErr w:type="gramEnd"/>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b/>
          <w:bCs/>
          <w:color w:val="000000"/>
          <w:sz w:val="28"/>
          <w:szCs w:val="28"/>
          <w:lang w:eastAsia="ru-RU"/>
        </w:rPr>
        <w:t>Связь один к одному</w:t>
      </w:r>
      <w:r w:rsidRPr="00F44BD4">
        <w:rPr>
          <w:rFonts w:ascii="Times New Roman" w:eastAsia="Times New Roman" w:hAnsi="Times New Roman" w:cs="Times New Roman"/>
          <w:color w:val="000000"/>
          <w:sz w:val="28"/>
          <w:szCs w:val="28"/>
          <w:lang w:eastAsia="ru-RU"/>
        </w:rPr>
        <w:t> (1:1) предполагает, что в каждый момент времени одному экземпляру информационного объекта</w:t>
      </w:r>
      <w:proofErr w:type="gramStart"/>
      <w:r w:rsidRPr="00F44BD4">
        <w:rPr>
          <w:rFonts w:ascii="Times New Roman" w:eastAsia="Times New Roman" w:hAnsi="Times New Roman" w:cs="Times New Roman"/>
          <w:color w:val="000000"/>
          <w:sz w:val="28"/>
          <w:szCs w:val="28"/>
          <w:lang w:eastAsia="ru-RU"/>
        </w:rPr>
        <w:t xml:space="preserve"> А</w:t>
      </w:r>
      <w:proofErr w:type="gramEnd"/>
      <w:r w:rsidRPr="00F44BD4">
        <w:rPr>
          <w:rFonts w:ascii="Times New Roman" w:eastAsia="Times New Roman" w:hAnsi="Times New Roman" w:cs="Times New Roman"/>
          <w:color w:val="000000"/>
          <w:sz w:val="28"/>
          <w:szCs w:val="28"/>
          <w:lang w:eastAsia="ru-RU"/>
        </w:rPr>
        <w:t xml:space="preserve"> соответствует не более одного экземпляра информационного объекта В и наоборот. </w:t>
      </w:r>
      <w:hyperlink r:id="rId12" w:anchor="image.5.5" w:history="1">
        <w:r w:rsidRPr="00F44BD4">
          <w:rPr>
            <w:rFonts w:ascii="Times New Roman" w:eastAsia="Times New Roman" w:hAnsi="Times New Roman" w:cs="Times New Roman"/>
            <w:color w:val="0071A6"/>
            <w:sz w:val="28"/>
            <w:szCs w:val="28"/>
            <w:lang w:eastAsia="ru-RU"/>
          </w:rPr>
          <w:t>Рисунок 5.5</w:t>
        </w:r>
      </w:hyperlink>
      <w:r w:rsidRPr="00F44BD4">
        <w:rPr>
          <w:rFonts w:ascii="Times New Roman" w:eastAsia="Times New Roman" w:hAnsi="Times New Roman" w:cs="Times New Roman"/>
          <w:color w:val="000000"/>
          <w:sz w:val="28"/>
          <w:szCs w:val="28"/>
          <w:lang w:eastAsia="ru-RU"/>
        </w:rPr>
        <w:t> иллюстрирует указанный тип отношения.</w:t>
      </w:r>
    </w:p>
    <w:p w:rsidR="00F44BD4" w:rsidRPr="00F44BD4" w:rsidRDefault="00F44BD4" w:rsidP="00F44BD4">
      <w:pPr>
        <w:shd w:val="clear" w:color="auto" w:fill="FFFFFF"/>
        <w:spacing w:after="0" w:line="240" w:lineRule="auto"/>
        <w:jc w:val="both"/>
        <w:rPr>
          <w:rFonts w:ascii="Times New Roman" w:eastAsia="Times New Roman" w:hAnsi="Times New Roman" w:cs="Times New Roman"/>
          <w:color w:val="000000"/>
          <w:sz w:val="28"/>
          <w:szCs w:val="28"/>
          <w:lang w:eastAsia="ru-RU"/>
        </w:rPr>
      </w:pPr>
      <w:bookmarkStart w:id="51" w:name="image.5.5"/>
      <w:bookmarkEnd w:id="51"/>
      <w:r w:rsidRPr="00F44BD4">
        <w:rPr>
          <w:rFonts w:ascii="Times New Roman" w:eastAsia="Times New Roman" w:hAnsi="Times New Roman" w:cs="Times New Roman"/>
          <w:noProof/>
          <w:color w:val="000000"/>
          <w:sz w:val="28"/>
          <w:szCs w:val="28"/>
          <w:lang w:eastAsia="ru-RU"/>
        </w:rPr>
        <w:lastRenderedPageBreak/>
        <w:drawing>
          <wp:inline distT="0" distB="0" distL="0" distR="0" wp14:anchorId="268C9EEC" wp14:editId="7BB99148">
            <wp:extent cx="3419475" cy="2209800"/>
            <wp:effectExtent l="0" t="0" r="9525" b="0"/>
            <wp:docPr id="6" name="Рисунок 6" descr="Графическое изображение реального отношения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Графическое изображение реального отношения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19475" cy="2209800"/>
                    </a:xfrm>
                    <a:prstGeom prst="rect">
                      <a:avLst/>
                    </a:prstGeom>
                    <a:noFill/>
                    <a:ln>
                      <a:noFill/>
                    </a:ln>
                  </pic:spPr>
                </pic:pic>
              </a:graphicData>
            </a:graphic>
          </wp:inline>
        </w:drawing>
      </w:r>
    </w:p>
    <w:p w:rsidR="00F44BD4" w:rsidRPr="00F44BD4" w:rsidRDefault="00F44BD4" w:rsidP="00F44BD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br/>
      </w:r>
      <w:r w:rsidRPr="00F44BD4">
        <w:rPr>
          <w:rFonts w:ascii="Times New Roman" w:eastAsia="Times New Roman" w:hAnsi="Times New Roman" w:cs="Times New Roman"/>
          <w:b/>
          <w:bCs/>
          <w:color w:val="000000"/>
          <w:sz w:val="28"/>
          <w:szCs w:val="28"/>
          <w:lang w:eastAsia="ru-RU"/>
        </w:rPr>
        <w:t>Рис. 5.5. </w:t>
      </w:r>
      <w:r w:rsidRPr="00F44BD4">
        <w:rPr>
          <w:rFonts w:ascii="Times New Roman" w:eastAsia="Times New Roman" w:hAnsi="Times New Roman" w:cs="Times New Roman"/>
          <w:color w:val="000000"/>
          <w:sz w:val="28"/>
          <w:szCs w:val="28"/>
          <w:lang w:eastAsia="ru-RU"/>
        </w:rPr>
        <w:t>Графическое изображение реального отношения 1:1</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b/>
          <w:bCs/>
          <w:color w:val="000000"/>
          <w:sz w:val="28"/>
          <w:szCs w:val="28"/>
          <w:lang w:eastAsia="ru-RU"/>
        </w:rPr>
        <w:t>Пример 5.11</w:t>
      </w:r>
      <w:r w:rsidRPr="00F44BD4">
        <w:rPr>
          <w:rFonts w:ascii="Times New Roman" w:eastAsia="Times New Roman" w:hAnsi="Times New Roman" w:cs="Times New Roman"/>
          <w:color w:val="000000"/>
          <w:sz w:val="28"/>
          <w:szCs w:val="28"/>
          <w:lang w:eastAsia="ru-RU"/>
        </w:rPr>
        <w:t> Примером связи 1:1 может служить </w:t>
      </w:r>
      <w:bookmarkStart w:id="52" w:name="keyword63"/>
      <w:bookmarkEnd w:id="52"/>
      <w:r w:rsidRPr="00F44BD4">
        <w:rPr>
          <w:rFonts w:ascii="Times New Roman" w:eastAsia="Times New Roman" w:hAnsi="Times New Roman" w:cs="Times New Roman"/>
          <w:i/>
          <w:iCs/>
          <w:color w:val="000000"/>
          <w:sz w:val="28"/>
          <w:szCs w:val="28"/>
          <w:lang w:eastAsia="ru-RU"/>
        </w:rPr>
        <w:t>связь</w:t>
      </w:r>
      <w:r w:rsidRPr="00F44BD4">
        <w:rPr>
          <w:rFonts w:ascii="Times New Roman" w:eastAsia="Times New Roman" w:hAnsi="Times New Roman" w:cs="Times New Roman"/>
          <w:color w:val="000000"/>
          <w:sz w:val="28"/>
          <w:szCs w:val="28"/>
          <w:lang w:eastAsia="ru-RU"/>
        </w:rPr>
        <w:t> между информационными объектами СТУДЕНТ и СЕССИЯ:</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СТУДЕНТ &lt;-&gt; СЕССИЯ</w:t>
      </w:r>
      <w:proofErr w:type="gramStart"/>
      <w:r w:rsidRPr="00F44BD4">
        <w:rPr>
          <w:rFonts w:ascii="Times New Roman" w:eastAsia="Times New Roman" w:hAnsi="Times New Roman" w:cs="Times New Roman"/>
          <w:color w:val="000000"/>
          <w:sz w:val="28"/>
          <w:szCs w:val="28"/>
          <w:lang w:eastAsia="ru-RU"/>
        </w:rPr>
        <w:t xml:space="preserve"> К</w:t>
      </w:r>
      <w:proofErr w:type="gramEnd"/>
      <w:r w:rsidRPr="00F44BD4">
        <w:rPr>
          <w:rFonts w:ascii="Times New Roman" w:eastAsia="Times New Roman" w:hAnsi="Times New Roman" w:cs="Times New Roman"/>
          <w:color w:val="000000"/>
          <w:sz w:val="28"/>
          <w:szCs w:val="28"/>
          <w:lang w:eastAsia="ru-RU"/>
        </w:rPr>
        <w:t>аждый студент имеет определенный набор экзаменационных оценок в сессию.</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proofErr w:type="gramStart"/>
      <w:r w:rsidRPr="00F44BD4">
        <w:rPr>
          <w:rFonts w:ascii="Times New Roman" w:eastAsia="Times New Roman" w:hAnsi="Times New Roman" w:cs="Times New Roman"/>
          <w:color w:val="000000"/>
          <w:sz w:val="28"/>
          <w:szCs w:val="28"/>
          <w:lang w:eastAsia="ru-RU"/>
        </w:rPr>
        <w:t>При связи </w:t>
      </w:r>
      <w:r w:rsidRPr="00F44BD4">
        <w:rPr>
          <w:rFonts w:ascii="Times New Roman" w:eastAsia="Times New Roman" w:hAnsi="Times New Roman" w:cs="Times New Roman"/>
          <w:b/>
          <w:bCs/>
          <w:color w:val="000000"/>
          <w:sz w:val="28"/>
          <w:szCs w:val="28"/>
          <w:lang w:eastAsia="ru-RU"/>
        </w:rPr>
        <w:t>один ко многим</w:t>
      </w:r>
      <w:r w:rsidRPr="00F44BD4">
        <w:rPr>
          <w:rFonts w:ascii="Times New Roman" w:eastAsia="Times New Roman" w:hAnsi="Times New Roman" w:cs="Times New Roman"/>
          <w:color w:val="000000"/>
          <w:sz w:val="28"/>
          <w:szCs w:val="28"/>
          <w:lang w:eastAsia="ru-RU"/>
        </w:rPr>
        <w:t> (1:</w:t>
      </w:r>
      <w:proofErr w:type="gramEnd"/>
      <w:r w:rsidRPr="00F44BD4">
        <w:rPr>
          <w:rFonts w:ascii="Times New Roman" w:eastAsia="Times New Roman" w:hAnsi="Times New Roman" w:cs="Times New Roman"/>
          <w:color w:val="000000"/>
          <w:sz w:val="28"/>
          <w:szCs w:val="28"/>
          <w:lang w:eastAsia="ru-RU"/>
        </w:rPr>
        <w:t>М) одному экземпляру информационного объекта</w:t>
      </w:r>
      <w:proofErr w:type="gramStart"/>
      <w:r w:rsidRPr="00F44BD4">
        <w:rPr>
          <w:rFonts w:ascii="Times New Roman" w:eastAsia="Times New Roman" w:hAnsi="Times New Roman" w:cs="Times New Roman"/>
          <w:color w:val="000000"/>
          <w:sz w:val="28"/>
          <w:szCs w:val="28"/>
          <w:lang w:eastAsia="ru-RU"/>
        </w:rPr>
        <w:t xml:space="preserve"> А</w:t>
      </w:r>
      <w:proofErr w:type="gramEnd"/>
      <w:r w:rsidRPr="00F44BD4">
        <w:rPr>
          <w:rFonts w:ascii="Times New Roman" w:eastAsia="Times New Roman" w:hAnsi="Times New Roman" w:cs="Times New Roman"/>
          <w:color w:val="000000"/>
          <w:sz w:val="28"/>
          <w:szCs w:val="28"/>
          <w:lang w:eastAsia="ru-RU"/>
        </w:rPr>
        <w:t xml:space="preserve"> соответствует 0, 1 или более экземпляров объекта В, но каждый экземпляр объекта В связан не более чем с 1 экземпляром объекта А. Графически данное соответствие имеет вид, представленный на </w:t>
      </w:r>
      <w:hyperlink r:id="rId14" w:anchor="image.5.6" w:history="1">
        <w:r w:rsidRPr="00F44BD4">
          <w:rPr>
            <w:rFonts w:ascii="Times New Roman" w:eastAsia="Times New Roman" w:hAnsi="Times New Roman" w:cs="Times New Roman"/>
            <w:color w:val="0071A6"/>
            <w:sz w:val="28"/>
            <w:szCs w:val="28"/>
            <w:lang w:eastAsia="ru-RU"/>
          </w:rPr>
          <w:t>рис. 5.6</w:t>
        </w:r>
      </w:hyperlink>
      <w:r w:rsidRPr="00F44BD4">
        <w:rPr>
          <w:rFonts w:ascii="Times New Roman" w:eastAsia="Times New Roman" w:hAnsi="Times New Roman" w:cs="Times New Roman"/>
          <w:color w:val="000000"/>
          <w:sz w:val="28"/>
          <w:szCs w:val="28"/>
          <w:lang w:eastAsia="ru-RU"/>
        </w:rPr>
        <w:t>.</w:t>
      </w:r>
    </w:p>
    <w:p w:rsidR="00F44BD4" w:rsidRPr="00F44BD4" w:rsidRDefault="00F44BD4" w:rsidP="00F44BD4">
      <w:pPr>
        <w:shd w:val="clear" w:color="auto" w:fill="FFFFFF"/>
        <w:spacing w:after="0" w:line="240" w:lineRule="auto"/>
        <w:jc w:val="both"/>
        <w:rPr>
          <w:rFonts w:ascii="Times New Roman" w:eastAsia="Times New Roman" w:hAnsi="Times New Roman" w:cs="Times New Roman"/>
          <w:color w:val="000000"/>
          <w:sz w:val="28"/>
          <w:szCs w:val="28"/>
          <w:lang w:eastAsia="ru-RU"/>
        </w:rPr>
      </w:pPr>
      <w:bookmarkStart w:id="53" w:name="image.5.6"/>
      <w:bookmarkEnd w:id="53"/>
      <w:r w:rsidRPr="00F44BD4">
        <w:rPr>
          <w:rFonts w:ascii="Times New Roman" w:eastAsia="Times New Roman" w:hAnsi="Times New Roman" w:cs="Times New Roman"/>
          <w:noProof/>
          <w:color w:val="000000"/>
          <w:sz w:val="28"/>
          <w:szCs w:val="28"/>
          <w:lang w:eastAsia="ru-RU"/>
        </w:rPr>
        <w:drawing>
          <wp:inline distT="0" distB="0" distL="0" distR="0" wp14:anchorId="19077749" wp14:editId="4E77F65F">
            <wp:extent cx="3057525" cy="1876425"/>
            <wp:effectExtent l="0" t="0" r="9525" b="9525"/>
            <wp:docPr id="5" name="Рисунок 5" descr="Графическое изображение реального отношения 1: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Графическое изображение реального отношения 1:М"/>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57525" cy="1876425"/>
                    </a:xfrm>
                    <a:prstGeom prst="rect">
                      <a:avLst/>
                    </a:prstGeom>
                    <a:noFill/>
                    <a:ln>
                      <a:noFill/>
                    </a:ln>
                  </pic:spPr>
                </pic:pic>
              </a:graphicData>
            </a:graphic>
          </wp:inline>
        </w:drawing>
      </w:r>
    </w:p>
    <w:p w:rsidR="00F44BD4" w:rsidRPr="00F44BD4" w:rsidRDefault="00F44BD4" w:rsidP="00F44BD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br/>
      </w:r>
      <w:r w:rsidRPr="00F44BD4">
        <w:rPr>
          <w:rFonts w:ascii="Times New Roman" w:eastAsia="Times New Roman" w:hAnsi="Times New Roman" w:cs="Times New Roman"/>
          <w:b/>
          <w:bCs/>
          <w:color w:val="000000"/>
          <w:sz w:val="28"/>
          <w:szCs w:val="28"/>
          <w:lang w:eastAsia="ru-RU"/>
        </w:rPr>
        <w:t>Рис. 5.6. </w:t>
      </w:r>
      <w:r w:rsidRPr="00F44BD4">
        <w:rPr>
          <w:rFonts w:ascii="Times New Roman" w:eastAsia="Times New Roman" w:hAnsi="Times New Roman" w:cs="Times New Roman"/>
          <w:color w:val="000000"/>
          <w:sz w:val="28"/>
          <w:szCs w:val="28"/>
          <w:lang w:eastAsia="ru-RU"/>
        </w:rPr>
        <w:t>Графическое изображение реального отношения 1:М</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b/>
          <w:bCs/>
          <w:color w:val="000000"/>
          <w:sz w:val="28"/>
          <w:szCs w:val="28"/>
          <w:lang w:eastAsia="ru-RU"/>
        </w:rPr>
        <w:t>Пример 5.12</w:t>
      </w:r>
      <w:r w:rsidRPr="00F44BD4">
        <w:rPr>
          <w:rFonts w:ascii="Times New Roman" w:eastAsia="Times New Roman" w:hAnsi="Times New Roman" w:cs="Times New Roman"/>
          <w:color w:val="000000"/>
          <w:sz w:val="28"/>
          <w:szCs w:val="28"/>
          <w:lang w:eastAsia="ru-RU"/>
        </w:rPr>
        <w:t> Примером связи 1 :М служит </w:t>
      </w:r>
      <w:bookmarkStart w:id="54" w:name="keyword64"/>
      <w:bookmarkEnd w:id="54"/>
      <w:r w:rsidRPr="00F44BD4">
        <w:rPr>
          <w:rFonts w:ascii="Times New Roman" w:eastAsia="Times New Roman" w:hAnsi="Times New Roman" w:cs="Times New Roman"/>
          <w:i/>
          <w:iCs/>
          <w:color w:val="000000"/>
          <w:sz w:val="28"/>
          <w:szCs w:val="28"/>
          <w:lang w:eastAsia="ru-RU"/>
        </w:rPr>
        <w:t>связь</w:t>
      </w:r>
      <w:r w:rsidRPr="00F44BD4">
        <w:rPr>
          <w:rFonts w:ascii="Times New Roman" w:eastAsia="Times New Roman" w:hAnsi="Times New Roman" w:cs="Times New Roman"/>
          <w:color w:val="000000"/>
          <w:sz w:val="28"/>
          <w:szCs w:val="28"/>
          <w:lang w:eastAsia="ru-RU"/>
        </w:rPr>
        <w:t> между информационными объектами СТИПЕНДИЯ и СЕССИЯ:</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 xml:space="preserve">СТИПЕНДИЯ </w:t>
      </w:r>
      <w:proofErr w:type="gramStart"/>
      <w:r w:rsidRPr="00F44BD4">
        <w:rPr>
          <w:rFonts w:ascii="Times New Roman" w:eastAsia="Times New Roman" w:hAnsi="Times New Roman" w:cs="Times New Roman"/>
          <w:color w:val="000000"/>
          <w:sz w:val="28"/>
          <w:szCs w:val="28"/>
          <w:lang w:eastAsia="ru-RU"/>
        </w:rPr>
        <w:t>&lt;-</w:t>
      </w:r>
      <w:proofErr w:type="gramEnd"/>
      <w:r w:rsidRPr="00F44BD4">
        <w:rPr>
          <w:rFonts w:ascii="Times New Roman" w:eastAsia="Times New Roman" w:hAnsi="Times New Roman" w:cs="Times New Roman"/>
          <w:color w:val="000000"/>
          <w:sz w:val="28"/>
          <w:szCs w:val="28"/>
          <w:lang w:eastAsia="ru-RU"/>
        </w:rPr>
        <w:t>" СЕССИЯ</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Установленный размер стипендии по результатам сдачи сессии может повторяться многократно для различных студентов.</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bookmarkStart w:id="55" w:name="keyword65"/>
      <w:bookmarkEnd w:id="55"/>
      <w:r w:rsidRPr="00F44BD4">
        <w:rPr>
          <w:rFonts w:ascii="Times New Roman" w:eastAsia="Times New Roman" w:hAnsi="Times New Roman" w:cs="Times New Roman"/>
          <w:i/>
          <w:iCs/>
          <w:color w:val="000000"/>
          <w:sz w:val="28"/>
          <w:szCs w:val="28"/>
          <w:lang w:eastAsia="ru-RU"/>
        </w:rPr>
        <w:lastRenderedPageBreak/>
        <w:t>Связь</w:t>
      </w:r>
      <w:r w:rsidRPr="00F44BD4">
        <w:rPr>
          <w:rFonts w:ascii="Times New Roman" w:eastAsia="Times New Roman" w:hAnsi="Times New Roman" w:cs="Times New Roman"/>
          <w:color w:val="000000"/>
          <w:sz w:val="28"/>
          <w:szCs w:val="28"/>
          <w:lang w:eastAsia="ru-RU"/>
        </w:rPr>
        <w:t> </w:t>
      </w:r>
      <w:r w:rsidRPr="00F44BD4">
        <w:rPr>
          <w:rFonts w:ascii="Times New Roman" w:eastAsia="Times New Roman" w:hAnsi="Times New Roman" w:cs="Times New Roman"/>
          <w:b/>
          <w:bCs/>
          <w:color w:val="000000"/>
          <w:sz w:val="28"/>
          <w:szCs w:val="28"/>
          <w:lang w:eastAsia="ru-RU"/>
        </w:rPr>
        <w:t>многие ко многим</w:t>
      </w:r>
      <w:r w:rsidRPr="00F44BD4">
        <w:rPr>
          <w:rFonts w:ascii="Times New Roman" w:eastAsia="Times New Roman" w:hAnsi="Times New Roman" w:cs="Times New Roman"/>
          <w:color w:val="000000"/>
          <w:sz w:val="28"/>
          <w:szCs w:val="28"/>
          <w:lang w:eastAsia="ru-RU"/>
        </w:rPr>
        <w:t> (М:М) предполагает, что в каждый момент времени одному экземпляру информационного объекта</w:t>
      </w:r>
      <w:proofErr w:type="gramStart"/>
      <w:r w:rsidRPr="00F44BD4">
        <w:rPr>
          <w:rFonts w:ascii="Times New Roman" w:eastAsia="Times New Roman" w:hAnsi="Times New Roman" w:cs="Times New Roman"/>
          <w:color w:val="000000"/>
          <w:sz w:val="28"/>
          <w:szCs w:val="28"/>
          <w:lang w:eastAsia="ru-RU"/>
        </w:rPr>
        <w:t xml:space="preserve"> А</w:t>
      </w:r>
      <w:proofErr w:type="gramEnd"/>
      <w:r w:rsidRPr="00F44BD4">
        <w:rPr>
          <w:rFonts w:ascii="Times New Roman" w:eastAsia="Times New Roman" w:hAnsi="Times New Roman" w:cs="Times New Roman"/>
          <w:color w:val="000000"/>
          <w:sz w:val="28"/>
          <w:szCs w:val="28"/>
          <w:lang w:eastAsia="ru-RU"/>
        </w:rPr>
        <w:t xml:space="preserve"> соответствует 0, 1 или более экземпляров объекта В и наоборот. На </w:t>
      </w:r>
      <w:hyperlink r:id="rId16" w:anchor="image.5.7" w:history="1">
        <w:r w:rsidRPr="00F44BD4">
          <w:rPr>
            <w:rFonts w:ascii="Times New Roman" w:eastAsia="Times New Roman" w:hAnsi="Times New Roman" w:cs="Times New Roman"/>
            <w:color w:val="0071A6"/>
            <w:sz w:val="28"/>
            <w:szCs w:val="28"/>
            <w:lang w:eastAsia="ru-RU"/>
          </w:rPr>
          <w:t>рис. 5.7</w:t>
        </w:r>
      </w:hyperlink>
      <w:r w:rsidRPr="00F44BD4">
        <w:rPr>
          <w:rFonts w:ascii="Times New Roman" w:eastAsia="Times New Roman" w:hAnsi="Times New Roman" w:cs="Times New Roman"/>
          <w:color w:val="000000"/>
          <w:sz w:val="28"/>
          <w:szCs w:val="28"/>
          <w:lang w:eastAsia="ru-RU"/>
        </w:rPr>
        <w:t> графически представлено указанное соответствие.</w:t>
      </w:r>
    </w:p>
    <w:p w:rsidR="00F44BD4" w:rsidRPr="00F44BD4" w:rsidRDefault="00F44BD4" w:rsidP="00F44BD4">
      <w:pPr>
        <w:shd w:val="clear" w:color="auto" w:fill="FFFFFF"/>
        <w:spacing w:after="0" w:line="240" w:lineRule="auto"/>
        <w:jc w:val="both"/>
        <w:rPr>
          <w:rFonts w:ascii="Times New Roman" w:eastAsia="Times New Roman" w:hAnsi="Times New Roman" w:cs="Times New Roman"/>
          <w:color w:val="000000"/>
          <w:sz w:val="28"/>
          <w:szCs w:val="28"/>
          <w:lang w:eastAsia="ru-RU"/>
        </w:rPr>
      </w:pPr>
      <w:bookmarkStart w:id="56" w:name="image.5.7"/>
      <w:bookmarkEnd w:id="56"/>
      <w:r w:rsidRPr="00F44BD4">
        <w:rPr>
          <w:rFonts w:ascii="Times New Roman" w:eastAsia="Times New Roman" w:hAnsi="Times New Roman" w:cs="Times New Roman"/>
          <w:noProof/>
          <w:color w:val="000000"/>
          <w:sz w:val="28"/>
          <w:szCs w:val="28"/>
          <w:lang w:eastAsia="ru-RU"/>
        </w:rPr>
        <w:drawing>
          <wp:inline distT="0" distB="0" distL="0" distR="0" wp14:anchorId="6B3385F5" wp14:editId="32A6F3FA">
            <wp:extent cx="2990850" cy="1933575"/>
            <wp:effectExtent l="0" t="0" r="0" b="9525"/>
            <wp:docPr id="4" name="Рисунок 4" descr="Графическое изображение реального отношения М: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Графическое изображение реального отношения М:М"/>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90850" cy="1933575"/>
                    </a:xfrm>
                    <a:prstGeom prst="rect">
                      <a:avLst/>
                    </a:prstGeom>
                    <a:noFill/>
                    <a:ln>
                      <a:noFill/>
                    </a:ln>
                  </pic:spPr>
                </pic:pic>
              </a:graphicData>
            </a:graphic>
          </wp:inline>
        </w:drawing>
      </w:r>
    </w:p>
    <w:p w:rsidR="00F44BD4" w:rsidRPr="00F44BD4" w:rsidRDefault="00F44BD4" w:rsidP="00F44BD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br/>
      </w:r>
      <w:r w:rsidRPr="00F44BD4">
        <w:rPr>
          <w:rFonts w:ascii="Times New Roman" w:eastAsia="Times New Roman" w:hAnsi="Times New Roman" w:cs="Times New Roman"/>
          <w:b/>
          <w:bCs/>
          <w:color w:val="000000"/>
          <w:sz w:val="28"/>
          <w:szCs w:val="28"/>
          <w:lang w:eastAsia="ru-RU"/>
        </w:rPr>
        <w:t>Рис. 5.7. </w:t>
      </w:r>
      <w:r w:rsidRPr="00F44BD4">
        <w:rPr>
          <w:rFonts w:ascii="Times New Roman" w:eastAsia="Times New Roman" w:hAnsi="Times New Roman" w:cs="Times New Roman"/>
          <w:color w:val="000000"/>
          <w:sz w:val="28"/>
          <w:szCs w:val="28"/>
          <w:lang w:eastAsia="ru-RU"/>
        </w:rPr>
        <w:t>Графическое изображение реального отношения М</w:t>
      </w:r>
      <w:proofErr w:type="gramStart"/>
      <w:r w:rsidRPr="00F44BD4">
        <w:rPr>
          <w:rFonts w:ascii="Times New Roman" w:eastAsia="Times New Roman" w:hAnsi="Times New Roman" w:cs="Times New Roman"/>
          <w:color w:val="000000"/>
          <w:sz w:val="28"/>
          <w:szCs w:val="28"/>
          <w:lang w:eastAsia="ru-RU"/>
        </w:rPr>
        <w:t>:М</w:t>
      </w:r>
      <w:proofErr w:type="gramEnd"/>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b/>
          <w:bCs/>
          <w:color w:val="000000"/>
          <w:sz w:val="28"/>
          <w:szCs w:val="28"/>
          <w:lang w:eastAsia="ru-RU"/>
        </w:rPr>
        <w:t>Пример 5.13</w:t>
      </w:r>
      <w:r w:rsidRPr="00F44BD4">
        <w:rPr>
          <w:rFonts w:ascii="Times New Roman" w:eastAsia="Times New Roman" w:hAnsi="Times New Roman" w:cs="Times New Roman"/>
          <w:color w:val="000000"/>
          <w:sz w:val="28"/>
          <w:szCs w:val="28"/>
          <w:lang w:eastAsia="ru-RU"/>
        </w:rPr>
        <w:t> Примером данного отношения служит </w:t>
      </w:r>
      <w:bookmarkStart w:id="57" w:name="keyword66"/>
      <w:bookmarkEnd w:id="57"/>
      <w:r w:rsidRPr="00F44BD4">
        <w:rPr>
          <w:rFonts w:ascii="Times New Roman" w:eastAsia="Times New Roman" w:hAnsi="Times New Roman" w:cs="Times New Roman"/>
          <w:i/>
          <w:iCs/>
          <w:color w:val="000000"/>
          <w:sz w:val="28"/>
          <w:szCs w:val="28"/>
          <w:lang w:eastAsia="ru-RU"/>
        </w:rPr>
        <w:t>связь</w:t>
      </w:r>
      <w:r w:rsidRPr="00F44BD4">
        <w:rPr>
          <w:rFonts w:ascii="Times New Roman" w:eastAsia="Times New Roman" w:hAnsi="Times New Roman" w:cs="Times New Roman"/>
          <w:color w:val="000000"/>
          <w:sz w:val="28"/>
          <w:szCs w:val="28"/>
          <w:lang w:eastAsia="ru-RU"/>
        </w:rPr>
        <w:t> между информационными объектами СТУДЕНТ и ПРЕПОДАВАТЕЛЬ:</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 xml:space="preserve">СТУДЕНТ </w:t>
      </w:r>
      <w:proofErr w:type="gramStart"/>
      <w:r w:rsidRPr="00F44BD4">
        <w:rPr>
          <w:rFonts w:ascii="Times New Roman" w:eastAsia="Times New Roman" w:hAnsi="Times New Roman" w:cs="Times New Roman"/>
          <w:color w:val="000000"/>
          <w:sz w:val="28"/>
          <w:szCs w:val="28"/>
          <w:lang w:eastAsia="ru-RU"/>
        </w:rPr>
        <w:t>"-</w:t>
      </w:r>
      <w:proofErr w:type="gramEnd"/>
      <w:r w:rsidRPr="00F44BD4">
        <w:rPr>
          <w:rFonts w:ascii="Times New Roman" w:eastAsia="Times New Roman" w:hAnsi="Times New Roman" w:cs="Times New Roman"/>
          <w:color w:val="000000"/>
          <w:sz w:val="28"/>
          <w:szCs w:val="28"/>
          <w:lang w:eastAsia="ru-RU"/>
        </w:rPr>
        <w:t>" ПРЕПОДАВАТЕЛЬ</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Один студент обучается у многих преподавателей, один преподаватель обучает многих студентов.</w:t>
      </w:r>
    </w:p>
    <w:p w:rsidR="00F44BD4" w:rsidRPr="00F44BD4" w:rsidRDefault="00F44BD4" w:rsidP="00F44BD4">
      <w:pPr>
        <w:shd w:val="clear" w:color="auto" w:fill="FFFFFF"/>
        <w:spacing w:before="75" w:after="75" w:line="240" w:lineRule="auto"/>
        <w:jc w:val="both"/>
        <w:outlineLvl w:val="2"/>
        <w:rPr>
          <w:rFonts w:ascii="Times New Roman" w:eastAsia="Times New Roman" w:hAnsi="Times New Roman" w:cs="Times New Roman"/>
          <w:b/>
          <w:bCs/>
          <w:color w:val="000000"/>
          <w:sz w:val="28"/>
          <w:szCs w:val="28"/>
          <w:lang w:eastAsia="ru-RU"/>
        </w:rPr>
      </w:pPr>
      <w:bookmarkStart w:id="58" w:name="sect10"/>
      <w:bookmarkEnd w:id="58"/>
      <w:r w:rsidRPr="00F44BD4">
        <w:rPr>
          <w:rFonts w:ascii="Times New Roman" w:eastAsia="Times New Roman" w:hAnsi="Times New Roman" w:cs="Times New Roman"/>
          <w:b/>
          <w:bCs/>
          <w:color w:val="000000"/>
          <w:sz w:val="28"/>
          <w:szCs w:val="28"/>
          <w:lang w:eastAsia="ru-RU"/>
        </w:rPr>
        <w:t>Простые и составные ключи</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bookmarkStart w:id="59" w:name="keyword67"/>
      <w:bookmarkEnd w:id="59"/>
      <w:r w:rsidRPr="00F44BD4">
        <w:rPr>
          <w:rFonts w:ascii="Times New Roman" w:eastAsia="Times New Roman" w:hAnsi="Times New Roman" w:cs="Times New Roman"/>
          <w:i/>
          <w:iCs/>
          <w:color w:val="000000"/>
          <w:sz w:val="28"/>
          <w:szCs w:val="28"/>
          <w:lang w:eastAsia="ru-RU"/>
        </w:rPr>
        <w:t>Первичный ключ</w:t>
      </w:r>
      <w:r w:rsidRPr="00F44BD4">
        <w:rPr>
          <w:rFonts w:ascii="Times New Roman" w:eastAsia="Times New Roman" w:hAnsi="Times New Roman" w:cs="Times New Roman"/>
          <w:color w:val="000000"/>
          <w:sz w:val="28"/>
          <w:szCs w:val="28"/>
          <w:lang w:eastAsia="ru-RU"/>
        </w:rPr>
        <w:t> может состоять из единственного поля таблицы, значения которого уникальны для каждой записи. Так, например, на предприятии не может быть двух работников с одинаковыми табельными номерами, поэтому в таблице, содержащей записи о работниках, табельный номер может быть первичным ключом. Такой </w:t>
      </w:r>
      <w:bookmarkStart w:id="60" w:name="keyword68"/>
      <w:bookmarkEnd w:id="60"/>
      <w:r w:rsidRPr="00F44BD4">
        <w:rPr>
          <w:rFonts w:ascii="Times New Roman" w:eastAsia="Times New Roman" w:hAnsi="Times New Roman" w:cs="Times New Roman"/>
          <w:i/>
          <w:iCs/>
          <w:color w:val="000000"/>
          <w:sz w:val="28"/>
          <w:szCs w:val="28"/>
          <w:lang w:eastAsia="ru-RU"/>
        </w:rPr>
        <w:t>первичный ключ</w:t>
      </w:r>
      <w:r w:rsidRPr="00F44BD4">
        <w:rPr>
          <w:rFonts w:ascii="Times New Roman" w:eastAsia="Times New Roman" w:hAnsi="Times New Roman" w:cs="Times New Roman"/>
          <w:color w:val="000000"/>
          <w:sz w:val="28"/>
          <w:szCs w:val="28"/>
          <w:lang w:eastAsia="ru-RU"/>
        </w:rPr>
        <w:t> называют простым ключом.</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Если </w:t>
      </w:r>
      <w:bookmarkStart w:id="61" w:name="keyword69"/>
      <w:bookmarkEnd w:id="61"/>
      <w:r w:rsidRPr="00F44BD4">
        <w:rPr>
          <w:rFonts w:ascii="Times New Roman" w:eastAsia="Times New Roman" w:hAnsi="Times New Roman" w:cs="Times New Roman"/>
          <w:i/>
          <w:iCs/>
          <w:color w:val="000000"/>
          <w:sz w:val="28"/>
          <w:szCs w:val="28"/>
          <w:lang w:eastAsia="ru-RU"/>
        </w:rPr>
        <w:t>таблица</w:t>
      </w:r>
      <w:r w:rsidRPr="00F44BD4">
        <w:rPr>
          <w:rFonts w:ascii="Times New Roman" w:eastAsia="Times New Roman" w:hAnsi="Times New Roman" w:cs="Times New Roman"/>
          <w:color w:val="000000"/>
          <w:sz w:val="28"/>
          <w:szCs w:val="28"/>
          <w:lang w:eastAsia="ru-RU"/>
        </w:rPr>
        <w:t> не имеет единственного уникального поля, </w:t>
      </w:r>
      <w:bookmarkStart w:id="62" w:name="keyword70"/>
      <w:bookmarkEnd w:id="62"/>
      <w:r w:rsidRPr="00F44BD4">
        <w:rPr>
          <w:rFonts w:ascii="Times New Roman" w:eastAsia="Times New Roman" w:hAnsi="Times New Roman" w:cs="Times New Roman"/>
          <w:i/>
          <w:iCs/>
          <w:color w:val="000000"/>
          <w:sz w:val="28"/>
          <w:szCs w:val="28"/>
          <w:lang w:eastAsia="ru-RU"/>
        </w:rPr>
        <w:t>первичный ключ</w:t>
      </w:r>
      <w:r w:rsidRPr="00F44BD4">
        <w:rPr>
          <w:rFonts w:ascii="Times New Roman" w:eastAsia="Times New Roman" w:hAnsi="Times New Roman" w:cs="Times New Roman"/>
          <w:color w:val="000000"/>
          <w:sz w:val="28"/>
          <w:szCs w:val="28"/>
          <w:lang w:eastAsia="ru-RU"/>
        </w:rPr>
        <w:t xml:space="preserve"> может быть составлен из нескольких полей, совокупность значений которых гарантирует уникальность. Так, имя, фамилия, отчество, номер паспорта, серия паспорта не могут быть первичными ключами по отдельности, так как могут оказаться одинаковыми у двух и более людей. </w:t>
      </w:r>
      <w:proofErr w:type="gramStart"/>
      <w:r w:rsidRPr="00F44BD4">
        <w:rPr>
          <w:rFonts w:ascii="Times New Roman" w:eastAsia="Times New Roman" w:hAnsi="Times New Roman" w:cs="Times New Roman"/>
          <w:color w:val="000000"/>
          <w:sz w:val="28"/>
          <w:szCs w:val="28"/>
          <w:lang w:eastAsia="ru-RU"/>
        </w:rPr>
        <w:t>Но не бывает двух личных документов одного типа с одинаковыми серией и номером.</w:t>
      </w:r>
      <w:proofErr w:type="gramEnd"/>
      <w:r w:rsidRPr="00F44BD4">
        <w:rPr>
          <w:rFonts w:ascii="Times New Roman" w:eastAsia="Times New Roman" w:hAnsi="Times New Roman" w:cs="Times New Roman"/>
          <w:color w:val="000000"/>
          <w:sz w:val="28"/>
          <w:szCs w:val="28"/>
          <w:lang w:eastAsia="ru-RU"/>
        </w:rPr>
        <w:t xml:space="preserve"> Поэтому в таблице, содержащей записи о людях, первичным ключом может быть набор полей, состоящий из типа личного документа, его серии и номера. Такой </w:t>
      </w:r>
      <w:bookmarkStart w:id="63" w:name="keyword71"/>
      <w:bookmarkEnd w:id="63"/>
      <w:r w:rsidRPr="00F44BD4">
        <w:rPr>
          <w:rFonts w:ascii="Times New Roman" w:eastAsia="Times New Roman" w:hAnsi="Times New Roman" w:cs="Times New Roman"/>
          <w:i/>
          <w:iCs/>
          <w:color w:val="000000"/>
          <w:sz w:val="28"/>
          <w:szCs w:val="28"/>
          <w:lang w:eastAsia="ru-RU"/>
        </w:rPr>
        <w:t>первичный ключ</w:t>
      </w:r>
      <w:r w:rsidRPr="00F44BD4">
        <w:rPr>
          <w:rFonts w:ascii="Times New Roman" w:eastAsia="Times New Roman" w:hAnsi="Times New Roman" w:cs="Times New Roman"/>
          <w:color w:val="000000"/>
          <w:sz w:val="28"/>
          <w:szCs w:val="28"/>
          <w:lang w:eastAsia="ru-RU"/>
        </w:rPr>
        <w:t> называют </w:t>
      </w:r>
      <w:bookmarkStart w:id="64" w:name="keyword72"/>
      <w:bookmarkEnd w:id="64"/>
      <w:r w:rsidRPr="00F44BD4">
        <w:rPr>
          <w:rFonts w:ascii="Times New Roman" w:eastAsia="Times New Roman" w:hAnsi="Times New Roman" w:cs="Times New Roman"/>
          <w:i/>
          <w:iCs/>
          <w:color w:val="000000"/>
          <w:sz w:val="28"/>
          <w:szCs w:val="28"/>
          <w:lang w:eastAsia="ru-RU"/>
        </w:rPr>
        <w:t>составным ключом</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Все остальные </w:t>
      </w:r>
      <w:bookmarkStart w:id="65" w:name="keyword73"/>
      <w:bookmarkEnd w:id="65"/>
      <w:r w:rsidRPr="00F44BD4">
        <w:rPr>
          <w:rFonts w:ascii="Times New Roman" w:eastAsia="Times New Roman" w:hAnsi="Times New Roman" w:cs="Times New Roman"/>
          <w:i/>
          <w:iCs/>
          <w:color w:val="000000"/>
          <w:sz w:val="28"/>
          <w:szCs w:val="28"/>
          <w:lang w:eastAsia="ru-RU"/>
        </w:rPr>
        <w:t>ключи отношения</w:t>
      </w:r>
      <w:r w:rsidRPr="00F44BD4">
        <w:rPr>
          <w:rFonts w:ascii="Times New Roman" w:eastAsia="Times New Roman" w:hAnsi="Times New Roman" w:cs="Times New Roman"/>
          <w:color w:val="000000"/>
          <w:sz w:val="28"/>
          <w:szCs w:val="28"/>
          <w:lang w:eastAsia="ru-RU"/>
        </w:rPr>
        <w:t> называются </w:t>
      </w:r>
      <w:bookmarkStart w:id="66" w:name="keyword74"/>
      <w:bookmarkEnd w:id="66"/>
      <w:r w:rsidRPr="00F44BD4">
        <w:rPr>
          <w:rFonts w:ascii="Times New Roman" w:eastAsia="Times New Roman" w:hAnsi="Times New Roman" w:cs="Times New Roman"/>
          <w:i/>
          <w:iCs/>
          <w:color w:val="000000"/>
          <w:sz w:val="28"/>
          <w:szCs w:val="28"/>
          <w:lang w:eastAsia="ru-RU"/>
        </w:rPr>
        <w:t>возможными ключами</w:t>
      </w:r>
      <w:r w:rsidRPr="00F44BD4">
        <w:rPr>
          <w:rFonts w:ascii="Times New Roman" w:eastAsia="Times New Roman" w:hAnsi="Times New Roman" w:cs="Times New Roman"/>
          <w:color w:val="000000"/>
          <w:sz w:val="28"/>
          <w:szCs w:val="28"/>
          <w:lang w:eastAsia="ru-RU"/>
        </w:rPr>
        <w:t>.</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lastRenderedPageBreak/>
        <w:t xml:space="preserve">В отличие от </w:t>
      </w:r>
      <w:proofErr w:type="gramStart"/>
      <w:r w:rsidRPr="00F44BD4">
        <w:rPr>
          <w:rFonts w:ascii="Times New Roman" w:eastAsia="Times New Roman" w:hAnsi="Times New Roman" w:cs="Times New Roman"/>
          <w:color w:val="000000"/>
          <w:sz w:val="28"/>
          <w:szCs w:val="28"/>
          <w:lang w:eastAsia="ru-RU"/>
        </w:rPr>
        <w:t>иерархической</w:t>
      </w:r>
      <w:proofErr w:type="gramEnd"/>
      <w:r w:rsidRPr="00F44BD4">
        <w:rPr>
          <w:rFonts w:ascii="Times New Roman" w:eastAsia="Times New Roman" w:hAnsi="Times New Roman" w:cs="Times New Roman"/>
          <w:color w:val="000000"/>
          <w:sz w:val="28"/>
          <w:szCs w:val="28"/>
          <w:lang w:eastAsia="ru-RU"/>
        </w:rPr>
        <w:t xml:space="preserve"> и </w:t>
      </w:r>
      <w:bookmarkStart w:id="67" w:name="keyword75"/>
      <w:bookmarkEnd w:id="67"/>
      <w:r w:rsidRPr="00F44BD4">
        <w:rPr>
          <w:rFonts w:ascii="Times New Roman" w:eastAsia="Times New Roman" w:hAnsi="Times New Roman" w:cs="Times New Roman"/>
          <w:i/>
          <w:iCs/>
          <w:color w:val="000000"/>
          <w:sz w:val="28"/>
          <w:szCs w:val="28"/>
          <w:lang w:eastAsia="ru-RU"/>
        </w:rPr>
        <w:t>сетевой моделей данных</w:t>
      </w:r>
      <w:r w:rsidRPr="00F44BD4">
        <w:rPr>
          <w:rFonts w:ascii="Times New Roman" w:eastAsia="Times New Roman" w:hAnsi="Times New Roman" w:cs="Times New Roman"/>
          <w:color w:val="000000"/>
          <w:sz w:val="28"/>
          <w:szCs w:val="28"/>
          <w:lang w:eastAsia="ru-RU"/>
        </w:rPr>
        <w:t> в реляционной отсутствует понятие группового отношения. Для отражения ассоциаций между кортежами разных отношений используется дублирование их ключей. Рассмотренный иерархический и сетевой пример </w:t>
      </w:r>
      <w:bookmarkStart w:id="68" w:name="keyword76"/>
      <w:bookmarkEnd w:id="68"/>
      <w:r w:rsidRPr="00F44BD4">
        <w:rPr>
          <w:rFonts w:ascii="Times New Roman" w:eastAsia="Times New Roman" w:hAnsi="Times New Roman" w:cs="Times New Roman"/>
          <w:i/>
          <w:iCs/>
          <w:color w:val="000000"/>
          <w:sz w:val="28"/>
          <w:szCs w:val="28"/>
          <w:lang w:eastAsia="ru-RU"/>
        </w:rPr>
        <w:t>базы данных</w:t>
      </w:r>
      <w:r w:rsidRPr="00F44BD4">
        <w:rPr>
          <w:rFonts w:ascii="Times New Roman" w:eastAsia="Times New Roman" w:hAnsi="Times New Roman" w:cs="Times New Roman"/>
          <w:color w:val="000000"/>
          <w:sz w:val="28"/>
          <w:szCs w:val="28"/>
          <w:lang w:eastAsia="ru-RU"/>
        </w:rPr>
        <w:t>, содержащей сведения о подразделениях предприятия и работающих в них сотрудниках, применительно к реляционной модели будет иметь вид:</w:t>
      </w:r>
    </w:p>
    <w:p w:rsidR="00F44BD4" w:rsidRPr="00F44BD4" w:rsidRDefault="00F44BD4" w:rsidP="00F44BD4">
      <w:pPr>
        <w:shd w:val="clear" w:color="auto" w:fill="FFFFFF"/>
        <w:spacing w:after="0" w:line="240" w:lineRule="auto"/>
        <w:jc w:val="both"/>
        <w:rPr>
          <w:rFonts w:ascii="Times New Roman" w:eastAsia="Times New Roman" w:hAnsi="Times New Roman" w:cs="Times New Roman"/>
          <w:color w:val="000000"/>
          <w:sz w:val="28"/>
          <w:szCs w:val="28"/>
          <w:lang w:eastAsia="ru-RU"/>
        </w:rPr>
      </w:pPr>
      <w:bookmarkStart w:id="69" w:name="image.5.8"/>
      <w:bookmarkEnd w:id="69"/>
      <w:r w:rsidRPr="00F44BD4">
        <w:rPr>
          <w:rFonts w:ascii="Times New Roman" w:eastAsia="Times New Roman" w:hAnsi="Times New Roman" w:cs="Times New Roman"/>
          <w:noProof/>
          <w:color w:val="000000"/>
          <w:sz w:val="28"/>
          <w:szCs w:val="28"/>
          <w:lang w:eastAsia="ru-RU"/>
        </w:rPr>
        <w:drawing>
          <wp:inline distT="0" distB="0" distL="0" distR="0" wp14:anchorId="49EA8DEB" wp14:editId="465350E1">
            <wp:extent cx="5715000" cy="2381250"/>
            <wp:effectExtent l="0" t="0" r="0" b="0"/>
            <wp:docPr id="3" name="Рисунок 3" descr="База данных о подразделениях и сотрудниках предприят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База данных о подразделениях и сотрудниках предприятия"/>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15000" cy="2381250"/>
                    </a:xfrm>
                    <a:prstGeom prst="rect">
                      <a:avLst/>
                    </a:prstGeom>
                    <a:noFill/>
                    <a:ln>
                      <a:noFill/>
                    </a:ln>
                  </pic:spPr>
                </pic:pic>
              </a:graphicData>
            </a:graphic>
          </wp:inline>
        </w:drawing>
      </w:r>
    </w:p>
    <w:p w:rsidR="00F44BD4" w:rsidRPr="00F44BD4" w:rsidRDefault="00F44BD4" w:rsidP="00F44BD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br/>
      </w:r>
      <w:r w:rsidRPr="00F44BD4">
        <w:rPr>
          <w:rFonts w:ascii="Times New Roman" w:eastAsia="Times New Roman" w:hAnsi="Times New Roman" w:cs="Times New Roman"/>
          <w:b/>
          <w:bCs/>
          <w:color w:val="000000"/>
          <w:sz w:val="28"/>
          <w:szCs w:val="28"/>
          <w:lang w:eastAsia="ru-RU"/>
        </w:rPr>
        <w:t>Рис. 5.8. </w:t>
      </w:r>
      <w:r w:rsidRPr="00F44BD4">
        <w:rPr>
          <w:rFonts w:ascii="Times New Roman" w:eastAsia="Times New Roman" w:hAnsi="Times New Roman" w:cs="Times New Roman"/>
          <w:color w:val="000000"/>
          <w:sz w:val="28"/>
          <w:szCs w:val="28"/>
          <w:lang w:eastAsia="ru-RU"/>
        </w:rPr>
        <w:t>База данных о подразделениях и сотрудниках предприятия</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Например, </w:t>
      </w:r>
      <w:bookmarkStart w:id="70" w:name="keyword77"/>
      <w:bookmarkEnd w:id="70"/>
      <w:r w:rsidRPr="00F44BD4">
        <w:rPr>
          <w:rFonts w:ascii="Times New Roman" w:eastAsia="Times New Roman" w:hAnsi="Times New Roman" w:cs="Times New Roman"/>
          <w:i/>
          <w:iCs/>
          <w:color w:val="000000"/>
          <w:sz w:val="28"/>
          <w:szCs w:val="28"/>
          <w:lang w:eastAsia="ru-RU"/>
        </w:rPr>
        <w:t>связь</w:t>
      </w:r>
      <w:r w:rsidRPr="00F44BD4">
        <w:rPr>
          <w:rFonts w:ascii="Times New Roman" w:eastAsia="Times New Roman" w:hAnsi="Times New Roman" w:cs="Times New Roman"/>
          <w:color w:val="000000"/>
          <w:sz w:val="28"/>
          <w:szCs w:val="28"/>
          <w:lang w:eastAsia="ru-RU"/>
        </w:rPr>
        <w:t> между отношениями ОТДЕЛ и СОТРУДНИК создается путем копирования первичного ключа "</w:t>
      </w:r>
      <w:proofErr w:type="spellStart"/>
      <w:r w:rsidRPr="00F44BD4">
        <w:rPr>
          <w:rFonts w:ascii="Times New Roman" w:eastAsia="Times New Roman" w:hAnsi="Times New Roman" w:cs="Times New Roman"/>
          <w:color w:val="000000"/>
          <w:sz w:val="28"/>
          <w:szCs w:val="28"/>
          <w:lang w:eastAsia="ru-RU"/>
        </w:rPr>
        <w:t>Номер_отдела</w:t>
      </w:r>
      <w:proofErr w:type="spellEnd"/>
      <w:r w:rsidRPr="00F44BD4">
        <w:rPr>
          <w:rFonts w:ascii="Times New Roman" w:eastAsia="Times New Roman" w:hAnsi="Times New Roman" w:cs="Times New Roman"/>
          <w:color w:val="000000"/>
          <w:sz w:val="28"/>
          <w:szCs w:val="28"/>
          <w:lang w:eastAsia="ru-RU"/>
        </w:rPr>
        <w:t>" из первого отношения во второе. Таким образом:</w:t>
      </w:r>
    </w:p>
    <w:p w:rsidR="00F44BD4" w:rsidRPr="00F44BD4" w:rsidRDefault="00F44BD4" w:rsidP="00F44BD4">
      <w:pPr>
        <w:numPr>
          <w:ilvl w:val="0"/>
          <w:numId w:val="3"/>
        </w:numPr>
        <w:spacing w:before="36" w:after="36" w:line="240" w:lineRule="atLeast"/>
        <w:ind w:left="120" w:firstLine="447"/>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для того</w:t>
      </w:r>
      <w:proofErr w:type="gramStart"/>
      <w:r w:rsidRPr="00F44BD4">
        <w:rPr>
          <w:rFonts w:ascii="Times New Roman" w:eastAsia="Times New Roman" w:hAnsi="Times New Roman" w:cs="Times New Roman"/>
          <w:color w:val="000000"/>
          <w:sz w:val="28"/>
          <w:szCs w:val="28"/>
          <w:lang w:eastAsia="ru-RU"/>
        </w:rPr>
        <w:t>,</w:t>
      </w:r>
      <w:proofErr w:type="gramEnd"/>
      <w:r w:rsidRPr="00F44BD4">
        <w:rPr>
          <w:rFonts w:ascii="Times New Roman" w:eastAsia="Times New Roman" w:hAnsi="Times New Roman" w:cs="Times New Roman"/>
          <w:color w:val="000000"/>
          <w:sz w:val="28"/>
          <w:szCs w:val="28"/>
          <w:lang w:eastAsia="ru-RU"/>
        </w:rPr>
        <w:t xml:space="preserve"> чтобы получить список работников данного подразделения, необходимо из таблицы ОТДЕЛ установить значение атрибута "</w:t>
      </w:r>
      <w:proofErr w:type="spellStart"/>
      <w:r w:rsidRPr="00F44BD4">
        <w:rPr>
          <w:rFonts w:ascii="Times New Roman" w:eastAsia="Times New Roman" w:hAnsi="Times New Roman" w:cs="Times New Roman"/>
          <w:color w:val="000000"/>
          <w:sz w:val="28"/>
          <w:szCs w:val="28"/>
          <w:lang w:eastAsia="ru-RU"/>
        </w:rPr>
        <w:t>Номер_отдела</w:t>
      </w:r>
      <w:proofErr w:type="spellEnd"/>
      <w:r w:rsidRPr="00F44BD4">
        <w:rPr>
          <w:rFonts w:ascii="Times New Roman" w:eastAsia="Times New Roman" w:hAnsi="Times New Roman" w:cs="Times New Roman"/>
          <w:color w:val="000000"/>
          <w:sz w:val="28"/>
          <w:szCs w:val="28"/>
          <w:lang w:eastAsia="ru-RU"/>
        </w:rPr>
        <w:t>", соответствующее данному "</w:t>
      </w:r>
      <w:proofErr w:type="spellStart"/>
      <w:r w:rsidRPr="00F44BD4">
        <w:rPr>
          <w:rFonts w:ascii="Times New Roman" w:eastAsia="Times New Roman" w:hAnsi="Times New Roman" w:cs="Times New Roman"/>
          <w:color w:val="000000"/>
          <w:sz w:val="28"/>
          <w:szCs w:val="28"/>
          <w:lang w:eastAsia="ru-RU"/>
        </w:rPr>
        <w:t>Наименованию_отдела</w:t>
      </w:r>
      <w:proofErr w:type="spellEnd"/>
      <w:r w:rsidRPr="00F44BD4">
        <w:rPr>
          <w:rFonts w:ascii="Times New Roman" w:eastAsia="Times New Roman" w:hAnsi="Times New Roman" w:cs="Times New Roman"/>
          <w:color w:val="000000"/>
          <w:sz w:val="28"/>
          <w:szCs w:val="28"/>
          <w:lang w:eastAsia="ru-RU"/>
        </w:rPr>
        <w:t>" выбрать из таблицы СОТРУДНИК все записи, значение атрибута "</w:t>
      </w:r>
      <w:proofErr w:type="spellStart"/>
      <w:r w:rsidRPr="00F44BD4">
        <w:rPr>
          <w:rFonts w:ascii="Times New Roman" w:eastAsia="Times New Roman" w:hAnsi="Times New Roman" w:cs="Times New Roman"/>
          <w:color w:val="000000"/>
          <w:sz w:val="28"/>
          <w:szCs w:val="28"/>
          <w:lang w:eastAsia="ru-RU"/>
        </w:rPr>
        <w:t>Номер_отдела</w:t>
      </w:r>
      <w:proofErr w:type="spellEnd"/>
      <w:r w:rsidRPr="00F44BD4">
        <w:rPr>
          <w:rFonts w:ascii="Times New Roman" w:eastAsia="Times New Roman" w:hAnsi="Times New Roman" w:cs="Times New Roman"/>
          <w:color w:val="000000"/>
          <w:sz w:val="28"/>
          <w:szCs w:val="28"/>
          <w:lang w:eastAsia="ru-RU"/>
        </w:rPr>
        <w:t>" которых равно полученному на предыдущем шаге.</w:t>
      </w:r>
    </w:p>
    <w:p w:rsidR="00F44BD4" w:rsidRPr="00F44BD4" w:rsidRDefault="00F44BD4" w:rsidP="00F44BD4">
      <w:pPr>
        <w:numPr>
          <w:ilvl w:val="0"/>
          <w:numId w:val="3"/>
        </w:numPr>
        <w:spacing w:before="36" w:after="36" w:line="240" w:lineRule="atLeast"/>
        <w:ind w:left="120" w:firstLine="447"/>
        <w:jc w:val="both"/>
        <w:rPr>
          <w:rFonts w:ascii="Times New Roman" w:eastAsia="Times New Roman" w:hAnsi="Times New Roman" w:cs="Times New Roman"/>
          <w:color w:val="000000"/>
          <w:sz w:val="28"/>
          <w:szCs w:val="28"/>
          <w:lang w:eastAsia="ru-RU"/>
        </w:rPr>
      </w:pPr>
      <w:proofErr w:type="gramStart"/>
      <w:r w:rsidRPr="00F44BD4">
        <w:rPr>
          <w:rFonts w:ascii="Times New Roman" w:eastAsia="Times New Roman" w:hAnsi="Times New Roman" w:cs="Times New Roman"/>
          <w:color w:val="000000"/>
          <w:sz w:val="28"/>
          <w:szCs w:val="28"/>
          <w:lang w:eastAsia="ru-RU"/>
        </w:rPr>
        <w:t>д</w:t>
      </w:r>
      <w:proofErr w:type="gramEnd"/>
      <w:r w:rsidRPr="00F44BD4">
        <w:rPr>
          <w:rFonts w:ascii="Times New Roman" w:eastAsia="Times New Roman" w:hAnsi="Times New Roman" w:cs="Times New Roman"/>
          <w:color w:val="000000"/>
          <w:sz w:val="28"/>
          <w:szCs w:val="28"/>
          <w:lang w:eastAsia="ru-RU"/>
        </w:rPr>
        <w:t>ля того, чтобы узнать в каком отделе работает сотрудник, нужно выполнить обратную операцию:</w:t>
      </w:r>
    </w:p>
    <w:p w:rsidR="00F44BD4" w:rsidRPr="00F44BD4" w:rsidRDefault="00F44BD4" w:rsidP="00F44BD4">
      <w:pPr>
        <w:numPr>
          <w:ilvl w:val="1"/>
          <w:numId w:val="3"/>
        </w:numPr>
        <w:spacing w:before="36" w:after="36" w:line="240" w:lineRule="atLeast"/>
        <w:ind w:left="240"/>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определяем "</w:t>
      </w:r>
      <w:proofErr w:type="spellStart"/>
      <w:r w:rsidRPr="00F44BD4">
        <w:rPr>
          <w:rFonts w:ascii="Times New Roman" w:eastAsia="Times New Roman" w:hAnsi="Times New Roman" w:cs="Times New Roman"/>
          <w:color w:val="000000"/>
          <w:sz w:val="28"/>
          <w:szCs w:val="28"/>
          <w:lang w:eastAsia="ru-RU"/>
        </w:rPr>
        <w:t>Номер_отдела</w:t>
      </w:r>
      <w:proofErr w:type="spellEnd"/>
      <w:r w:rsidRPr="00F44BD4">
        <w:rPr>
          <w:rFonts w:ascii="Times New Roman" w:eastAsia="Times New Roman" w:hAnsi="Times New Roman" w:cs="Times New Roman"/>
          <w:color w:val="000000"/>
          <w:sz w:val="28"/>
          <w:szCs w:val="28"/>
          <w:lang w:eastAsia="ru-RU"/>
        </w:rPr>
        <w:t>" из таблицы СОТРУДНИК</w:t>
      </w:r>
    </w:p>
    <w:p w:rsidR="00F44BD4" w:rsidRPr="00F44BD4" w:rsidRDefault="00F44BD4" w:rsidP="00F44BD4">
      <w:pPr>
        <w:numPr>
          <w:ilvl w:val="1"/>
          <w:numId w:val="3"/>
        </w:numPr>
        <w:spacing w:before="36" w:after="36" w:line="240" w:lineRule="atLeast"/>
        <w:ind w:left="240"/>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по полученному значению находим запись в таблице ОТДЕЛ.</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Атрибуты, представляющие собой копии ключей других отношений, называются внешними ключами.</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 xml:space="preserve">Иногда возникает потребность разбить одну таблицу на более мелкие - проблема может заключаться в том, что некоторые сведения из нее </w:t>
      </w:r>
      <w:proofErr w:type="gramStart"/>
      <w:r w:rsidRPr="00F44BD4">
        <w:rPr>
          <w:rFonts w:ascii="Times New Roman" w:eastAsia="Times New Roman" w:hAnsi="Times New Roman" w:cs="Times New Roman"/>
          <w:color w:val="000000"/>
          <w:sz w:val="28"/>
          <w:szCs w:val="28"/>
          <w:lang w:eastAsia="ru-RU"/>
        </w:rPr>
        <w:t>используются</w:t>
      </w:r>
      <w:proofErr w:type="gramEnd"/>
      <w:r w:rsidRPr="00F44BD4">
        <w:rPr>
          <w:rFonts w:ascii="Times New Roman" w:eastAsia="Times New Roman" w:hAnsi="Times New Roman" w:cs="Times New Roman"/>
          <w:color w:val="000000"/>
          <w:sz w:val="28"/>
          <w:szCs w:val="28"/>
          <w:lang w:eastAsia="ru-RU"/>
        </w:rPr>
        <w:t xml:space="preserve"> не слишком часто, или в том, что какие-то данные не предназначаются для всеобщего доступа. Например, часть информации о факультетах нужна только для рекламных целей и используется очень редко. С другой стороны, сведения о заработной плате должны быть доступны </w:t>
      </w:r>
      <w:r w:rsidRPr="00F44BD4">
        <w:rPr>
          <w:rFonts w:ascii="Times New Roman" w:eastAsia="Times New Roman" w:hAnsi="Times New Roman" w:cs="Times New Roman"/>
          <w:color w:val="000000"/>
          <w:sz w:val="28"/>
          <w:szCs w:val="28"/>
          <w:lang w:eastAsia="ru-RU"/>
        </w:rPr>
        <w:lastRenderedPageBreak/>
        <w:t>только определенным сотрудникам. В любом из этих случаев можно создать отдельную таблицу и связать ее с исходной таблицей отношением типа "</w:t>
      </w:r>
      <w:bookmarkStart w:id="71" w:name="keyword78"/>
      <w:bookmarkEnd w:id="71"/>
      <w:r w:rsidRPr="00F44BD4">
        <w:rPr>
          <w:rFonts w:ascii="Times New Roman" w:eastAsia="Times New Roman" w:hAnsi="Times New Roman" w:cs="Times New Roman"/>
          <w:i/>
          <w:iCs/>
          <w:color w:val="000000"/>
          <w:sz w:val="28"/>
          <w:szCs w:val="28"/>
          <w:lang w:eastAsia="ru-RU"/>
        </w:rPr>
        <w:t>один-к-одному</w:t>
      </w:r>
      <w:r w:rsidRPr="00F44BD4">
        <w:rPr>
          <w:rFonts w:ascii="Times New Roman" w:eastAsia="Times New Roman" w:hAnsi="Times New Roman" w:cs="Times New Roman"/>
          <w:color w:val="000000"/>
          <w:sz w:val="28"/>
          <w:szCs w:val="28"/>
          <w:lang w:eastAsia="ru-RU"/>
        </w:rPr>
        <w:t>". Это означает, что любая </w:t>
      </w:r>
      <w:bookmarkStart w:id="72" w:name="keyword79"/>
      <w:bookmarkEnd w:id="72"/>
      <w:r w:rsidRPr="00F44BD4">
        <w:rPr>
          <w:rFonts w:ascii="Times New Roman" w:eastAsia="Times New Roman" w:hAnsi="Times New Roman" w:cs="Times New Roman"/>
          <w:i/>
          <w:iCs/>
          <w:color w:val="000000"/>
          <w:sz w:val="28"/>
          <w:szCs w:val="28"/>
          <w:lang w:eastAsia="ru-RU"/>
        </w:rPr>
        <w:t>запись</w:t>
      </w:r>
      <w:r w:rsidRPr="00F44BD4">
        <w:rPr>
          <w:rFonts w:ascii="Times New Roman" w:eastAsia="Times New Roman" w:hAnsi="Times New Roman" w:cs="Times New Roman"/>
          <w:color w:val="000000"/>
          <w:sz w:val="28"/>
          <w:szCs w:val="28"/>
          <w:lang w:eastAsia="ru-RU"/>
        </w:rPr>
        <w:t> в первой таблице связана только с одной записью во второй.</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Если же между таблицами необходимо организовать </w:t>
      </w:r>
      <w:bookmarkStart w:id="73" w:name="keyword80"/>
      <w:bookmarkEnd w:id="73"/>
      <w:r w:rsidRPr="00F44BD4">
        <w:rPr>
          <w:rFonts w:ascii="Times New Roman" w:eastAsia="Times New Roman" w:hAnsi="Times New Roman" w:cs="Times New Roman"/>
          <w:i/>
          <w:iCs/>
          <w:color w:val="000000"/>
          <w:sz w:val="28"/>
          <w:szCs w:val="28"/>
          <w:lang w:eastAsia="ru-RU"/>
        </w:rPr>
        <w:t>связь</w:t>
      </w:r>
      <w:r w:rsidRPr="00F44BD4">
        <w:rPr>
          <w:rFonts w:ascii="Times New Roman" w:eastAsia="Times New Roman" w:hAnsi="Times New Roman" w:cs="Times New Roman"/>
          <w:color w:val="000000"/>
          <w:sz w:val="28"/>
          <w:szCs w:val="28"/>
          <w:lang w:eastAsia="ru-RU"/>
        </w:rPr>
        <w:t> "</w:t>
      </w:r>
      <w:bookmarkStart w:id="74" w:name="keyword81"/>
      <w:bookmarkEnd w:id="74"/>
      <w:r w:rsidRPr="00F44BD4">
        <w:rPr>
          <w:rFonts w:ascii="Times New Roman" w:eastAsia="Times New Roman" w:hAnsi="Times New Roman" w:cs="Times New Roman"/>
          <w:i/>
          <w:iCs/>
          <w:color w:val="000000"/>
          <w:sz w:val="28"/>
          <w:szCs w:val="28"/>
          <w:lang w:eastAsia="ru-RU"/>
        </w:rPr>
        <w:t>многие-ко-многим</w:t>
      </w:r>
      <w:r w:rsidRPr="00F44BD4">
        <w:rPr>
          <w:rFonts w:ascii="Times New Roman" w:eastAsia="Times New Roman" w:hAnsi="Times New Roman" w:cs="Times New Roman"/>
          <w:color w:val="000000"/>
          <w:sz w:val="28"/>
          <w:szCs w:val="28"/>
          <w:lang w:eastAsia="ru-RU"/>
        </w:rPr>
        <w:t xml:space="preserve">", то в </w:t>
      </w:r>
      <w:proofErr w:type="spellStart"/>
      <w:r w:rsidRPr="00F44BD4">
        <w:rPr>
          <w:rFonts w:ascii="Times New Roman" w:eastAsia="Times New Roman" w:hAnsi="Times New Roman" w:cs="Times New Roman"/>
          <w:color w:val="000000"/>
          <w:sz w:val="28"/>
          <w:szCs w:val="28"/>
          <w:lang w:eastAsia="ru-RU"/>
        </w:rPr>
        <w:t>Access</w:t>
      </w:r>
      <w:proofErr w:type="spellEnd"/>
      <w:r w:rsidRPr="00F44BD4">
        <w:rPr>
          <w:rFonts w:ascii="Times New Roman" w:eastAsia="Times New Roman" w:hAnsi="Times New Roman" w:cs="Times New Roman"/>
          <w:color w:val="000000"/>
          <w:sz w:val="28"/>
          <w:szCs w:val="28"/>
          <w:lang w:eastAsia="ru-RU"/>
        </w:rPr>
        <w:t xml:space="preserve"> придется создать дополнительную таблицу пересечения, с помощью которой одна </w:t>
      </w:r>
      <w:bookmarkStart w:id="75" w:name="keyword82"/>
      <w:bookmarkEnd w:id="75"/>
      <w:r w:rsidRPr="00F44BD4">
        <w:rPr>
          <w:rFonts w:ascii="Times New Roman" w:eastAsia="Times New Roman" w:hAnsi="Times New Roman" w:cs="Times New Roman"/>
          <w:i/>
          <w:iCs/>
          <w:color w:val="000000"/>
          <w:sz w:val="28"/>
          <w:szCs w:val="28"/>
          <w:lang w:eastAsia="ru-RU"/>
        </w:rPr>
        <w:t>связь</w:t>
      </w:r>
      <w:r w:rsidRPr="00F44BD4">
        <w:rPr>
          <w:rFonts w:ascii="Times New Roman" w:eastAsia="Times New Roman" w:hAnsi="Times New Roman" w:cs="Times New Roman"/>
          <w:color w:val="000000"/>
          <w:sz w:val="28"/>
          <w:szCs w:val="28"/>
          <w:lang w:eastAsia="ru-RU"/>
        </w:rPr>
        <w:t> будет сведена к двум связям типа "</w:t>
      </w:r>
      <w:bookmarkStart w:id="76" w:name="keyword83"/>
      <w:bookmarkEnd w:id="76"/>
      <w:r w:rsidRPr="00F44BD4">
        <w:rPr>
          <w:rFonts w:ascii="Times New Roman" w:eastAsia="Times New Roman" w:hAnsi="Times New Roman" w:cs="Times New Roman"/>
          <w:i/>
          <w:iCs/>
          <w:color w:val="000000"/>
          <w:sz w:val="28"/>
          <w:szCs w:val="28"/>
          <w:lang w:eastAsia="ru-RU"/>
        </w:rPr>
        <w:t>один-ко-многим</w:t>
      </w:r>
      <w:r w:rsidRPr="00F44BD4">
        <w:rPr>
          <w:rFonts w:ascii="Times New Roman" w:eastAsia="Times New Roman" w:hAnsi="Times New Roman" w:cs="Times New Roman"/>
          <w:color w:val="000000"/>
          <w:sz w:val="28"/>
          <w:szCs w:val="28"/>
          <w:lang w:eastAsia="ru-RU"/>
        </w:rPr>
        <w:t>".</w:t>
      </w:r>
    </w:p>
    <w:p w:rsidR="00F44BD4" w:rsidRPr="00F44BD4" w:rsidRDefault="00F44BD4" w:rsidP="00F44BD4">
      <w:pPr>
        <w:shd w:val="clear" w:color="auto" w:fill="FFFFFF"/>
        <w:spacing w:before="75" w:after="75" w:line="240" w:lineRule="auto"/>
        <w:jc w:val="both"/>
        <w:outlineLvl w:val="2"/>
        <w:rPr>
          <w:rFonts w:ascii="Times New Roman" w:eastAsia="Times New Roman" w:hAnsi="Times New Roman" w:cs="Times New Roman"/>
          <w:b/>
          <w:bCs/>
          <w:color w:val="000000"/>
          <w:sz w:val="28"/>
          <w:szCs w:val="28"/>
          <w:lang w:eastAsia="ru-RU"/>
        </w:rPr>
      </w:pPr>
      <w:bookmarkStart w:id="77" w:name="sect11"/>
      <w:bookmarkEnd w:id="77"/>
      <w:r w:rsidRPr="00F44BD4">
        <w:rPr>
          <w:rFonts w:ascii="Times New Roman" w:eastAsia="Times New Roman" w:hAnsi="Times New Roman" w:cs="Times New Roman"/>
          <w:b/>
          <w:bCs/>
          <w:color w:val="000000"/>
          <w:sz w:val="28"/>
          <w:szCs w:val="28"/>
          <w:lang w:eastAsia="ru-RU"/>
        </w:rPr>
        <w:t>Краткие итоги</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Рассмотрена </w:t>
      </w:r>
      <w:bookmarkStart w:id="78" w:name="keyword84"/>
      <w:bookmarkEnd w:id="78"/>
      <w:r w:rsidRPr="00F44BD4">
        <w:rPr>
          <w:rFonts w:ascii="Times New Roman" w:eastAsia="Times New Roman" w:hAnsi="Times New Roman" w:cs="Times New Roman"/>
          <w:i/>
          <w:iCs/>
          <w:color w:val="000000"/>
          <w:sz w:val="28"/>
          <w:szCs w:val="28"/>
          <w:lang w:eastAsia="ru-RU"/>
        </w:rPr>
        <w:t>реляционная модель данных</w:t>
      </w:r>
      <w:r w:rsidRPr="00F44BD4">
        <w:rPr>
          <w:rFonts w:ascii="Times New Roman" w:eastAsia="Times New Roman" w:hAnsi="Times New Roman" w:cs="Times New Roman"/>
          <w:color w:val="000000"/>
          <w:sz w:val="28"/>
          <w:szCs w:val="28"/>
          <w:lang w:eastAsia="ru-RU"/>
        </w:rPr>
        <w:t>. Реляционная модель есть </w:t>
      </w:r>
      <w:bookmarkStart w:id="79" w:name="keyword85"/>
      <w:bookmarkEnd w:id="79"/>
      <w:r w:rsidRPr="00F44BD4">
        <w:rPr>
          <w:rFonts w:ascii="Times New Roman" w:eastAsia="Times New Roman" w:hAnsi="Times New Roman" w:cs="Times New Roman"/>
          <w:i/>
          <w:iCs/>
          <w:color w:val="000000"/>
          <w:sz w:val="28"/>
          <w:szCs w:val="28"/>
          <w:lang w:eastAsia="ru-RU"/>
        </w:rPr>
        <w:t>представление</w:t>
      </w:r>
      <w:r w:rsidRPr="00F44BD4">
        <w:rPr>
          <w:rFonts w:ascii="Times New Roman" w:eastAsia="Times New Roman" w:hAnsi="Times New Roman" w:cs="Times New Roman"/>
          <w:color w:val="000000"/>
          <w:sz w:val="28"/>
          <w:szCs w:val="28"/>
          <w:lang w:eastAsia="ru-RU"/>
        </w:rPr>
        <w:t> </w:t>
      </w:r>
      <w:bookmarkStart w:id="80" w:name="keyword86"/>
      <w:bookmarkEnd w:id="80"/>
      <w:r w:rsidRPr="00F44BD4">
        <w:rPr>
          <w:rFonts w:ascii="Times New Roman" w:eastAsia="Times New Roman" w:hAnsi="Times New Roman" w:cs="Times New Roman"/>
          <w:i/>
          <w:iCs/>
          <w:color w:val="000000"/>
          <w:sz w:val="28"/>
          <w:szCs w:val="28"/>
          <w:lang w:eastAsia="ru-RU"/>
        </w:rPr>
        <w:t>БД</w:t>
      </w:r>
      <w:r w:rsidRPr="00F44BD4">
        <w:rPr>
          <w:rFonts w:ascii="Times New Roman" w:eastAsia="Times New Roman" w:hAnsi="Times New Roman" w:cs="Times New Roman"/>
          <w:color w:val="000000"/>
          <w:sz w:val="28"/>
          <w:szCs w:val="28"/>
          <w:lang w:eastAsia="ru-RU"/>
        </w:rPr>
        <w:t> в виде совокупности упорядоченных нормализованных отношений.</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Дано </w:t>
      </w:r>
      <w:bookmarkStart w:id="81" w:name="keyword87"/>
      <w:bookmarkEnd w:id="81"/>
      <w:r w:rsidRPr="00F44BD4">
        <w:rPr>
          <w:rFonts w:ascii="Times New Roman" w:eastAsia="Times New Roman" w:hAnsi="Times New Roman" w:cs="Times New Roman"/>
          <w:i/>
          <w:iCs/>
          <w:color w:val="000000"/>
          <w:sz w:val="28"/>
          <w:szCs w:val="28"/>
          <w:lang w:eastAsia="ru-RU"/>
        </w:rPr>
        <w:t>определение</w:t>
      </w:r>
      <w:r w:rsidRPr="00F44BD4">
        <w:rPr>
          <w:rFonts w:ascii="Times New Roman" w:eastAsia="Times New Roman" w:hAnsi="Times New Roman" w:cs="Times New Roman"/>
          <w:color w:val="000000"/>
          <w:sz w:val="28"/>
          <w:szCs w:val="28"/>
          <w:lang w:eastAsia="ru-RU"/>
        </w:rPr>
        <w:t> нормализации отношений. </w:t>
      </w:r>
      <w:bookmarkStart w:id="82" w:name="keyword88"/>
      <w:bookmarkEnd w:id="82"/>
      <w:r w:rsidRPr="00F44BD4">
        <w:rPr>
          <w:rFonts w:ascii="Times New Roman" w:eastAsia="Times New Roman" w:hAnsi="Times New Roman" w:cs="Times New Roman"/>
          <w:i/>
          <w:iCs/>
          <w:color w:val="000000"/>
          <w:sz w:val="28"/>
          <w:szCs w:val="28"/>
          <w:lang w:eastAsia="ru-RU"/>
        </w:rPr>
        <w:t>Нормализация</w:t>
      </w:r>
      <w:r w:rsidRPr="00F44BD4">
        <w:rPr>
          <w:rFonts w:ascii="Times New Roman" w:eastAsia="Times New Roman" w:hAnsi="Times New Roman" w:cs="Times New Roman"/>
          <w:color w:val="000000"/>
          <w:sz w:val="28"/>
          <w:szCs w:val="28"/>
          <w:lang w:eastAsia="ru-RU"/>
        </w:rPr>
        <w:t> отношений - формальный аппарат ограничений на формирование отношений. Выделены три </w:t>
      </w:r>
      <w:bookmarkStart w:id="83" w:name="keyword89"/>
      <w:bookmarkEnd w:id="83"/>
      <w:r w:rsidRPr="00F44BD4">
        <w:rPr>
          <w:rFonts w:ascii="Times New Roman" w:eastAsia="Times New Roman" w:hAnsi="Times New Roman" w:cs="Times New Roman"/>
          <w:i/>
          <w:iCs/>
          <w:color w:val="000000"/>
          <w:sz w:val="28"/>
          <w:szCs w:val="28"/>
          <w:lang w:eastAsia="ru-RU"/>
        </w:rPr>
        <w:t>нормальные формы отношений</w:t>
      </w:r>
      <w:r w:rsidRPr="00F44BD4">
        <w:rPr>
          <w:rFonts w:ascii="Times New Roman" w:eastAsia="Times New Roman" w:hAnsi="Times New Roman" w:cs="Times New Roman"/>
          <w:color w:val="000000"/>
          <w:sz w:val="28"/>
          <w:szCs w:val="28"/>
          <w:lang w:eastAsia="ru-RU"/>
        </w:rPr>
        <w:t> и предложен механизм, позволяющий любое </w:t>
      </w:r>
      <w:bookmarkStart w:id="84" w:name="keyword90"/>
      <w:bookmarkEnd w:id="84"/>
      <w:r w:rsidRPr="00F44BD4">
        <w:rPr>
          <w:rFonts w:ascii="Times New Roman" w:eastAsia="Times New Roman" w:hAnsi="Times New Roman" w:cs="Times New Roman"/>
          <w:i/>
          <w:iCs/>
          <w:color w:val="000000"/>
          <w:sz w:val="28"/>
          <w:szCs w:val="28"/>
          <w:lang w:eastAsia="ru-RU"/>
        </w:rPr>
        <w:t>отношение</w:t>
      </w:r>
      <w:r w:rsidRPr="00F44BD4">
        <w:rPr>
          <w:rFonts w:ascii="Times New Roman" w:eastAsia="Times New Roman" w:hAnsi="Times New Roman" w:cs="Times New Roman"/>
          <w:color w:val="000000"/>
          <w:sz w:val="28"/>
          <w:szCs w:val="28"/>
          <w:lang w:eastAsia="ru-RU"/>
        </w:rPr>
        <w:t> преобразовать к </w:t>
      </w:r>
      <w:bookmarkStart w:id="85" w:name="keyword91"/>
      <w:bookmarkEnd w:id="85"/>
      <w:r w:rsidRPr="00F44BD4">
        <w:rPr>
          <w:rFonts w:ascii="Times New Roman" w:eastAsia="Times New Roman" w:hAnsi="Times New Roman" w:cs="Times New Roman"/>
          <w:i/>
          <w:iCs/>
          <w:color w:val="000000"/>
          <w:sz w:val="28"/>
          <w:szCs w:val="28"/>
          <w:lang w:eastAsia="ru-RU"/>
        </w:rPr>
        <w:t>третьей нормальной форме</w:t>
      </w:r>
      <w:r w:rsidRPr="00F44BD4">
        <w:rPr>
          <w:rFonts w:ascii="Times New Roman" w:eastAsia="Times New Roman" w:hAnsi="Times New Roman" w:cs="Times New Roman"/>
          <w:color w:val="000000"/>
          <w:sz w:val="28"/>
          <w:szCs w:val="28"/>
          <w:lang w:eastAsia="ru-RU"/>
        </w:rPr>
        <w:t>.</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Реляционные </w:t>
      </w:r>
      <w:bookmarkStart w:id="86" w:name="keyword92"/>
      <w:bookmarkEnd w:id="86"/>
      <w:r w:rsidRPr="00F44BD4">
        <w:rPr>
          <w:rFonts w:ascii="Times New Roman" w:eastAsia="Times New Roman" w:hAnsi="Times New Roman" w:cs="Times New Roman"/>
          <w:i/>
          <w:iCs/>
          <w:color w:val="000000"/>
          <w:sz w:val="28"/>
          <w:szCs w:val="28"/>
          <w:lang w:eastAsia="ru-RU"/>
        </w:rPr>
        <w:t>базы данных</w:t>
      </w:r>
      <w:r w:rsidRPr="00F44BD4">
        <w:rPr>
          <w:rFonts w:ascii="Times New Roman" w:eastAsia="Times New Roman" w:hAnsi="Times New Roman" w:cs="Times New Roman"/>
          <w:color w:val="000000"/>
          <w:sz w:val="28"/>
          <w:szCs w:val="28"/>
          <w:lang w:eastAsia="ru-RU"/>
        </w:rPr>
        <w:t> состоят из нескольких таблиц, </w:t>
      </w:r>
      <w:bookmarkStart w:id="87" w:name="keyword93"/>
      <w:bookmarkEnd w:id="87"/>
      <w:r w:rsidRPr="00F44BD4">
        <w:rPr>
          <w:rFonts w:ascii="Times New Roman" w:eastAsia="Times New Roman" w:hAnsi="Times New Roman" w:cs="Times New Roman"/>
          <w:i/>
          <w:iCs/>
          <w:color w:val="000000"/>
          <w:sz w:val="28"/>
          <w:szCs w:val="28"/>
          <w:lang w:eastAsia="ru-RU"/>
        </w:rPr>
        <w:t>связь</w:t>
      </w:r>
      <w:r w:rsidRPr="00F44BD4">
        <w:rPr>
          <w:rFonts w:ascii="Times New Roman" w:eastAsia="Times New Roman" w:hAnsi="Times New Roman" w:cs="Times New Roman"/>
          <w:color w:val="000000"/>
          <w:sz w:val="28"/>
          <w:szCs w:val="28"/>
          <w:lang w:eastAsia="ru-RU"/>
        </w:rPr>
        <w:t> между которыми устанавливается с помощью совпадающих полей. Каждая </w:t>
      </w:r>
      <w:bookmarkStart w:id="88" w:name="keyword94"/>
      <w:bookmarkEnd w:id="88"/>
      <w:r w:rsidRPr="00F44BD4">
        <w:rPr>
          <w:rFonts w:ascii="Times New Roman" w:eastAsia="Times New Roman" w:hAnsi="Times New Roman" w:cs="Times New Roman"/>
          <w:i/>
          <w:iCs/>
          <w:color w:val="000000"/>
          <w:sz w:val="28"/>
          <w:szCs w:val="28"/>
          <w:lang w:eastAsia="ru-RU"/>
        </w:rPr>
        <w:t>запись</w:t>
      </w:r>
      <w:r w:rsidRPr="00F44BD4">
        <w:rPr>
          <w:rFonts w:ascii="Times New Roman" w:eastAsia="Times New Roman" w:hAnsi="Times New Roman" w:cs="Times New Roman"/>
          <w:color w:val="000000"/>
          <w:sz w:val="28"/>
          <w:szCs w:val="28"/>
          <w:lang w:eastAsia="ru-RU"/>
        </w:rPr>
        <w:t> в таблицах идентифицирует один </w:t>
      </w:r>
      <w:bookmarkStart w:id="89" w:name="keyword95"/>
      <w:bookmarkEnd w:id="89"/>
      <w:r w:rsidRPr="00F44BD4">
        <w:rPr>
          <w:rFonts w:ascii="Times New Roman" w:eastAsia="Times New Roman" w:hAnsi="Times New Roman" w:cs="Times New Roman"/>
          <w:i/>
          <w:iCs/>
          <w:color w:val="000000"/>
          <w:sz w:val="28"/>
          <w:szCs w:val="28"/>
          <w:lang w:eastAsia="ru-RU"/>
        </w:rPr>
        <w:t>объект</w:t>
      </w:r>
      <w:r w:rsidRPr="00F44BD4">
        <w:rPr>
          <w:rFonts w:ascii="Times New Roman" w:eastAsia="Times New Roman" w:hAnsi="Times New Roman" w:cs="Times New Roman"/>
          <w:color w:val="000000"/>
          <w:sz w:val="28"/>
          <w:szCs w:val="28"/>
          <w:lang w:eastAsia="ru-RU"/>
        </w:rPr>
        <w:t>. </w:t>
      </w:r>
      <w:bookmarkStart w:id="90" w:name="keyword96"/>
      <w:bookmarkEnd w:id="90"/>
      <w:r w:rsidRPr="00F44BD4">
        <w:rPr>
          <w:rFonts w:ascii="Times New Roman" w:eastAsia="Times New Roman" w:hAnsi="Times New Roman" w:cs="Times New Roman"/>
          <w:i/>
          <w:iCs/>
          <w:color w:val="000000"/>
          <w:sz w:val="28"/>
          <w:szCs w:val="28"/>
          <w:lang w:eastAsia="ru-RU"/>
        </w:rPr>
        <w:t>Отношение</w:t>
      </w:r>
      <w:r w:rsidRPr="00F44BD4">
        <w:rPr>
          <w:rFonts w:ascii="Times New Roman" w:eastAsia="Times New Roman" w:hAnsi="Times New Roman" w:cs="Times New Roman"/>
          <w:color w:val="000000"/>
          <w:sz w:val="28"/>
          <w:szCs w:val="28"/>
          <w:lang w:eastAsia="ru-RU"/>
        </w:rPr>
        <w:t> между объектами определяет </w:t>
      </w:r>
      <w:bookmarkStart w:id="91" w:name="keyword97"/>
      <w:bookmarkEnd w:id="91"/>
      <w:r w:rsidRPr="00F44BD4">
        <w:rPr>
          <w:rFonts w:ascii="Times New Roman" w:eastAsia="Times New Roman" w:hAnsi="Times New Roman" w:cs="Times New Roman"/>
          <w:i/>
          <w:iCs/>
          <w:color w:val="000000"/>
          <w:sz w:val="28"/>
          <w:szCs w:val="28"/>
          <w:lang w:eastAsia="ru-RU"/>
        </w:rPr>
        <w:t>отношение</w:t>
      </w:r>
      <w:r w:rsidRPr="00F44BD4">
        <w:rPr>
          <w:rFonts w:ascii="Times New Roman" w:eastAsia="Times New Roman" w:hAnsi="Times New Roman" w:cs="Times New Roman"/>
          <w:color w:val="000000"/>
          <w:sz w:val="28"/>
          <w:szCs w:val="28"/>
          <w:lang w:eastAsia="ru-RU"/>
        </w:rPr>
        <w:t> между таблицами. Существует 4 типа отношений:</w:t>
      </w:r>
    </w:p>
    <w:p w:rsidR="00F44BD4" w:rsidRPr="00F44BD4" w:rsidRDefault="00F44BD4" w:rsidP="00F44BD4">
      <w:pPr>
        <w:numPr>
          <w:ilvl w:val="0"/>
          <w:numId w:val="4"/>
        </w:numPr>
        <w:spacing w:before="36" w:after="36" w:line="240" w:lineRule="atLeast"/>
        <w:ind w:left="120" w:firstLine="447"/>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Отношение "один-к-одному" (1:1)означает, что каждая запись в одной таблице соответствует только одной записи в другой таблице.</w:t>
      </w:r>
    </w:p>
    <w:p w:rsidR="00F44BD4" w:rsidRPr="00F44BD4" w:rsidRDefault="00F44BD4" w:rsidP="00F44BD4">
      <w:pPr>
        <w:numPr>
          <w:ilvl w:val="0"/>
          <w:numId w:val="4"/>
        </w:numPr>
        <w:spacing w:before="36" w:after="36" w:line="240" w:lineRule="atLeast"/>
        <w:ind w:left="120" w:firstLine="447"/>
        <w:jc w:val="both"/>
        <w:rPr>
          <w:rFonts w:ascii="Times New Roman" w:eastAsia="Times New Roman" w:hAnsi="Times New Roman" w:cs="Times New Roman"/>
          <w:color w:val="000000"/>
          <w:sz w:val="28"/>
          <w:szCs w:val="28"/>
          <w:lang w:eastAsia="ru-RU"/>
        </w:rPr>
      </w:pPr>
      <w:proofErr w:type="gramStart"/>
      <w:r w:rsidRPr="00F44BD4">
        <w:rPr>
          <w:rFonts w:ascii="Times New Roman" w:eastAsia="Times New Roman" w:hAnsi="Times New Roman" w:cs="Times New Roman"/>
          <w:color w:val="000000"/>
          <w:sz w:val="28"/>
          <w:szCs w:val="28"/>
          <w:lang w:eastAsia="ru-RU"/>
        </w:rPr>
        <w:t>Отношение "один-ко-многим" (1</w:t>
      </w:r>
      <w:proofErr w:type="gramEnd"/>
      <w:r w:rsidRPr="00F44BD4">
        <w:rPr>
          <w:rFonts w:ascii="Times New Roman" w:eastAsia="Times New Roman" w:hAnsi="Times New Roman" w:cs="Times New Roman"/>
          <w:color w:val="000000"/>
          <w:sz w:val="28"/>
          <w:szCs w:val="28"/>
          <w:lang w:eastAsia="ru-RU"/>
        </w:rPr>
        <w:t xml:space="preserve"> :М</w:t>
      </w:r>
      <w:proofErr w:type="gramStart"/>
      <w:r w:rsidRPr="00F44BD4">
        <w:rPr>
          <w:rFonts w:ascii="Times New Roman" w:eastAsia="Times New Roman" w:hAnsi="Times New Roman" w:cs="Times New Roman"/>
          <w:color w:val="000000"/>
          <w:sz w:val="28"/>
          <w:szCs w:val="28"/>
          <w:lang w:eastAsia="ru-RU"/>
        </w:rPr>
        <w:t>)о</w:t>
      </w:r>
      <w:proofErr w:type="gramEnd"/>
      <w:r w:rsidRPr="00F44BD4">
        <w:rPr>
          <w:rFonts w:ascii="Times New Roman" w:eastAsia="Times New Roman" w:hAnsi="Times New Roman" w:cs="Times New Roman"/>
          <w:color w:val="000000"/>
          <w:sz w:val="28"/>
          <w:szCs w:val="28"/>
          <w:lang w:eastAsia="ru-RU"/>
        </w:rPr>
        <w:t>значает, что каждой записи в одной таблице соответствует одна или несколько записей в другой таблице.</w:t>
      </w:r>
    </w:p>
    <w:p w:rsidR="00F44BD4" w:rsidRPr="00F44BD4" w:rsidRDefault="00F44BD4" w:rsidP="00F44BD4">
      <w:pPr>
        <w:numPr>
          <w:ilvl w:val="0"/>
          <w:numId w:val="4"/>
        </w:numPr>
        <w:spacing w:before="36" w:after="36" w:line="240" w:lineRule="atLeast"/>
        <w:ind w:left="120" w:firstLine="447"/>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Отношение "многие-к-одному" (М:1)аналогично рассмотренному ранее типу. Тип отношения между объектами зависит от вашей точки зрения.</w:t>
      </w:r>
    </w:p>
    <w:p w:rsidR="00F44BD4" w:rsidRPr="00F44BD4" w:rsidRDefault="00F44BD4" w:rsidP="00F44BD4">
      <w:pPr>
        <w:numPr>
          <w:ilvl w:val="0"/>
          <w:numId w:val="4"/>
        </w:numPr>
        <w:spacing w:before="36" w:after="36" w:line="240" w:lineRule="atLeast"/>
        <w:ind w:left="120" w:firstLine="447"/>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Отношение "многие-ко-многим" (М</w:t>
      </w:r>
      <w:proofErr w:type="gramStart"/>
      <w:r w:rsidRPr="00F44BD4">
        <w:rPr>
          <w:rFonts w:ascii="Times New Roman" w:eastAsia="Times New Roman" w:hAnsi="Times New Roman" w:cs="Times New Roman"/>
          <w:color w:val="000000"/>
          <w:sz w:val="28"/>
          <w:szCs w:val="28"/>
          <w:lang w:eastAsia="ru-RU"/>
        </w:rPr>
        <w:t>:М</w:t>
      </w:r>
      <w:proofErr w:type="gramEnd"/>
      <w:r w:rsidRPr="00F44BD4">
        <w:rPr>
          <w:rFonts w:ascii="Times New Roman" w:eastAsia="Times New Roman" w:hAnsi="Times New Roman" w:cs="Times New Roman"/>
          <w:color w:val="000000"/>
          <w:sz w:val="28"/>
          <w:szCs w:val="28"/>
          <w:lang w:eastAsia="ru-RU"/>
        </w:rPr>
        <w:t>).возникает между двумя таблицами в тех случаях, когда:</w:t>
      </w:r>
    </w:p>
    <w:p w:rsidR="00F44BD4" w:rsidRPr="00F44BD4" w:rsidRDefault="00F44BD4" w:rsidP="00F44BD4">
      <w:pPr>
        <w:shd w:val="clear" w:color="auto" w:fill="FFFFFF"/>
        <w:spacing w:before="100" w:beforeAutospacing="1" w:after="100" w:afterAutospacing="1" w:line="240" w:lineRule="atLeast"/>
        <w:jc w:val="both"/>
        <w:rPr>
          <w:rFonts w:ascii="Times New Roman" w:eastAsia="Times New Roman" w:hAnsi="Times New Roman" w:cs="Times New Roman"/>
          <w:color w:val="000000"/>
          <w:sz w:val="28"/>
          <w:szCs w:val="28"/>
          <w:lang w:eastAsia="ru-RU"/>
        </w:rPr>
      </w:pPr>
      <w:r w:rsidRPr="00F44BD4">
        <w:rPr>
          <w:rFonts w:ascii="Times New Roman" w:eastAsia="Times New Roman" w:hAnsi="Times New Roman" w:cs="Times New Roman"/>
          <w:color w:val="000000"/>
          <w:sz w:val="28"/>
          <w:szCs w:val="28"/>
          <w:lang w:eastAsia="ru-RU"/>
        </w:rPr>
        <w:t>Простые и составные ключи. Простой или </w:t>
      </w:r>
      <w:bookmarkStart w:id="92" w:name="keyword98"/>
      <w:bookmarkEnd w:id="92"/>
      <w:r w:rsidRPr="00F44BD4">
        <w:rPr>
          <w:rFonts w:ascii="Times New Roman" w:eastAsia="Times New Roman" w:hAnsi="Times New Roman" w:cs="Times New Roman"/>
          <w:i/>
          <w:iCs/>
          <w:color w:val="000000"/>
          <w:sz w:val="28"/>
          <w:szCs w:val="28"/>
          <w:lang w:eastAsia="ru-RU"/>
        </w:rPr>
        <w:t>первичный ключ</w:t>
      </w:r>
      <w:r w:rsidRPr="00F44BD4">
        <w:rPr>
          <w:rFonts w:ascii="Times New Roman" w:eastAsia="Times New Roman" w:hAnsi="Times New Roman" w:cs="Times New Roman"/>
          <w:color w:val="000000"/>
          <w:sz w:val="28"/>
          <w:szCs w:val="28"/>
          <w:lang w:eastAsia="ru-RU"/>
        </w:rPr>
        <w:t> состоит из единственного поля таблицы, значения которого уникальны для каждой записи. Если </w:t>
      </w:r>
      <w:bookmarkStart w:id="93" w:name="keyword99"/>
      <w:bookmarkEnd w:id="93"/>
      <w:r w:rsidRPr="00F44BD4">
        <w:rPr>
          <w:rFonts w:ascii="Times New Roman" w:eastAsia="Times New Roman" w:hAnsi="Times New Roman" w:cs="Times New Roman"/>
          <w:i/>
          <w:iCs/>
          <w:color w:val="000000"/>
          <w:sz w:val="28"/>
          <w:szCs w:val="28"/>
          <w:lang w:eastAsia="ru-RU"/>
        </w:rPr>
        <w:t>таблица</w:t>
      </w:r>
      <w:r w:rsidRPr="00F44BD4">
        <w:rPr>
          <w:rFonts w:ascii="Times New Roman" w:eastAsia="Times New Roman" w:hAnsi="Times New Roman" w:cs="Times New Roman"/>
          <w:color w:val="000000"/>
          <w:sz w:val="28"/>
          <w:szCs w:val="28"/>
          <w:lang w:eastAsia="ru-RU"/>
        </w:rPr>
        <w:t> не имеет единственного уникального поля, </w:t>
      </w:r>
      <w:bookmarkStart w:id="94" w:name="keyword100"/>
      <w:bookmarkEnd w:id="94"/>
      <w:r w:rsidRPr="00F44BD4">
        <w:rPr>
          <w:rFonts w:ascii="Times New Roman" w:eastAsia="Times New Roman" w:hAnsi="Times New Roman" w:cs="Times New Roman"/>
          <w:i/>
          <w:iCs/>
          <w:color w:val="000000"/>
          <w:sz w:val="28"/>
          <w:szCs w:val="28"/>
          <w:lang w:eastAsia="ru-RU"/>
        </w:rPr>
        <w:t>первичный ключ</w:t>
      </w:r>
      <w:r w:rsidRPr="00F44BD4">
        <w:rPr>
          <w:rFonts w:ascii="Times New Roman" w:eastAsia="Times New Roman" w:hAnsi="Times New Roman" w:cs="Times New Roman"/>
          <w:color w:val="000000"/>
          <w:sz w:val="28"/>
          <w:szCs w:val="28"/>
          <w:lang w:eastAsia="ru-RU"/>
        </w:rPr>
        <w:t> составляется из нескольких полей, совокупность значений которых гарантирует уникальность, такой </w:t>
      </w:r>
      <w:bookmarkStart w:id="95" w:name="keyword101"/>
      <w:bookmarkEnd w:id="95"/>
      <w:r w:rsidRPr="00F44BD4">
        <w:rPr>
          <w:rFonts w:ascii="Times New Roman" w:eastAsia="Times New Roman" w:hAnsi="Times New Roman" w:cs="Times New Roman"/>
          <w:i/>
          <w:iCs/>
          <w:color w:val="000000"/>
          <w:sz w:val="28"/>
          <w:szCs w:val="28"/>
          <w:lang w:eastAsia="ru-RU"/>
        </w:rPr>
        <w:t>первичный ключ</w:t>
      </w:r>
      <w:r w:rsidRPr="00F44BD4">
        <w:rPr>
          <w:rFonts w:ascii="Times New Roman" w:eastAsia="Times New Roman" w:hAnsi="Times New Roman" w:cs="Times New Roman"/>
          <w:color w:val="000000"/>
          <w:sz w:val="28"/>
          <w:szCs w:val="28"/>
          <w:lang w:eastAsia="ru-RU"/>
        </w:rPr>
        <w:t> называют </w:t>
      </w:r>
      <w:bookmarkStart w:id="96" w:name="keyword102"/>
      <w:bookmarkEnd w:id="96"/>
      <w:r w:rsidRPr="00F44BD4">
        <w:rPr>
          <w:rFonts w:ascii="Times New Roman" w:eastAsia="Times New Roman" w:hAnsi="Times New Roman" w:cs="Times New Roman"/>
          <w:i/>
          <w:iCs/>
          <w:color w:val="000000"/>
          <w:sz w:val="28"/>
          <w:szCs w:val="28"/>
          <w:lang w:eastAsia="ru-RU"/>
        </w:rPr>
        <w:t>составным ключом</w:t>
      </w:r>
      <w:r w:rsidRPr="00F44BD4">
        <w:rPr>
          <w:rFonts w:ascii="Times New Roman" w:eastAsia="Times New Roman" w:hAnsi="Times New Roman" w:cs="Times New Roman"/>
          <w:color w:val="000000"/>
          <w:sz w:val="28"/>
          <w:szCs w:val="28"/>
          <w:lang w:eastAsia="ru-RU"/>
        </w:rPr>
        <w:t>.</w:t>
      </w:r>
    </w:p>
    <w:p w:rsidR="00F44BD4" w:rsidRPr="00F44BD4" w:rsidRDefault="00F44BD4" w:rsidP="00F44BD4">
      <w:pPr>
        <w:jc w:val="both"/>
        <w:rPr>
          <w:rFonts w:ascii="Times New Roman" w:hAnsi="Times New Roman" w:cs="Times New Roman"/>
          <w:sz w:val="28"/>
          <w:szCs w:val="28"/>
        </w:rPr>
      </w:pPr>
    </w:p>
    <w:sectPr w:rsidR="00F44BD4" w:rsidRPr="00F44B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CE15B7"/>
    <w:multiLevelType w:val="multilevel"/>
    <w:tmpl w:val="83BE93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5FC5463"/>
    <w:multiLevelType w:val="multilevel"/>
    <w:tmpl w:val="34B09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BF02875"/>
    <w:multiLevelType w:val="multilevel"/>
    <w:tmpl w:val="A7C6C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7EB36E7"/>
    <w:multiLevelType w:val="multilevel"/>
    <w:tmpl w:val="13ECB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557F"/>
    <w:rsid w:val="0006542C"/>
    <w:rsid w:val="007C557F"/>
    <w:rsid w:val="00F44B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F44BD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F44BD4"/>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F44BD4"/>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F44BD4"/>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F44BD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F44BD4"/>
  </w:style>
  <w:style w:type="character" w:customStyle="1" w:styleId="keyword">
    <w:name w:val="keyword"/>
    <w:basedOn w:val="a0"/>
    <w:rsid w:val="00F44BD4"/>
  </w:style>
  <w:style w:type="character" w:styleId="a4">
    <w:name w:val="Hyperlink"/>
    <w:basedOn w:val="a0"/>
    <w:uiPriority w:val="99"/>
    <w:semiHidden/>
    <w:unhideWhenUsed/>
    <w:rsid w:val="00F44BD4"/>
    <w:rPr>
      <w:color w:val="0000FF"/>
      <w:u w:val="single"/>
    </w:rPr>
  </w:style>
  <w:style w:type="paragraph" w:styleId="a5">
    <w:name w:val="Balloon Text"/>
    <w:basedOn w:val="a"/>
    <w:link w:val="a6"/>
    <w:uiPriority w:val="99"/>
    <w:semiHidden/>
    <w:unhideWhenUsed/>
    <w:rsid w:val="00F44BD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44BD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F44BD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F44BD4"/>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F44BD4"/>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F44BD4"/>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F44BD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F44BD4"/>
  </w:style>
  <w:style w:type="character" w:customStyle="1" w:styleId="keyword">
    <w:name w:val="keyword"/>
    <w:basedOn w:val="a0"/>
    <w:rsid w:val="00F44BD4"/>
  </w:style>
  <w:style w:type="character" w:styleId="a4">
    <w:name w:val="Hyperlink"/>
    <w:basedOn w:val="a0"/>
    <w:uiPriority w:val="99"/>
    <w:semiHidden/>
    <w:unhideWhenUsed/>
    <w:rsid w:val="00F44BD4"/>
    <w:rPr>
      <w:color w:val="0000FF"/>
      <w:u w:val="single"/>
    </w:rPr>
  </w:style>
  <w:style w:type="paragraph" w:styleId="a5">
    <w:name w:val="Balloon Text"/>
    <w:basedOn w:val="a"/>
    <w:link w:val="a6"/>
    <w:uiPriority w:val="99"/>
    <w:semiHidden/>
    <w:unhideWhenUsed/>
    <w:rsid w:val="00F44BD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44B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457779">
      <w:bodyDiv w:val="1"/>
      <w:marLeft w:val="0"/>
      <w:marRight w:val="0"/>
      <w:marTop w:val="0"/>
      <w:marBottom w:val="0"/>
      <w:divBdr>
        <w:top w:val="none" w:sz="0" w:space="0" w:color="auto"/>
        <w:left w:val="none" w:sz="0" w:space="0" w:color="auto"/>
        <w:bottom w:val="none" w:sz="0" w:space="0" w:color="auto"/>
        <w:right w:val="none" w:sz="0" w:space="0" w:color="auto"/>
      </w:divBdr>
      <w:divsChild>
        <w:div w:id="1873568383">
          <w:marLeft w:val="0"/>
          <w:marRight w:val="0"/>
          <w:marTop w:val="0"/>
          <w:marBottom w:val="0"/>
          <w:divBdr>
            <w:top w:val="none" w:sz="0" w:space="0" w:color="auto"/>
            <w:left w:val="none" w:sz="0" w:space="0" w:color="auto"/>
            <w:bottom w:val="none" w:sz="0" w:space="0" w:color="auto"/>
            <w:right w:val="none" w:sz="0" w:space="0" w:color="auto"/>
          </w:divBdr>
          <w:divsChild>
            <w:div w:id="1295134032">
              <w:marLeft w:val="0"/>
              <w:marRight w:val="0"/>
              <w:marTop w:val="0"/>
              <w:marBottom w:val="0"/>
              <w:divBdr>
                <w:top w:val="none" w:sz="0" w:space="0" w:color="auto"/>
                <w:left w:val="none" w:sz="0" w:space="0" w:color="auto"/>
                <w:bottom w:val="none" w:sz="0" w:space="0" w:color="auto"/>
                <w:right w:val="none" w:sz="0" w:space="0" w:color="auto"/>
              </w:divBdr>
            </w:div>
          </w:divsChild>
        </w:div>
        <w:div w:id="286786551">
          <w:marLeft w:val="0"/>
          <w:marRight w:val="0"/>
          <w:marTop w:val="0"/>
          <w:marBottom w:val="0"/>
          <w:divBdr>
            <w:top w:val="none" w:sz="0" w:space="0" w:color="auto"/>
            <w:left w:val="none" w:sz="0" w:space="0" w:color="auto"/>
            <w:bottom w:val="none" w:sz="0" w:space="0" w:color="auto"/>
            <w:right w:val="none" w:sz="0" w:space="0" w:color="auto"/>
          </w:divBdr>
        </w:div>
        <w:div w:id="1569682760">
          <w:marLeft w:val="0"/>
          <w:marRight w:val="0"/>
          <w:marTop w:val="0"/>
          <w:marBottom w:val="0"/>
          <w:divBdr>
            <w:top w:val="none" w:sz="0" w:space="0" w:color="auto"/>
            <w:left w:val="none" w:sz="0" w:space="0" w:color="auto"/>
            <w:bottom w:val="none" w:sz="0" w:space="0" w:color="auto"/>
            <w:right w:val="none" w:sz="0" w:space="0" w:color="auto"/>
          </w:divBdr>
          <w:divsChild>
            <w:div w:id="453863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19158">
      <w:bodyDiv w:val="1"/>
      <w:marLeft w:val="0"/>
      <w:marRight w:val="0"/>
      <w:marTop w:val="0"/>
      <w:marBottom w:val="0"/>
      <w:divBdr>
        <w:top w:val="none" w:sz="0" w:space="0" w:color="auto"/>
        <w:left w:val="none" w:sz="0" w:space="0" w:color="auto"/>
        <w:bottom w:val="none" w:sz="0" w:space="0" w:color="auto"/>
        <w:right w:val="none" w:sz="0" w:space="0" w:color="auto"/>
      </w:divBdr>
      <w:divsChild>
        <w:div w:id="175654910">
          <w:marLeft w:val="0"/>
          <w:marRight w:val="0"/>
          <w:marTop w:val="0"/>
          <w:marBottom w:val="0"/>
          <w:divBdr>
            <w:top w:val="none" w:sz="0" w:space="0" w:color="auto"/>
            <w:left w:val="none" w:sz="0" w:space="0" w:color="auto"/>
            <w:bottom w:val="none" w:sz="0" w:space="0" w:color="auto"/>
            <w:right w:val="none" w:sz="0" w:space="0" w:color="auto"/>
          </w:divBdr>
          <w:divsChild>
            <w:div w:id="275909576">
              <w:marLeft w:val="0"/>
              <w:marRight w:val="0"/>
              <w:marTop w:val="0"/>
              <w:marBottom w:val="0"/>
              <w:divBdr>
                <w:top w:val="none" w:sz="0" w:space="0" w:color="auto"/>
                <w:left w:val="none" w:sz="0" w:space="0" w:color="auto"/>
                <w:bottom w:val="none" w:sz="0" w:space="0" w:color="auto"/>
                <w:right w:val="none" w:sz="0" w:space="0" w:color="auto"/>
              </w:divBdr>
            </w:div>
          </w:divsChild>
        </w:div>
        <w:div w:id="1020550599">
          <w:marLeft w:val="0"/>
          <w:marRight w:val="0"/>
          <w:marTop w:val="0"/>
          <w:marBottom w:val="0"/>
          <w:divBdr>
            <w:top w:val="none" w:sz="0" w:space="0" w:color="auto"/>
            <w:left w:val="none" w:sz="0" w:space="0" w:color="auto"/>
            <w:bottom w:val="none" w:sz="0" w:space="0" w:color="auto"/>
            <w:right w:val="none" w:sz="0" w:space="0" w:color="auto"/>
          </w:divBdr>
          <w:divsChild>
            <w:div w:id="1854176169">
              <w:marLeft w:val="0"/>
              <w:marRight w:val="0"/>
              <w:marTop w:val="0"/>
              <w:marBottom w:val="0"/>
              <w:divBdr>
                <w:top w:val="none" w:sz="0" w:space="0" w:color="auto"/>
                <w:left w:val="none" w:sz="0" w:space="0" w:color="auto"/>
                <w:bottom w:val="none" w:sz="0" w:space="0" w:color="auto"/>
                <w:right w:val="none" w:sz="0" w:space="0" w:color="auto"/>
              </w:divBdr>
            </w:div>
          </w:divsChild>
        </w:div>
        <w:div w:id="965283424">
          <w:marLeft w:val="0"/>
          <w:marRight w:val="0"/>
          <w:marTop w:val="0"/>
          <w:marBottom w:val="0"/>
          <w:divBdr>
            <w:top w:val="none" w:sz="0" w:space="0" w:color="auto"/>
            <w:left w:val="none" w:sz="0" w:space="0" w:color="auto"/>
            <w:bottom w:val="none" w:sz="0" w:space="0" w:color="auto"/>
            <w:right w:val="none" w:sz="0" w:space="0" w:color="auto"/>
          </w:divBdr>
          <w:divsChild>
            <w:div w:id="1381630420">
              <w:marLeft w:val="0"/>
              <w:marRight w:val="0"/>
              <w:marTop w:val="0"/>
              <w:marBottom w:val="0"/>
              <w:divBdr>
                <w:top w:val="none" w:sz="0" w:space="0" w:color="auto"/>
                <w:left w:val="none" w:sz="0" w:space="0" w:color="auto"/>
                <w:bottom w:val="none" w:sz="0" w:space="0" w:color="auto"/>
                <w:right w:val="none" w:sz="0" w:space="0" w:color="auto"/>
              </w:divBdr>
            </w:div>
          </w:divsChild>
        </w:div>
        <w:div w:id="1624268757">
          <w:marLeft w:val="0"/>
          <w:marRight w:val="0"/>
          <w:marTop w:val="0"/>
          <w:marBottom w:val="0"/>
          <w:divBdr>
            <w:top w:val="none" w:sz="0" w:space="0" w:color="auto"/>
            <w:left w:val="none" w:sz="0" w:space="0" w:color="auto"/>
            <w:bottom w:val="none" w:sz="0" w:space="0" w:color="auto"/>
            <w:right w:val="none" w:sz="0" w:space="0" w:color="auto"/>
          </w:divBdr>
          <w:divsChild>
            <w:div w:id="205261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jpeg"/><Relationship Id="rId18" Type="http://schemas.openxmlformats.org/officeDocument/2006/relationships/image" Target="media/image6.jpeg"/><Relationship Id="rId3" Type="http://schemas.microsoft.com/office/2007/relationships/stylesWithEffects" Target="stylesWithEffects.xml"/><Relationship Id="rId7" Type="http://schemas.openxmlformats.org/officeDocument/2006/relationships/hyperlink" Target="http://www.intuit.ru/studies/courses/3439/681/lecture/14024?page=1" TargetMode="External"/><Relationship Id="rId12" Type="http://schemas.openxmlformats.org/officeDocument/2006/relationships/hyperlink" Target="http://www.intuit.ru/studies/courses/3439/681/lecture/14024?page=2" TargetMode="External"/><Relationship Id="rId17"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hyperlink" Target="http://www.intuit.ru/studies/courses/3439/681/lecture/14024?page=2"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intuit.ru/studies/courses/3439/681/literature" TargetMode="Externa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4.jpeg"/><Relationship Id="rId10" Type="http://schemas.openxmlformats.org/officeDocument/2006/relationships/hyperlink" Target="http://www.intuit.ru/studies/courses/3439/681/lecture/14024?page=1"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intuit.ru/studies/courses/3439/681/lecture/14024?page=1" TargetMode="External"/><Relationship Id="rId14" Type="http://schemas.openxmlformats.org/officeDocument/2006/relationships/hyperlink" Target="http://www.intuit.ru/studies/courses/3439/681/lecture/14024?page=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2304</Words>
  <Characters>13135</Characters>
  <Application>Microsoft Office Word</Application>
  <DocSecurity>0</DocSecurity>
  <Lines>109</Lines>
  <Paragraphs>30</Paragraphs>
  <ScaleCrop>false</ScaleCrop>
  <Company>Hewlett-Packard</Company>
  <LinksUpToDate>false</LinksUpToDate>
  <CharactersWithSpaces>15409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NRohas</dc:creator>
  <cp:keywords/>
  <dc:description/>
  <cp:lastModifiedBy>NRohas</cp:lastModifiedBy>
  <cp:revision>3</cp:revision>
  <dcterms:created xsi:type="dcterms:W3CDTF">2017-01-09T10:10:00Z</dcterms:created>
  <dcterms:modified xsi:type="dcterms:W3CDTF">2017-01-09T10:12:00Z</dcterms:modified>
</cp:coreProperties>
</file>