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A3B10" w:rsidRDefault="00CA3B10">
      <w:pPr>
        <w:rPr>
          <w:sz w:val="44"/>
          <w:szCs w:val="44"/>
        </w:rPr>
      </w:pPr>
      <w:hyperlink r:id="rId4" w:tgtFrame="_blank" w:history="1">
        <w:r w:rsidRPr="00CA3B10">
          <w:rPr>
            <w:rStyle w:val="a3"/>
            <w:rFonts w:ascii="Arial" w:hAnsi="Arial" w:cs="Arial"/>
            <w:color w:val="589FFC"/>
            <w:sz w:val="44"/>
            <w:szCs w:val="44"/>
            <w:shd w:val="clear" w:color="auto" w:fill="FFFFFF"/>
          </w:rPr>
          <w:t>https://onlinetestpad.com/z224aj7lkuhvw</w:t>
        </w:r>
      </w:hyperlink>
    </w:p>
    <w:p w:rsidR="00CA3B10" w:rsidRDefault="00CA3B10"/>
    <w:sectPr w:rsidR="00CA3B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A3B10"/>
    <w:rsid w:val="00CA3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3B1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nlinetestpad.com/z224aj7lkuhv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2024-02-17T09:01:00Z</dcterms:created>
  <dcterms:modified xsi:type="dcterms:W3CDTF">2024-02-17T09:02:00Z</dcterms:modified>
</cp:coreProperties>
</file>