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8C95C" w14:textId="0F8C4A3C" w:rsidR="00401D6E" w:rsidRPr="007030B8" w:rsidRDefault="007030B8" w:rsidP="007030B8">
      <w:pPr>
        <w:rPr>
          <w:lang w:val="en-US"/>
        </w:rPr>
      </w:pPr>
      <w:r>
        <w:rPr>
          <w:lang w:val="en-US"/>
        </w:rPr>
        <w:t>Read the information about Glossary in “Types of Dictionaries” materials</w:t>
      </w:r>
      <w:r w:rsidR="006132A6">
        <w:rPr>
          <w:lang w:val="en-US"/>
        </w:rPr>
        <w:t>. Complete the exercise.</w:t>
      </w:r>
      <w:r>
        <w:rPr>
          <w:lang w:val="en-US"/>
        </w:rPr>
        <w:t xml:space="preserve"> </w:t>
      </w:r>
      <w:r w:rsidR="006132A6">
        <w:rPr>
          <w:lang w:val="en-US"/>
        </w:rPr>
        <w:t xml:space="preserve">Make </w:t>
      </w:r>
      <w:r>
        <w:rPr>
          <w:lang w:val="en-US"/>
        </w:rPr>
        <w:t xml:space="preserve">up your own glossary of </w:t>
      </w:r>
      <w:r w:rsidR="006132A6">
        <w:rPr>
          <w:lang w:val="en-US"/>
        </w:rPr>
        <w:t>2</w:t>
      </w:r>
      <w:r>
        <w:rPr>
          <w:lang w:val="en-US"/>
        </w:rPr>
        <w:t>0 words using template and Technical English Textbook (see week 1). Don’t use given in the textbook definitions. Use paraphrase.</w:t>
      </w:r>
    </w:p>
    <w:sectPr w:rsidR="00401D6E" w:rsidRPr="00703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D6E"/>
    <w:rsid w:val="002668A0"/>
    <w:rsid w:val="00401D6E"/>
    <w:rsid w:val="006132A6"/>
    <w:rsid w:val="0070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5C602"/>
  <w15:chartTrackingRefBased/>
  <w15:docId w15:val="{EC591351-D7A5-4666-85EC-8139CB33A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4</cp:revision>
  <dcterms:created xsi:type="dcterms:W3CDTF">2024-02-06T10:24:00Z</dcterms:created>
  <dcterms:modified xsi:type="dcterms:W3CDTF">2024-02-06T12:32:00Z</dcterms:modified>
</cp:coreProperties>
</file>