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FEB" w:rsidRDefault="00BA3FEB" w:rsidP="00BA3FEB">
      <w:pPr>
        <w:jc w:val="center"/>
        <w:rPr>
          <w:sz w:val="28"/>
          <w:szCs w:val="28"/>
        </w:rPr>
      </w:pPr>
      <w:r>
        <w:rPr>
          <w:sz w:val="28"/>
          <w:szCs w:val="28"/>
        </w:rPr>
        <w:t xml:space="preserve">2 </w:t>
      </w:r>
      <w:proofErr w:type="spellStart"/>
      <w:r>
        <w:rPr>
          <w:sz w:val="28"/>
          <w:szCs w:val="28"/>
        </w:rPr>
        <w:t>зертханалық</w:t>
      </w:r>
      <w:proofErr w:type="spellEnd"/>
      <w:r>
        <w:rPr>
          <w:sz w:val="28"/>
          <w:szCs w:val="28"/>
        </w:rPr>
        <w:t xml:space="preserve"> </w:t>
      </w:r>
      <w:proofErr w:type="spellStart"/>
      <w:r>
        <w:rPr>
          <w:sz w:val="28"/>
          <w:szCs w:val="28"/>
        </w:rPr>
        <w:t>жұмыс</w:t>
      </w:r>
      <w:proofErr w:type="spellEnd"/>
      <w:r>
        <w:rPr>
          <w:sz w:val="28"/>
          <w:szCs w:val="28"/>
        </w:rPr>
        <w:t>. БАСТАПҚ</w:t>
      </w:r>
      <w:proofErr w:type="gramStart"/>
      <w:r>
        <w:rPr>
          <w:sz w:val="28"/>
          <w:szCs w:val="28"/>
        </w:rPr>
        <w:t>Ы</w:t>
      </w:r>
      <w:proofErr w:type="gramEnd"/>
      <w:r>
        <w:rPr>
          <w:sz w:val="28"/>
          <w:szCs w:val="28"/>
        </w:rPr>
        <w:t xml:space="preserve"> ҚАҒАЗ КАРТАЛАР АРҚЫЛЫ ВЕКТОРЛЫҚ ЦИФРЛІ КАРТАЛАРДЫ ЖАСАУ. </w:t>
      </w:r>
    </w:p>
    <w:p w:rsidR="00BA3FEB" w:rsidRDefault="00BA3FEB" w:rsidP="00BA3FEB">
      <w:pPr>
        <w:ind w:firstLine="708"/>
        <w:jc w:val="both"/>
        <w:rPr>
          <w:sz w:val="28"/>
          <w:szCs w:val="28"/>
        </w:rPr>
      </w:pPr>
      <w:proofErr w:type="spellStart"/>
      <w:r>
        <w:rPr>
          <w:sz w:val="28"/>
          <w:szCs w:val="28"/>
        </w:rPr>
        <w:t>Жақын</w:t>
      </w:r>
      <w:proofErr w:type="spellEnd"/>
      <w:r>
        <w:rPr>
          <w:sz w:val="28"/>
          <w:szCs w:val="28"/>
        </w:rPr>
        <w:t xml:space="preserve"> </w:t>
      </w:r>
      <w:proofErr w:type="spellStart"/>
      <w:proofErr w:type="gramStart"/>
      <w:r>
        <w:rPr>
          <w:sz w:val="28"/>
          <w:szCs w:val="28"/>
        </w:rPr>
        <w:t>арада</w:t>
      </w:r>
      <w:proofErr w:type="spellEnd"/>
      <w:proofErr w:type="gramEnd"/>
      <w:r>
        <w:rPr>
          <w:sz w:val="28"/>
          <w:szCs w:val="28"/>
        </w:rPr>
        <w:t xml:space="preserve"> </w:t>
      </w:r>
      <w:proofErr w:type="spellStart"/>
      <w:r>
        <w:rPr>
          <w:sz w:val="28"/>
          <w:szCs w:val="28"/>
        </w:rPr>
        <w:t>қағаз</w:t>
      </w:r>
      <w:proofErr w:type="spellEnd"/>
      <w:r>
        <w:rPr>
          <w:sz w:val="28"/>
          <w:szCs w:val="28"/>
        </w:rPr>
        <w:t xml:space="preserve"> </w:t>
      </w:r>
      <w:proofErr w:type="spellStart"/>
      <w:r>
        <w:rPr>
          <w:sz w:val="28"/>
          <w:szCs w:val="28"/>
        </w:rPr>
        <w:t>материалдар</w:t>
      </w:r>
      <w:proofErr w:type="spellEnd"/>
      <w:r>
        <w:rPr>
          <w:sz w:val="28"/>
          <w:szCs w:val="28"/>
        </w:rPr>
        <w:t xml:space="preserve"> </w:t>
      </w:r>
      <w:proofErr w:type="spellStart"/>
      <w:r>
        <w:rPr>
          <w:sz w:val="28"/>
          <w:szCs w:val="28"/>
        </w:rPr>
        <w:t>арқылы</w:t>
      </w:r>
      <w:proofErr w:type="spellEnd"/>
      <w:r>
        <w:rPr>
          <w:sz w:val="28"/>
          <w:szCs w:val="28"/>
        </w:rPr>
        <w:t xml:space="preserve"> </w:t>
      </w:r>
      <w:proofErr w:type="spellStart"/>
      <w:r>
        <w:rPr>
          <w:sz w:val="28"/>
          <w:szCs w:val="28"/>
        </w:rPr>
        <w:t>векторлық</w:t>
      </w:r>
      <w:proofErr w:type="spellEnd"/>
      <w:r>
        <w:rPr>
          <w:sz w:val="28"/>
          <w:szCs w:val="28"/>
        </w:rPr>
        <w:t xml:space="preserve"> </w:t>
      </w:r>
      <w:proofErr w:type="spellStart"/>
      <w:r>
        <w:rPr>
          <w:sz w:val="28"/>
          <w:szCs w:val="28"/>
        </w:rPr>
        <w:t>цифрлікарталардыжасауүшінарнайықұралқолданған</w:t>
      </w:r>
      <w:proofErr w:type="spellEnd"/>
      <w:r>
        <w:rPr>
          <w:sz w:val="28"/>
          <w:szCs w:val="28"/>
        </w:rPr>
        <w:t xml:space="preserve">, </w:t>
      </w:r>
      <w:proofErr w:type="spellStart"/>
      <w:r>
        <w:rPr>
          <w:sz w:val="28"/>
          <w:szCs w:val="28"/>
        </w:rPr>
        <w:t>олдигитайзерлер</w:t>
      </w:r>
      <w:proofErr w:type="spellEnd"/>
      <w:r>
        <w:rPr>
          <w:sz w:val="28"/>
          <w:szCs w:val="28"/>
        </w:rPr>
        <w:t xml:space="preserve">. Олармүлтіксізжәнеәлдеқайданақтылыкентанымалжәнежиіқолданылатынтышқан-манипулятордыңжақынтуысқаныболыптабылады. </w:t>
      </w:r>
      <w:proofErr w:type="spellStart"/>
      <w:r>
        <w:rPr>
          <w:sz w:val="28"/>
          <w:szCs w:val="28"/>
        </w:rPr>
        <w:t>Тышқанныңішіндедатчиктерорналасқан</w:t>
      </w:r>
      <w:proofErr w:type="spellEnd"/>
      <w:r>
        <w:rPr>
          <w:sz w:val="28"/>
          <w:szCs w:val="28"/>
        </w:rPr>
        <w:t xml:space="preserve">, </w:t>
      </w:r>
      <w:proofErr w:type="spellStart"/>
      <w:r>
        <w:rPr>
          <w:sz w:val="28"/>
          <w:szCs w:val="28"/>
        </w:rPr>
        <w:t>олартышқанныңжылжыуынасезінеді</w:t>
      </w:r>
      <w:proofErr w:type="spellEnd"/>
      <w:r>
        <w:rPr>
          <w:sz w:val="28"/>
          <w:szCs w:val="28"/>
        </w:rPr>
        <w:t xml:space="preserve">. Осындайқұралдардыңдәлдәгінжоғарлатуүшіндегитайзердіңүстеліндеэлектрондық тор </w:t>
      </w:r>
      <w:proofErr w:type="spellStart"/>
      <w:r>
        <w:rPr>
          <w:sz w:val="28"/>
          <w:szCs w:val="28"/>
        </w:rPr>
        <w:t>қолданылады</w:t>
      </w:r>
      <w:proofErr w:type="spellEnd"/>
      <w:r>
        <w:rPr>
          <w:sz w:val="28"/>
          <w:szCs w:val="28"/>
        </w:rPr>
        <w:t xml:space="preserve">. </w:t>
      </w:r>
      <w:proofErr w:type="spellStart"/>
      <w:r>
        <w:rPr>
          <w:sz w:val="28"/>
          <w:szCs w:val="28"/>
        </w:rPr>
        <w:t>Үстелгетышқанғаұқсасқұралжалғанғ</w:t>
      </w:r>
      <w:proofErr w:type="gramStart"/>
      <w:r>
        <w:rPr>
          <w:sz w:val="28"/>
          <w:szCs w:val="28"/>
        </w:rPr>
        <w:t>ан</w:t>
      </w:r>
      <w:proofErr w:type="spellEnd"/>
      <w:proofErr w:type="gramEnd"/>
      <w:r>
        <w:rPr>
          <w:sz w:val="28"/>
          <w:szCs w:val="28"/>
        </w:rPr>
        <w:t xml:space="preserve"> ,</w:t>
      </w:r>
      <w:proofErr w:type="spellStart"/>
      <w:r>
        <w:rPr>
          <w:sz w:val="28"/>
          <w:szCs w:val="28"/>
        </w:rPr>
        <w:t>ол</w:t>
      </w:r>
      <w:proofErr w:type="spellEnd"/>
      <w:r>
        <w:rPr>
          <w:sz w:val="28"/>
          <w:szCs w:val="28"/>
        </w:rPr>
        <w:t xml:space="preserve"> курсор </w:t>
      </w:r>
      <w:proofErr w:type="spellStart"/>
      <w:r>
        <w:rPr>
          <w:sz w:val="28"/>
          <w:szCs w:val="28"/>
        </w:rPr>
        <w:t>депаталады</w:t>
      </w:r>
      <w:proofErr w:type="spellEnd"/>
      <w:r>
        <w:rPr>
          <w:sz w:val="28"/>
          <w:szCs w:val="28"/>
        </w:rPr>
        <w:t xml:space="preserve">, </w:t>
      </w:r>
      <w:proofErr w:type="spellStart"/>
      <w:r>
        <w:rPr>
          <w:sz w:val="28"/>
          <w:szCs w:val="28"/>
        </w:rPr>
        <w:t>қағаз</w:t>
      </w:r>
      <w:proofErr w:type="spellEnd"/>
      <w:r>
        <w:rPr>
          <w:sz w:val="28"/>
          <w:szCs w:val="28"/>
        </w:rPr>
        <w:t xml:space="preserve"> карта </w:t>
      </w:r>
      <w:proofErr w:type="spellStart"/>
      <w:r>
        <w:rPr>
          <w:sz w:val="28"/>
          <w:szCs w:val="28"/>
        </w:rPr>
        <w:t>бекітілгенүстелдіңбетіндежылжыйды</w:t>
      </w:r>
      <w:proofErr w:type="spellEnd"/>
      <w:r>
        <w:rPr>
          <w:sz w:val="28"/>
          <w:szCs w:val="28"/>
        </w:rPr>
        <w:t>.</w:t>
      </w:r>
    </w:p>
    <w:p w:rsidR="00BA3FEB" w:rsidRDefault="00BA3FEB" w:rsidP="00BA3FEB">
      <w:pPr>
        <w:ind w:firstLine="708"/>
        <w:jc w:val="both"/>
        <w:rPr>
          <w:sz w:val="28"/>
          <w:szCs w:val="28"/>
        </w:rPr>
      </w:pPr>
      <w:proofErr w:type="spellStart"/>
      <w:r>
        <w:rPr>
          <w:sz w:val="28"/>
          <w:szCs w:val="28"/>
        </w:rPr>
        <w:t>Курсордаайқастықтар</w:t>
      </w:r>
      <w:proofErr w:type="spellEnd"/>
      <w:r>
        <w:rPr>
          <w:sz w:val="28"/>
          <w:szCs w:val="28"/>
        </w:rPr>
        <w:t xml:space="preserve"> бар, олароператорғакартаныңжекежерлеріндежеткіліктейдәлпозицияландыруғамүмкіндікберед</w:t>
      </w:r>
      <w:proofErr w:type="gramStart"/>
      <w:r>
        <w:rPr>
          <w:sz w:val="28"/>
          <w:szCs w:val="28"/>
        </w:rPr>
        <w:t>і.</w:t>
      </w:r>
      <w:proofErr w:type="gramEnd"/>
      <w:r>
        <w:rPr>
          <w:sz w:val="28"/>
          <w:szCs w:val="28"/>
        </w:rPr>
        <w:t xml:space="preserve">оданбасқакурсордакнопкалар бар, оларсызықтынбасталуынжәнеаяқталуыннемесеполигонныңшеттерінкөрсетеді. </w:t>
      </w:r>
    </w:p>
    <w:p w:rsidR="00BA3FEB" w:rsidRDefault="00BA3FEB" w:rsidP="00BA3FEB">
      <w:pPr>
        <w:ind w:firstLine="708"/>
        <w:jc w:val="both"/>
        <w:rPr>
          <w:sz w:val="28"/>
          <w:szCs w:val="28"/>
        </w:rPr>
      </w:pPr>
      <w:proofErr w:type="spellStart"/>
      <w:r>
        <w:rPr>
          <w:sz w:val="28"/>
          <w:szCs w:val="28"/>
        </w:rPr>
        <w:t>Дигитайзердіңжұмысбеті</w:t>
      </w:r>
      <w:proofErr w:type="gramStart"/>
      <w:r>
        <w:rPr>
          <w:sz w:val="28"/>
          <w:szCs w:val="28"/>
        </w:rPr>
        <w:t>майыс</w:t>
      </w:r>
      <w:proofErr w:type="gramEnd"/>
      <w:r>
        <w:rPr>
          <w:sz w:val="28"/>
          <w:szCs w:val="28"/>
        </w:rPr>
        <w:t>қақнемесеқатты</w:t>
      </w:r>
      <w:proofErr w:type="spellEnd"/>
      <w:r>
        <w:rPr>
          <w:sz w:val="28"/>
          <w:szCs w:val="28"/>
        </w:rPr>
        <w:t xml:space="preserve">, </w:t>
      </w:r>
      <w:proofErr w:type="spellStart"/>
      <w:r>
        <w:rPr>
          <w:sz w:val="28"/>
          <w:szCs w:val="28"/>
        </w:rPr>
        <w:t>мөлшерлерікітапбетіндейнемесеоданүлкенболады</w:t>
      </w:r>
      <w:proofErr w:type="spellEnd"/>
      <w:r>
        <w:rPr>
          <w:sz w:val="28"/>
          <w:szCs w:val="28"/>
        </w:rPr>
        <w:t xml:space="preserve">. Дигитайзер </w:t>
      </w:r>
      <w:proofErr w:type="spellStart"/>
      <w:r>
        <w:rPr>
          <w:sz w:val="28"/>
          <w:szCs w:val="28"/>
        </w:rPr>
        <w:t>компьютергеқосылады</w:t>
      </w:r>
      <w:proofErr w:type="spellEnd"/>
      <w:r>
        <w:rPr>
          <w:sz w:val="28"/>
          <w:szCs w:val="28"/>
        </w:rPr>
        <w:t xml:space="preserve">, </w:t>
      </w:r>
      <w:proofErr w:type="spellStart"/>
      <w:r>
        <w:rPr>
          <w:sz w:val="28"/>
          <w:szCs w:val="28"/>
        </w:rPr>
        <w:t>олжұмысүстелбетіндекурсордыңжылжукоординаталарынбелгілейді</w:t>
      </w:r>
      <w:proofErr w:type="spellEnd"/>
      <w:r>
        <w:rPr>
          <w:sz w:val="28"/>
          <w:szCs w:val="28"/>
        </w:rPr>
        <w:t xml:space="preserve">. </w:t>
      </w:r>
      <w:proofErr w:type="spellStart"/>
      <w:r>
        <w:rPr>
          <w:sz w:val="28"/>
          <w:szCs w:val="28"/>
        </w:rPr>
        <w:t>Дәлосылайвекторлықбастапқ</w:t>
      </w:r>
      <w:proofErr w:type="gramStart"/>
      <w:r>
        <w:rPr>
          <w:sz w:val="28"/>
          <w:szCs w:val="28"/>
        </w:rPr>
        <w:t>ыдеректер</w:t>
      </w:r>
      <w:proofErr w:type="gramEnd"/>
      <w:r>
        <w:rPr>
          <w:sz w:val="28"/>
          <w:szCs w:val="28"/>
        </w:rPr>
        <w:t>қағазкарталарарқылытабылады</w:t>
      </w:r>
      <w:proofErr w:type="spellEnd"/>
      <w:r>
        <w:rPr>
          <w:sz w:val="28"/>
          <w:szCs w:val="28"/>
        </w:rPr>
        <w:t xml:space="preserve">. </w:t>
      </w:r>
    </w:p>
    <w:p w:rsidR="00BA3FEB" w:rsidRDefault="00BA3FEB" w:rsidP="00BA3FEB">
      <w:pPr>
        <w:ind w:firstLine="708"/>
        <w:jc w:val="both"/>
        <w:rPr>
          <w:sz w:val="28"/>
          <w:szCs w:val="28"/>
        </w:rPr>
      </w:pPr>
      <w:proofErr w:type="spellStart"/>
      <w:r>
        <w:rPr>
          <w:sz w:val="28"/>
          <w:szCs w:val="28"/>
        </w:rPr>
        <w:t>Қазіргізаманда</w:t>
      </w:r>
      <w:proofErr w:type="spellEnd"/>
      <w:r>
        <w:rPr>
          <w:sz w:val="28"/>
          <w:szCs w:val="28"/>
        </w:rPr>
        <w:t xml:space="preserve"> электрон-</w:t>
      </w:r>
      <w:proofErr w:type="spellStart"/>
      <w:r>
        <w:rPr>
          <w:sz w:val="28"/>
          <w:szCs w:val="28"/>
        </w:rPr>
        <w:t>есептіктехника</w:t>
      </w:r>
      <w:proofErr w:type="spellEnd"/>
      <w:r>
        <w:rPr>
          <w:sz w:val="28"/>
          <w:szCs w:val="28"/>
        </w:rPr>
        <w:t xml:space="preserve">, </w:t>
      </w:r>
      <w:proofErr w:type="spellStart"/>
      <w:r>
        <w:rPr>
          <w:sz w:val="28"/>
          <w:szCs w:val="28"/>
        </w:rPr>
        <w:t>арнайыбағдармалыққамтамасызетудамуынақарай</w:t>
      </w:r>
      <w:proofErr w:type="spellEnd"/>
      <w:r>
        <w:rPr>
          <w:sz w:val="28"/>
          <w:szCs w:val="28"/>
        </w:rPr>
        <w:t xml:space="preserve">, </w:t>
      </w:r>
      <w:proofErr w:type="spellStart"/>
      <w:r>
        <w:rPr>
          <w:sz w:val="28"/>
          <w:szCs w:val="28"/>
        </w:rPr>
        <w:t>бұ</w:t>
      </w:r>
      <w:proofErr w:type="gramStart"/>
      <w:r>
        <w:rPr>
          <w:sz w:val="28"/>
          <w:szCs w:val="28"/>
        </w:rPr>
        <w:t>л</w:t>
      </w:r>
      <w:proofErr w:type="gramEnd"/>
      <w:r>
        <w:rPr>
          <w:sz w:val="28"/>
          <w:szCs w:val="28"/>
        </w:rPr>
        <w:t>әдісөзініңтәжірибелікқолдануынжоғалтты</w:t>
      </w:r>
      <w:proofErr w:type="spellEnd"/>
      <w:r>
        <w:rPr>
          <w:sz w:val="28"/>
          <w:szCs w:val="28"/>
        </w:rPr>
        <w:t xml:space="preserve">. </w:t>
      </w:r>
    </w:p>
    <w:p w:rsidR="00BA3FEB" w:rsidRPr="001E75F3" w:rsidRDefault="00BA3FEB" w:rsidP="00BA3FEB">
      <w:pPr>
        <w:ind w:firstLine="708"/>
        <w:jc w:val="both"/>
        <w:rPr>
          <w:sz w:val="28"/>
          <w:szCs w:val="28"/>
        </w:rPr>
      </w:pPr>
      <w:proofErr w:type="spellStart"/>
      <w:r>
        <w:rPr>
          <w:i/>
          <w:sz w:val="28"/>
          <w:szCs w:val="28"/>
        </w:rPr>
        <w:t>Веторизацияныңсапасынтексеру</w:t>
      </w:r>
      <w:proofErr w:type="spellEnd"/>
      <w:r>
        <w:rPr>
          <w:i/>
          <w:sz w:val="28"/>
          <w:szCs w:val="28"/>
        </w:rPr>
        <w:t xml:space="preserve">. </w:t>
      </w:r>
      <w:proofErr w:type="spellStart"/>
      <w:r>
        <w:rPr>
          <w:sz w:val="28"/>
          <w:szCs w:val="28"/>
        </w:rPr>
        <w:t>Векторизаролардыңүшіндеқұрылғанқұралдарарқылы</w:t>
      </w:r>
      <w:proofErr w:type="spellEnd"/>
      <w:r>
        <w:rPr>
          <w:sz w:val="28"/>
          <w:szCs w:val="28"/>
        </w:rPr>
        <w:t xml:space="preserve">. </w:t>
      </w:r>
      <w:proofErr w:type="spellStart"/>
      <w:r>
        <w:rPr>
          <w:sz w:val="28"/>
          <w:szCs w:val="28"/>
        </w:rPr>
        <w:t>Жаратылғантопографиялықструктураныңдұрыстығынтексереді</w:t>
      </w:r>
      <w:proofErr w:type="spellEnd"/>
      <w:r>
        <w:rPr>
          <w:sz w:val="28"/>
          <w:szCs w:val="28"/>
        </w:rPr>
        <w:t xml:space="preserve">. </w:t>
      </w:r>
      <w:proofErr w:type="spellStart"/>
      <w:r>
        <w:rPr>
          <w:sz w:val="28"/>
          <w:szCs w:val="28"/>
        </w:rPr>
        <w:t>Қатетабылғанжағдайда</w:t>
      </w:r>
      <w:proofErr w:type="spellEnd"/>
      <w:r>
        <w:rPr>
          <w:sz w:val="28"/>
          <w:szCs w:val="28"/>
        </w:rPr>
        <w:t xml:space="preserve">, </w:t>
      </w:r>
      <w:proofErr w:type="spellStart"/>
      <w:r>
        <w:rPr>
          <w:sz w:val="28"/>
          <w:szCs w:val="28"/>
        </w:rPr>
        <w:t>оларды</w:t>
      </w:r>
      <w:proofErr w:type="spellEnd"/>
      <w:r>
        <w:rPr>
          <w:sz w:val="28"/>
          <w:szCs w:val="28"/>
        </w:rPr>
        <w:t xml:space="preserve"> </w:t>
      </w:r>
      <w:proofErr w:type="spellStart"/>
      <w:r>
        <w:rPr>
          <w:sz w:val="28"/>
          <w:szCs w:val="28"/>
        </w:rPr>
        <w:t>түзейді</w:t>
      </w:r>
      <w:proofErr w:type="spellEnd"/>
      <w:r>
        <w:rPr>
          <w:sz w:val="28"/>
          <w:szCs w:val="28"/>
        </w:rPr>
        <w:t>.</w:t>
      </w:r>
    </w:p>
    <w:p w:rsidR="00BA3FEB" w:rsidRPr="005C0DDB" w:rsidRDefault="00BA3FEB" w:rsidP="00BA3FEB">
      <w:pPr>
        <w:jc w:val="both"/>
        <w:rPr>
          <w:sz w:val="28"/>
          <w:szCs w:val="28"/>
        </w:rPr>
      </w:pPr>
    </w:p>
    <w:p w:rsidR="00BA3FEB" w:rsidRPr="00C554D3" w:rsidRDefault="00BA3FEB" w:rsidP="00BA3FEB">
      <w:pPr>
        <w:spacing w:after="200" w:line="276" w:lineRule="auto"/>
        <w:jc w:val="both"/>
      </w:pPr>
    </w:p>
    <w:p w:rsidR="00BA3FEB" w:rsidRDefault="00BA3FEB" w:rsidP="00BA3FEB">
      <w:pPr>
        <w:spacing w:after="200" w:line="276" w:lineRule="auto"/>
        <w:jc w:val="both"/>
        <w:rPr>
          <w:lang w:val="kk-KZ"/>
        </w:rPr>
      </w:pPr>
    </w:p>
    <w:p w:rsidR="00BA3FEB" w:rsidRDefault="00BA3FEB" w:rsidP="00BA3FEB">
      <w:pPr>
        <w:spacing w:after="200" w:line="276" w:lineRule="auto"/>
        <w:rPr>
          <w:lang w:val="kk-KZ"/>
        </w:rPr>
      </w:pPr>
      <w:r>
        <w:rPr>
          <w:lang w:val="kk-KZ"/>
        </w:rPr>
        <w:br w:type="page"/>
      </w:r>
    </w:p>
    <w:p w:rsidR="00BA3FEB" w:rsidRDefault="00BA3FEB" w:rsidP="00BA3FEB">
      <w:pPr>
        <w:jc w:val="both"/>
        <w:rPr>
          <w:sz w:val="28"/>
          <w:szCs w:val="28"/>
          <w:lang w:val="kk-KZ"/>
        </w:rPr>
      </w:pPr>
      <w:r>
        <w:rPr>
          <w:sz w:val="28"/>
          <w:szCs w:val="28"/>
          <w:lang w:val="kk-KZ"/>
        </w:rPr>
        <w:lastRenderedPageBreak/>
        <w:t xml:space="preserve">Осыдан кейін табылған бастапқы деректер геоақпараттық жүйесінің немесе айырбастау немесе ішкі форматтарына аттанылады. </w:t>
      </w:r>
    </w:p>
    <w:p w:rsidR="00BA3FEB" w:rsidRDefault="00BA3FEB" w:rsidP="00BA3FEB">
      <w:pPr>
        <w:jc w:val="both"/>
        <w:rPr>
          <w:sz w:val="28"/>
          <w:szCs w:val="28"/>
          <w:lang w:val="kk-KZ"/>
        </w:rPr>
      </w:pPr>
      <w:r>
        <w:rPr>
          <w:sz w:val="28"/>
          <w:szCs w:val="28"/>
          <w:lang w:val="kk-KZ"/>
        </w:rPr>
        <w:tab/>
        <w:t>Атрибутивтік деректердің базасын толтыру. Бұл этапта сыртқы СУБД атрибутивтік деректер базасын толтырылады. Деректерді кеңістік объектілерінің бірегей типтері бойынша енгізіледі. Біртипті объектілерге жалпы мәліметтер енгізіледі. Мынадан кейін деректер базасы таңдаған геоақпараттық жүйе форматына аттанылады, немесе геоақпараттық жүйе қауызынан жаратылған деректер базасынан деректерді алуға өтініш жіберіледі.</w:t>
      </w:r>
    </w:p>
    <w:p w:rsidR="00BA3FEB" w:rsidRDefault="00BA3FEB" w:rsidP="00BA3FEB">
      <w:pPr>
        <w:jc w:val="both"/>
        <w:rPr>
          <w:sz w:val="28"/>
          <w:szCs w:val="28"/>
          <w:lang w:val="kk-KZ"/>
        </w:rPr>
      </w:pPr>
      <w:r>
        <w:rPr>
          <w:sz w:val="28"/>
          <w:szCs w:val="28"/>
          <w:lang w:val="kk-KZ"/>
        </w:rPr>
        <w:tab/>
        <w:t>Геоақпараттық жүйесінде карталар оларға қойылатын талаптарға сәйкес безендіріледі.</w:t>
      </w:r>
    </w:p>
    <w:p w:rsidR="00BA3FEB" w:rsidRDefault="00BA3FEB" w:rsidP="00BA3FEB">
      <w:pPr>
        <w:jc w:val="both"/>
        <w:rPr>
          <w:sz w:val="28"/>
          <w:szCs w:val="28"/>
          <w:lang w:val="kk-KZ"/>
        </w:rPr>
      </w:pPr>
      <w:r>
        <w:rPr>
          <w:sz w:val="28"/>
          <w:szCs w:val="28"/>
          <w:lang w:val="kk-KZ"/>
        </w:rPr>
        <w:tab/>
        <w:t>Геологиялық карталарға арналған нормативтік материалдар «Эталонная база изобразительных средств  Госгеолкарты 1:200000» деректер базасында келтірілген.</w:t>
      </w:r>
    </w:p>
    <w:p w:rsidR="00BA3FEB" w:rsidRPr="00872FD0" w:rsidRDefault="00BA3FEB" w:rsidP="00BA3FEB">
      <w:pPr>
        <w:jc w:val="both"/>
        <w:rPr>
          <w:sz w:val="27"/>
          <w:szCs w:val="27"/>
          <w:lang w:val="kk-KZ"/>
        </w:rPr>
      </w:pPr>
      <w:r>
        <w:rPr>
          <w:sz w:val="28"/>
          <w:szCs w:val="28"/>
          <w:lang w:val="kk-KZ"/>
        </w:rPr>
        <w:tab/>
      </w:r>
      <w:bookmarkStart w:id="0" w:name="_GoBack"/>
      <w:bookmarkEnd w:id="0"/>
    </w:p>
    <w:p w:rsidR="00AC3FC4" w:rsidRPr="00BA3FEB" w:rsidRDefault="00AC3FC4">
      <w:pPr>
        <w:rPr>
          <w:lang w:val="kk-KZ"/>
        </w:rPr>
      </w:pPr>
    </w:p>
    <w:sectPr w:rsidR="00AC3FC4" w:rsidRPr="00BA3FEB" w:rsidSect="00CE0E13">
      <w:pgSz w:w="11906" w:h="16838" w:code="9"/>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D6F"/>
    <w:rsid w:val="00AC3FC4"/>
    <w:rsid w:val="00BA3FEB"/>
    <w:rsid w:val="00CE0E13"/>
    <w:rsid w:val="00E42D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3FE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3FE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314</Words>
  <Characters>1790</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2016-01-15T15:05:00Z</dcterms:created>
  <dcterms:modified xsi:type="dcterms:W3CDTF">2016-01-15T15:06:00Z</dcterms:modified>
</cp:coreProperties>
</file>