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8E7" w:rsidRPr="00C058E7" w:rsidRDefault="00C058E7" w:rsidP="00C058E7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  <w:r w:rsidRPr="00C058E7"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Ауызша сұрау сұрақтары</w:t>
      </w:r>
    </w:p>
    <w:p w:rsidR="00C058E7" w:rsidRPr="00C058E7" w:rsidRDefault="00C058E7" w:rsidP="00C058E7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</w:p>
    <w:p w:rsidR="005C7EB5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  <w:lang w:val="kk-KZ"/>
        </w:rPr>
      </w:pPr>
      <w:r w:rsidRPr="00C058E7">
        <w:rPr>
          <w:color w:val="000000" w:themeColor="text1"/>
          <w:sz w:val="28"/>
          <w:szCs w:val="28"/>
          <w:lang w:val="kk-KZ"/>
        </w:rPr>
        <w:t>Қазақстан Республикасы Жер кодексінің 152 бабына сәйкес мемлекеттiк жер кадастры дегеніміз не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</w:rPr>
      </w:pPr>
      <w:proofErr w:type="spellStart"/>
      <w:r w:rsidRPr="00C058E7">
        <w:rPr>
          <w:color w:val="000000" w:themeColor="text1"/>
          <w:sz w:val="28"/>
          <w:szCs w:val="28"/>
        </w:rPr>
        <w:t>Жер</w:t>
      </w:r>
      <w:proofErr w:type="spellEnd"/>
      <w:r w:rsidRPr="00C058E7">
        <w:rPr>
          <w:color w:val="000000" w:themeColor="text1"/>
          <w:sz w:val="28"/>
          <w:szCs w:val="28"/>
          <w:lang w:val="kk-KZ"/>
        </w:rPr>
        <w:t xml:space="preserve"> </w:t>
      </w:r>
      <w:r w:rsidRPr="00C058E7">
        <w:rPr>
          <w:color w:val="000000" w:themeColor="text1"/>
          <w:sz w:val="28"/>
          <w:szCs w:val="28"/>
        </w:rPr>
        <w:t>кадастрының</w:t>
      </w:r>
      <w:r w:rsidRPr="00C058E7">
        <w:rPr>
          <w:color w:val="000000" w:themeColor="text1"/>
          <w:sz w:val="28"/>
          <w:szCs w:val="28"/>
          <w:lang w:val="kk-KZ"/>
        </w:rPr>
        <w:t xml:space="preserve"> </w:t>
      </w:r>
      <w:r w:rsidRPr="00C058E7">
        <w:rPr>
          <w:color w:val="000000" w:themeColor="text1"/>
          <w:sz w:val="28"/>
          <w:szCs w:val="28"/>
        </w:rPr>
        <w:t>құрамдас</w:t>
      </w:r>
      <w:r w:rsidRPr="00C058E7">
        <w:rPr>
          <w:color w:val="000000" w:themeColor="text1"/>
          <w:sz w:val="28"/>
          <w:szCs w:val="28"/>
          <w:lang w:val="kk-KZ"/>
        </w:rPr>
        <w:t xml:space="preserve"> </w:t>
      </w:r>
      <w:r w:rsidRPr="00C058E7">
        <w:rPr>
          <w:color w:val="000000" w:themeColor="text1"/>
          <w:sz w:val="28"/>
          <w:szCs w:val="28"/>
        </w:rPr>
        <w:t>бөл</w:t>
      </w:r>
      <w:proofErr w:type="gramStart"/>
      <w:r w:rsidRPr="00C058E7">
        <w:rPr>
          <w:color w:val="000000" w:themeColor="text1"/>
          <w:sz w:val="28"/>
          <w:szCs w:val="28"/>
        </w:rPr>
        <w:t>i</w:t>
      </w:r>
      <w:proofErr w:type="gramEnd"/>
      <w:r w:rsidRPr="00C058E7">
        <w:rPr>
          <w:color w:val="000000" w:themeColor="text1"/>
          <w:sz w:val="28"/>
          <w:szCs w:val="28"/>
        </w:rPr>
        <w:t>гi</w:t>
      </w:r>
      <w:r w:rsidRPr="00C058E7">
        <w:rPr>
          <w:color w:val="000000" w:themeColor="text1"/>
          <w:sz w:val="28"/>
          <w:szCs w:val="28"/>
          <w:lang w:val="kk-KZ"/>
        </w:rPr>
        <w:t xml:space="preserve"> не болып табылады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C058E7">
        <w:rPr>
          <w:color w:val="000000" w:themeColor="text1"/>
          <w:sz w:val="28"/>
          <w:szCs w:val="28"/>
          <w:lang w:val="kk-KZ"/>
        </w:rPr>
        <w:t>м</w:t>
      </w:r>
      <w:proofErr w:type="spellStart"/>
      <w:r w:rsidRPr="00C058E7">
        <w:rPr>
          <w:color w:val="000000" w:themeColor="text1"/>
          <w:sz w:val="28"/>
          <w:szCs w:val="28"/>
        </w:rPr>
        <w:t>емлекеттiк</w:t>
      </w:r>
      <w:proofErr w:type="spellEnd"/>
      <w:r w:rsidRPr="00C058E7">
        <w:rPr>
          <w:color w:val="000000" w:themeColor="text1"/>
          <w:sz w:val="28"/>
          <w:szCs w:val="28"/>
        </w:rPr>
        <w:t xml:space="preserve"> </w:t>
      </w:r>
      <w:proofErr w:type="spellStart"/>
      <w:r w:rsidRPr="00C058E7">
        <w:rPr>
          <w:color w:val="000000" w:themeColor="text1"/>
          <w:sz w:val="28"/>
          <w:szCs w:val="28"/>
        </w:rPr>
        <w:t>жер</w:t>
      </w:r>
      <w:proofErr w:type="spellEnd"/>
      <w:r w:rsidRPr="00C058E7">
        <w:rPr>
          <w:color w:val="000000" w:themeColor="text1"/>
          <w:sz w:val="28"/>
          <w:szCs w:val="28"/>
        </w:rPr>
        <w:t xml:space="preserve"> кадастры</w:t>
      </w:r>
      <w:r w:rsidRPr="00C058E7">
        <w:rPr>
          <w:color w:val="000000" w:themeColor="text1"/>
          <w:sz w:val="28"/>
          <w:szCs w:val="28"/>
          <w:lang w:val="kk-KZ"/>
        </w:rPr>
        <w:t>н жүзеге асыратын орган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C058E7">
        <w:rPr>
          <w:color w:val="000000" w:themeColor="text1"/>
          <w:sz w:val="28"/>
          <w:szCs w:val="28"/>
          <w:lang w:val="kk-KZ"/>
        </w:rPr>
        <w:t>Мемлекеттік жер кадастрының міндеті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C058E7">
        <w:rPr>
          <w:color w:val="000000" w:themeColor="text1"/>
          <w:sz w:val="28"/>
          <w:szCs w:val="28"/>
          <w:lang w:val="kk-KZ"/>
        </w:rPr>
        <w:t>Мемлекеттік жер кадастрының құрамы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</w:rPr>
      </w:pPr>
      <w:r w:rsidRPr="00C058E7">
        <w:rPr>
          <w:color w:val="000000" w:themeColor="text1"/>
          <w:sz w:val="28"/>
          <w:szCs w:val="28"/>
          <w:lang w:val="kk-KZ"/>
        </w:rPr>
        <w:t>Жер кадастрының негізгі принциптері Мемлекеттік жер кадастрының негізгі құжаттары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  <w:lang w:val="kk-KZ"/>
        </w:rPr>
      </w:pPr>
      <w:r w:rsidRPr="00C058E7">
        <w:rPr>
          <w:color w:val="000000" w:themeColor="text1"/>
          <w:sz w:val="28"/>
          <w:szCs w:val="28"/>
          <w:lang w:val="kk-KZ" w:eastAsia="zh-CN"/>
        </w:rPr>
        <w:t>ҚР Жер кодексіне сәйкес мемлекеттік жер кадастры қандай жұмыс түрлерін қамтиды: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  <w:lang w:val="kk-KZ" w:eastAsia="zh-CN"/>
        </w:rPr>
      </w:pPr>
      <w:r w:rsidRPr="00C058E7">
        <w:rPr>
          <w:color w:val="000000" w:themeColor="text1"/>
          <w:sz w:val="28"/>
          <w:szCs w:val="28"/>
          <w:lang w:val="kk-KZ" w:eastAsia="zh-CN"/>
        </w:rPr>
        <w:t>Базалық жер-кадастрлық құжаттамаға не жатады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Қазақстан Республикасында мемлекеттік жер кадастрын</w:t>
      </w:r>
      <w:r w:rsidRPr="00C058E7">
        <w:rPr>
          <w:color w:val="000000" w:themeColor="text1"/>
          <w:sz w:val="28"/>
          <w:szCs w:val="28"/>
          <w:lang w:val="kk-KZ"/>
        </w:rPr>
        <w:t xml:space="preserve"> жүргізу ережесін бекіту туралы қай бұйрықпен бекітілген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bookmarkStart w:id="0" w:name="z58"/>
      <w:r w:rsidRPr="00C058E7">
        <w:rPr>
          <w:color w:val="000000" w:themeColor="text1"/>
          <w:sz w:val="28"/>
          <w:szCs w:val="28"/>
          <w:lang w:val="kk-KZ"/>
        </w:rPr>
        <w:t>к</w:t>
      </w:r>
      <w:r w:rsidRPr="00C058E7">
        <w:rPr>
          <w:sz w:val="28"/>
          <w:szCs w:val="28"/>
          <w:lang w:val="kk-KZ"/>
        </w:rPr>
        <w:t>адастрды жүргізуге технологиялық байланысты қызметке</w:t>
      </w:r>
      <w:r w:rsidRPr="00C058E7">
        <w:rPr>
          <w:color w:val="000000" w:themeColor="text1"/>
          <w:sz w:val="28"/>
          <w:szCs w:val="28"/>
          <w:lang w:val="kk-KZ"/>
        </w:rPr>
        <w:t xml:space="preserve"> қандай жұмыстар жатады</w:t>
      </w:r>
      <w:r w:rsidRPr="00C058E7">
        <w:rPr>
          <w:sz w:val="28"/>
          <w:szCs w:val="28"/>
          <w:lang w:val="kk-KZ"/>
        </w:rPr>
        <w:t>:</w:t>
      </w:r>
    </w:p>
    <w:bookmarkEnd w:id="0"/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color w:val="000000" w:themeColor="text1"/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Бөлу нәтижесінде қалыптасқан жер учаскелеріне Мемлекеттік корпорация</w:t>
      </w:r>
      <w:r w:rsidRPr="00C058E7">
        <w:rPr>
          <w:color w:val="000000" w:themeColor="text1"/>
          <w:sz w:val="28"/>
          <w:szCs w:val="28"/>
          <w:lang w:val="kk-KZ"/>
        </w:rPr>
        <w:t xml:space="preserve"> қандай құжаттар дайындайды</w:t>
      </w:r>
    </w:p>
    <w:p w:rsidR="00432379" w:rsidRPr="00C058E7" w:rsidRDefault="00432379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Егер жер учаскесіне жер-кадастр жоспары әзірленген жағдайда</w:t>
      </w:r>
      <w:r w:rsidRPr="00C058E7">
        <w:rPr>
          <w:color w:val="000000" w:themeColor="text1"/>
          <w:sz w:val="28"/>
          <w:szCs w:val="28"/>
          <w:lang w:val="kk-KZ"/>
        </w:rPr>
        <w:t xml:space="preserve"> қандай құжат беріледі</w:t>
      </w:r>
    </w:p>
    <w:p w:rsidR="00432379" w:rsidRPr="00C058E7" w:rsidRDefault="00B25565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Азаматтық-құқықтық мәмілелерді жүзеге асыру нәтижесінде не Қазақстан Республикасының заңнамасында көзделген өзге де негіздер бойынша жер учаскесіне құқықтар ауысқан жағдайда сәйкестендіру құжаты кімге беріледі</w:t>
      </w:r>
    </w:p>
    <w:p w:rsidR="00B25565" w:rsidRPr="00C058E7" w:rsidRDefault="00B25565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Жер учаскесінің сәйкестендіру сипаттамаларында өзгерістер болмаған жағдайда, Мемлекеттік корпорация қандай жұмыстар атқарады</w:t>
      </w:r>
    </w:p>
    <w:p w:rsidR="00B25565" w:rsidRPr="00C058E7" w:rsidRDefault="00F421BC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Азаматтардың және заңды тұлғалардың меншігіндегі немесе пайдалануындағы жерден мемлекеттік мұқтаждықтар үшін жер учаскесін қалыптастыру кезінде оған жүргізілген жер-кадастр ісіне қандай құжаттар кіргізіледі</w:t>
      </w:r>
    </w:p>
    <w:p w:rsidR="00F421BC" w:rsidRPr="00C058E7" w:rsidRDefault="00F421BC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Бірнеше жер учаскелері бірге қосылған кезде қандай құжаттар жасалады</w:t>
      </w:r>
    </w:p>
    <w:p w:rsidR="00F421BC" w:rsidRPr="00C058E7" w:rsidRDefault="00F421BC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bookmarkStart w:id="1" w:name="z33"/>
      <w:r w:rsidRPr="00C058E7">
        <w:rPr>
          <w:sz w:val="28"/>
          <w:szCs w:val="28"/>
          <w:lang w:val="kk-KZ"/>
        </w:rPr>
        <w:t>Жер-кадастр құжаттамасы қандай талаптарға сәйкес болуға тиіс</w:t>
      </w:r>
    </w:p>
    <w:bookmarkEnd w:id="1"/>
    <w:p w:rsidR="00C058E7" w:rsidRPr="00C058E7" w:rsidRDefault="00C058E7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Жер-кадастрлық құжаттамалардың құрылымын, құрамын және мазмұнын бекіту қандай бұйрық негізінде жүргізіледі</w:t>
      </w:r>
    </w:p>
    <w:p w:rsidR="00C058E7" w:rsidRPr="00C058E7" w:rsidRDefault="00C058E7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Жер-кадастрлық істің құрылымына не жатады</w:t>
      </w:r>
    </w:p>
    <w:p w:rsidR="00C058E7" w:rsidRPr="00C058E7" w:rsidRDefault="00C058E7" w:rsidP="00C058E7">
      <w:pPr>
        <w:pStyle w:val="a3"/>
        <w:numPr>
          <w:ilvl w:val="0"/>
          <w:numId w:val="1"/>
        </w:numPr>
        <w:tabs>
          <w:tab w:val="left" w:pos="1276"/>
        </w:tabs>
        <w:ind w:left="0" w:firstLine="709"/>
        <w:jc w:val="both"/>
        <w:rPr>
          <w:sz w:val="28"/>
          <w:szCs w:val="28"/>
          <w:lang w:val="kk-KZ"/>
        </w:rPr>
      </w:pPr>
      <w:r w:rsidRPr="00C058E7">
        <w:rPr>
          <w:sz w:val="28"/>
          <w:szCs w:val="28"/>
          <w:lang w:val="kk-KZ"/>
        </w:rPr>
        <w:t>Жер-кадастрлық істің құрамына не жатады</w:t>
      </w:r>
    </w:p>
    <w:sectPr w:rsidR="00C058E7" w:rsidRPr="00C058E7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F1130"/>
    <w:multiLevelType w:val="hybridMultilevel"/>
    <w:tmpl w:val="D86EB7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432379"/>
    <w:rsid w:val="00101EAD"/>
    <w:rsid w:val="00432379"/>
    <w:rsid w:val="005C7EB5"/>
    <w:rsid w:val="006F2F3B"/>
    <w:rsid w:val="007A33FF"/>
    <w:rsid w:val="00AB3BD6"/>
    <w:rsid w:val="00B25565"/>
    <w:rsid w:val="00C058E7"/>
    <w:rsid w:val="00D75CD6"/>
    <w:rsid w:val="00F0154F"/>
    <w:rsid w:val="00F42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432379"/>
    <w:pPr>
      <w:spacing w:line="360" w:lineRule="auto"/>
      <w:ind w:firstLine="720"/>
      <w:jc w:val="both"/>
    </w:pPr>
    <w:rPr>
      <w:rFonts w:ascii="Times New Roman" w:hAnsi="Times New Roman"/>
      <w:sz w:val="28"/>
      <w:szCs w:val="20"/>
      <w:lang w:eastAsia="zh-CN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432379"/>
    <w:rPr>
      <w:sz w:val="2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2023-10-27T04:30:00Z</dcterms:created>
  <dcterms:modified xsi:type="dcterms:W3CDTF">2023-10-27T04:54:00Z</dcterms:modified>
</cp:coreProperties>
</file>