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95F" w:rsidRPr="00E4295F" w:rsidRDefault="00E4295F" w:rsidP="00E429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4295F">
        <w:rPr>
          <w:rFonts w:ascii="Times New Roman" w:hAnsi="Times New Roman" w:cs="Times New Roman"/>
          <w:b/>
          <w:bCs/>
          <w:sz w:val="28"/>
          <w:szCs w:val="28"/>
          <w:lang w:val="kk-KZ"/>
        </w:rPr>
        <w:t>2. Зертханалық жұмыс.</w:t>
      </w:r>
    </w:p>
    <w:p w:rsidR="00E4295F" w:rsidRPr="00E4295F" w:rsidRDefault="00E4295F" w:rsidP="00E429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4295F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Тақырыбы: Гүл шоғырының түрлері. Моноподиальды, симподиальды</w:t>
      </w:r>
    </w:p>
    <w:p w:rsidR="00E4295F" w:rsidRPr="00E4295F" w:rsidRDefault="00E4295F" w:rsidP="00E429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4295F">
        <w:rPr>
          <w:rFonts w:ascii="Times New Roman" w:hAnsi="Times New Roman" w:cs="Times New Roman"/>
          <w:b/>
          <w:bCs/>
          <w:sz w:val="28"/>
          <w:szCs w:val="28"/>
          <w:lang w:val="kk-KZ"/>
        </w:rPr>
        <w:t>гүл шоғырының түрлері.</w:t>
      </w:r>
    </w:p>
    <w:p w:rsidR="00E4295F" w:rsidRPr="00E4295F" w:rsidRDefault="00E4295F" w:rsidP="00E429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4295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Сабақтың мақсаты: </w:t>
      </w:r>
      <w:r w:rsidRPr="00E4295F">
        <w:rPr>
          <w:rFonts w:ascii="Times New Roman" w:hAnsi="Times New Roman" w:cs="Times New Roman"/>
          <w:sz w:val="28"/>
          <w:szCs w:val="28"/>
          <w:lang w:val="kk-KZ"/>
        </w:rPr>
        <w:t>Гүл шоғырларының түрлерімен танысу.</w:t>
      </w:r>
    </w:p>
    <w:p w:rsidR="00E4295F" w:rsidRPr="00E4295F" w:rsidRDefault="00E4295F" w:rsidP="00E429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4295F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Қарастырылатын сұрақтар:</w:t>
      </w:r>
    </w:p>
    <w:p w:rsidR="00B947BF" w:rsidRPr="00E4295F" w:rsidRDefault="00E4295F" w:rsidP="00E4295F">
      <w:pPr>
        <w:rPr>
          <w:rFonts w:ascii="Times New Roman" w:hAnsi="Times New Roman" w:cs="Times New Roman"/>
          <w:lang w:val="kk-KZ"/>
        </w:rPr>
      </w:pPr>
      <w:r w:rsidRPr="00E4295F">
        <w:rPr>
          <w:rFonts w:ascii="Times New Roman" w:hAnsi="Times New Roman" w:cs="Times New Roman"/>
          <w:sz w:val="28"/>
          <w:szCs w:val="28"/>
          <w:lang w:val="kk-KZ"/>
        </w:rPr>
        <w:t>1. Гүл шоғырының түрлері. Жəй, күрделі гүл шоғ</w:t>
      </w:r>
      <w:bookmarkStart w:id="0" w:name="_GoBack"/>
      <w:bookmarkEnd w:id="0"/>
      <w:r w:rsidRPr="00E4295F">
        <w:rPr>
          <w:rFonts w:ascii="Times New Roman" w:hAnsi="Times New Roman" w:cs="Times New Roman"/>
          <w:sz w:val="28"/>
          <w:szCs w:val="28"/>
          <w:lang w:val="kk-KZ"/>
        </w:rPr>
        <w:t>ырының түрлері.</w:t>
      </w:r>
    </w:p>
    <w:sectPr w:rsidR="00B947BF" w:rsidRPr="00E42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9B6"/>
    <w:rsid w:val="002569B6"/>
    <w:rsid w:val="00B947BF"/>
    <w:rsid w:val="00E4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3EA43D-E259-4607-8D5B-63F7B62BE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2021-01-05T08:12:00Z</dcterms:created>
  <dcterms:modified xsi:type="dcterms:W3CDTF">2021-01-05T08:12:00Z</dcterms:modified>
</cp:coreProperties>
</file>