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7F5" w:rsidRDefault="00D877F5">
      <w:pPr>
        <w:rPr>
          <w:sz w:val="28"/>
          <w:szCs w:val="28"/>
        </w:rPr>
      </w:pPr>
      <w:r>
        <w:rPr>
          <w:sz w:val="28"/>
          <w:szCs w:val="28"/>
        </w:rPr>
        <w:t>Р2</w:t>
      </w:r>
    </w:p>
    <w:p w:rsidR="00712A84" w:rsidRPr="00D877F5" w:rsidRDefault="00D877F5">
      <w:pPr>
        <w:rPr>
          <w:sz w:val="28"/>
          <w:szCs w:val="28"/>
        </w:rPr>
      </w:pPr>
      <w:bookmarkStart w:id="0" w:name="_GoBack"/>
      <w:bookmarkEnd w:id="0"/>
      <w:r w:rsidRPr="00D877F5">
        <w:rPr>
          <w:sz w:val="28"/>
          <w:szCs w:val="28"/>
        </w:rPr>
        <w:t>Тепловлажностный и воздушный режимы помещений и способы их обеспечения</w:t>
      </w:r>
    </w:p>
    <w:sectPr w:rsidR="00712A84" w:rsidRPr="00D87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13F"/>
    <w:rsid w:val="0041013F"/>
    <w:rsid w:val="00712A84"/>
    <w:rsid w:val="00D8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7F451D-87D0-4755-B21A-152A66636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2022-12-25T13:55:00Z</dcterms:created>
  <dcterms:modified xsi:type="dcterms:W3CDTF">2022-12-25T13:55:00Z</dcterms:modified>
</cp:coreProperties>
</file>