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014D" w:rsidRPr="00404503" w:rsidRDefault="00DB014D" w:rsidP="00DB014D">
      <w:pPr>
        <w:jc w:val="center"/>
        <w:rPr>
          <w:sz w:val="28"/>
          <w:szCs w:val="28"/>
        </w:rPr>
      </w:pPr>
      <w:r w:rsidRPr="00404503">
        <w:rPr>
          <w:sz w:val="28"/>
          <w:szCs w:val="28"/>
        </w:rPr>
        <w:t>4.3 Бортовые отсосы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886200" cy="2200275"/>
            <wp:effectExtent l="0" t="0" r="0" b="9525"/>
            <wp:docPr id="2" name="Рисунок 2" descr="сканирование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сканирование000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01" t="-653" r="17393" b="851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>Рисунок Схемы устройства бортовых отсосов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 </w:t>
      </w:r>
      <w:proofErr w:type="gramStart"/>
      <w:r>
        <w:rPr>
          <w:sz w:val="28"/>
          <w:szCs w:val="28"/>
        </w:rPr>
        <w:t>–о</w:t>
      </w:r>
      <w:proofErr w:type="gramEnd"/>
      <w:r>
        <w:rPr>
          <w:sz w:val="28"/>
          <w:szCs w:val="28"/>
        </w:rPr>
        <w:t>бычного; б -  опрокинутого; 1-уровень борта ванны; 2-уровень жидкости.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Объем воздуха, который следует удалять бортовыми отсосами, определяется по формуле МИОТ: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обычный бортовой отсос.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P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  <w:lang w:val="en-US"/>
        </w:rPr>
        <w:t>L</w:t>
      </w:r>
      <w:r w:rsidRPr="00DB014D">
        <w:rPr>
          <w:sz w:val="28"/>
          <w:szCs w:val="28"/>
        </w:rPr>
        <w:t>=</w:t>
      </w:r>
      <w:r>
        <w:rPr>
          <w:sz w:val="28"/>
          <w:szCs w:val="28"/>
          <w:lang w:val="en-US"/>
        </w:rPr>
        <w:t>a</w:t>
      </w:r>
      <w:r w:rsidRPr="00DB014D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ж</w:t>
      </w:r>
      <w:r w:rsidRPr="00DB014D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>п</w:t>
      </w:r>
      <w:proofErr w:type="gramStart"/>
      <w:r w:rsidRPr="00DB014D">
        <w:rPr>
          <w:sz w:val="28"/>
          <w:szCs w:val="28"/>
        </w:rPr>
        <w:t>)</w:t>
      </w:r>
      <w:r w:rsidRPr="00DB014D">
        <w:rPr>
          <w:sz w:val="28"/>
          <w:szCs w:val="28"/>
          <w:vertAlign w:val="superscript"/>
        </w:rPr>
        <w:t>1</w:t>
      </w:r>
      <w:proofErr w:type="gramEnd"/>
      <w:r w:rsidRPr="00DB014D">
        <w:rPr>
          <w:sz w:val="28"/>
          <w:szCs w:val="28"/>
          <w:vertAlign w:val="superscript"/>
        </w:rPr>
        <w:t>/3</w:t>
      </w:r>
      <w:r w:rsidRPr="00DB014D">
        <w:rPr>
          <w:sz w:val="28"/>
          <w:szCs w:val="28"/>
        </w:rPr>
        <w:t xml:space="preserve"> </w:t>
      </w:r>
      <w:r>
        <w:rPr>
          <w:sz w:val="28"/>
          <w:szCs w:val="28"/>
        </w:rPr>
        <w:t>х</w:t>
      </w:r>
      <w:r>
        <w:rPr>
          <w:sz w:val="28"/>
          <w:szCs w:val="28"/>
          <w:lang w:val="en-US"/>
        </w:rPr>
        <w:t>LS</w:t>
      </w:r>
      <w:r w:rsidRPr="00DB014D">
        <w:rPr>
          <w:sz w:val="28"/>
          <w:szCs w:val="28"/>
        </w:rPr>
        <w:t xml:space="preserve"> ,  </w:t>
      </w:r>
      <w:r>
        <w:rPr>
          <w:sz w:val="28"/>
          <w:szCs w:val="28"/>
        </w:rPr>
        <w:t>м</w:t>
      </w:r>
      <w:r w:rsidRPr="00DB014D">
        <w:rPr>
          <w:sz w:val="28"/>
          <w:szCs w:val="28"/>
          <w:vertAlign w:val="superscript"/>
        </w:rPr>
        <w:t>3</w:t>
      </w:r>
      <w:r w:rsidRPr="00DB014D">
        <w:rPr>
          <w:sz w:val="28"/>
          <w:szCs w:val="28"/>
        </w:rPr>
        <w:t>/</w:t>
      </w:r>
      <w:r>
        <w:rPr>
          <w:sz w:val="28"/>
          <w:szCs w:val="28"/>
        </w:rPr>
        <w:t>ч</w:t>
      </w:r>
    </w:p>
    <w:p w:rsidR="00DB014D" w:rsidRP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>где a-  коэффициент (</w:t>
      </w:r>
      <w:proofErr w:type="spellStart"/>
      <w:r>
        <w:rPr>
          <w:sz w:val="28"/>
          <w:szCs w:val="28"/>
        </w:rPr>
        <w:t>табл</w:t>
      </w:r>
      <w:proofErr w:type="spellEnd"/>
      <w:r>
        <w:rPr>
          <w:sz w:val="28"/>
          <w:szCs w:val="28"/>
        </w:rPr>
        <w:t xml:space="preserve"> 4.3, [39]) принимается в зависимости от ширины ванны</w:t>
      </w:r>
      <w:proofErr w:type="gramStart"/>
      <w:r>
        <w:rPr>
          <w:sz w:val="28"/>
          <w:szCs w:val="28"/>
        </w:rPr>
        <w:t xml:space="preserve">  В</w:t>
      </w:r>
      <w:proofErr w:type="gramEnd"/>
      <w:r>
        <w:rPr>
          <w:sz w:val="28"/>
          <w:szCs w:val="28"/>
        </w:rPr>
        <w:t xml:space="preserve"> и границы  У,  до которой допускается подъем вредностей над верхним краем бортового отсоса.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t</w:t>
      </w:r>
      <w:proofErr w:type="gramStart"/>
      <w:r>
        <w:rPr>
          <w:sz w:val="28"/>
          <w:szCs w:val="28"/>
        </w:rPr>
        <w:t>ж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 температура раствора в ванне табл.4.2, [39];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t</w:t>
      </w:r>
      <w:proofErr w:type="gramStart"/>
      <w:r>
        <w:rPr>
          <w:sz w:val="28"/>
          <w:szCs w:val="28"/>
        </w:rPr>
        <w:t>в</w:t>
      </w:r>
      <w:proofErr w:type="spellEnd"/>
      <w:r>
        <w:rPr>
          <w:sz w:val="28"/>
          <w:szCs w:val="28"/>
        </w:rPr>
        <w:t>-</w:t>
      </w:r>
      <w:proofErr w:type="gramEnd"/>
      <w:r>
        <w:rPr>
          <w:sz w:val="28"/>
          <w:szCs w:val="28"/>
        </w:rPr>
        <w:t xml:space="preserve">  температура воздуха в помещении, </w:t>
      </w:r>
      <w:smartTag w:uri="urn:schemas-microsoft-com:office:smarttags" w:element="metricconverter">
        <w:smartTagPr>
          <w:attr w:name="ProductID" w:val="0C"/>
        </w:smartTagPr>
        <w:r>
          <w:rPr>
            <w:sz w:val="28"/>
            <w:szCs w:val="28"/>
            <w:vertAlign w:val="superscript"/>
          </w:rPr>
          <w:t>0</w:t>
        </w:r>
        <w:r>
          <w:rPr>
            <w:sz w:val="28"/>
            <w:szCs w:val="28"/>
          </w:rPr>
          <w:t>C</w:t>
        </w:r>
      </w:smartTag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X - поправочный коэффициент, учитывает  положение  уровня жидкости по отношению к борту ванны, принимается по табл. 4.4, [39],  в зависимости от </w:t>
      </w:r>
      <w:proofErr w:type="spellStart"/>
      <w:proofErr w:type="gramStart"/>
      <w:r>
        <w:rPr>
          <w:sz w:val="28"/>
          <w:szCs w:val="28"/>
        </w:rPr>
        <w:t>h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proofErr w:type="spellStart"/>
      <w:proofErr w:type="gramStart"/>
      <w:r>
        <w:rPr>
          <w:sz w:val="28"/>
          <w:szCs w:val="28"/>
        </w:rPr>
        <w:t>h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=50; 120; 160; </w:t>
      </w:r>
      <w:smartTag w:uri="urn:schemas-microsoft-com:office:smarttags" w:element="metricconverter">
        <w:smartTagPr>
          <w:attr w:name="ProductID" w:val="200 мм"/>
        </w:smartTagPr>
        <w:r>
          <w:rPr>
            <w:sz w:val="28"/>
            <w:szCs w:val="28"/>
          </w:rPr>
          <w:t>200 мм</w:t>
        </w:r>
      </w:smartTag>
      <w:r>
        <w:rPr>
          <w:sz w:val="28"/>
          <w:szCs w:val="28"/>
        </w:rPr>
        <w:t xml:space="preserve"> - это положение уровня жидкости;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L-  длина ванны,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S-  поправочный коэффициент, учитывающий скорость движения воздуха в помещении  и  разность температур электролита и воздуха помещения принимается по табл. 4.5, [39].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Пример.</w:t>
      </w:r>
      <w:r>
        <w:rPr>
          <w:sz w:val="28"/>
          <w:szCs w:val="28"/>
        </w:rPr>
        <w:t xml:space="preserve"> Объем воздуха, удаляемый бортовым отсосом от ванны для хромирования, при таких параметрах: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=0,6 м, </w:t>
      </w:r>
      <w:r>
        <w:rPr>
          <w:sz w:val="28"/>
          <w:szCs w:val="28"/>
          <w:lang w:val="en-US"/>
        </w:rPr>
        <w:t>l</w:t>
      </w:r>
      <w:r>
        <w:rPr>
          <w:sz w:val="28"/>
          <w:szCs w:val="28"/>
        </w:rPr>
        <w:t xml:space="preserve">=1,3 м,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</w:rPr>
        <w:t xml:space="preserve">ж=55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в=18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>
        <w:rPr>
          <w:sz w:val="28"/>
          <w:szCs w:val="28"/>
          <w:lang w:val="en-US"/>
        </w:rPr>
        <w:t>h</w:t>
      </w:r>
      <w:proofErr w:type="spellStart"/>
      <w:r>
        <w:rPr>
          <w:sz w:val="28"/>
          <w:szCs w:val="28"/>
        </w:rPr>
        <w:t>вр</w:t>
      </w:r>
      <w:proofErr w:type="spellEnd"/>
      <w:r>
        <w:rPr>
          <w:sz w:val="28"/>
          <w:szCs w:val="28"/>
        </w:rPr>
        <w:t xml:space="preserve">==40 мм (табл. 4.2, [39]), глубина уровня жидкости в ванне </w:t>
      </w:r>
      <w:proofErr w:type="spellStart"/>
      <w:r>
        <w:rPr>
          <w:sz w:val="28"/>
          <w:szCs w:val="28"/>
        </w:rPr>
        <w:t>Нр</w:t>
      </w:r>
      <w:proofErr w:type="spellEnd"/>
      <w:r>
        <w:rPr>
          <w:sz w:val="28"/>
          <w:szCs w:val="28"/>
        </w:rPr>
        <w:t xml:space="preserve">=80 мм, скорость движения воздуха в помещении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=0,2 м/с.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Решение.</w:t>
      </w:r>
      <w:r>
        <w:rPr>
          <w:sz w:val="28"/>
          <w:szCs w:val="28"/>
        </w:rPr>
        <w:t xml:space="preserve"> Принимаем обычный </w:t>
      </w:r>
      <w:proofErr w:type="spellStart"/>
      <w:r>
        <w:rPr>
          <w:sz w:val="28"/>
          <w:szCs w:val="28"/>
        </w:rPr>
        <w:t>однобортовой</w:t>
      </w:r>
      <w:proofErr w:type="spellEnd"/>
      <w:r>
        <w:rPr>
          <w:sz w:val="28"/>
          <w:szCs w:val="28"/>
        </w:rPr>
        <w:t xml:space="preserve"> отсос, т.к.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≤600 мм, </w:t>
      </w:r>
      <w:proofErr w:type="spellStart"/>
      <w:r>
        <w:rPr>
          <w:sz w:val="28"/>
          <w:szCs w:val="28"/>
        </w:rPr>
        <w:t>Нр</w:t>
      </w:r>
      <w:proofErr w:type="spellEnd"/>
      <w:r>
        <w:rPr>
          <w:sz w:val="28"/>
          <w:szCs w:val="28"/>
        </w:rPr>
        <w:t>&lt;</w:t>
      </w:r>
      <w:smartTag w:uri="urn:schemas-microsoft-com:office:smarttags" w:element="metricconverter">
        <w:smartTagPr>
          <w:attr w:name="ProductID" w:val="150 мм"/>
        </w:smartTagPr>
        <w:r>
          <w:rPr>
            <w:sz w:val="28"/>
            <w:szCs w:val="28"/>
          </w:rPr>
          <w:t>150 мм</w:t>
        </w:r>
      </w:smartTag>
      <w:r>
        <w:rPr>
          <w:sz w:val="28"/>
          <w:szCs w:val="28"/>
        </w:rPr>
        <w:t xml:space="preserve">.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lang w:val="kk-KZ"/>
        </w:rPr>
        <w:t>вр</w:t>
      </w:r>
      <w:r>
        <w:rPr>
          <w:sz w:val="28"/>
          <w:szCs w:val="28"/>
        </w:rPr>
        <w:t xml:space="preserve">=40 и </w:t>
      </w:r>
      <w:r>
        <w:rPr>
          <w:sz w:val="28"/>
          <w:szCs w:val="28"/>
          <w:lang w:val="en-US"/>
        </w:rPr>
        <w:t>b</w:t>
      </w:r>
      <w:r>
        <w:rPr>
          <w:sz w:val="28"/>
          <w:szCs w:val="28"/>
        </w:rPr>
        <w:t xml:space="preserve">=0,6 по табл. 4.3, [39] </w:t>
      </w:r>
      <w:proofErr w:type="gramStart"/>
      <w:r>
        <w:rPr>
          <w:sz w:val="28"/>
          <w:szCs w:val="28"/>
        </w:rPr>
        <w:t>находим</w:t>
      </w:r>
      <w:proofErr w:type="gramEnd"/>
      <w:r>
        <w:rPr>
          <w:sz w:val="28"/>
          <w:szCs w:val="28"/>
        </w:rPr>
        <w:t xml:space="preserve"> а=1000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/ч.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глубине уровня жидкости </w:t>
      </w:r>
      <w:proofErr w:type="spellStart"/>
      <w:r>
        <w:rPr>
          <w:sz w:val="28"/>
          <w:szCs w:val="28"/>
        </w:rPr>
        <w:t>Нр</w:t>
      </w:r>
      <w:proofErr w:type="spellEnd"/>
      <w:r>
        <w:rPr>
          <w:sz w:val="28"/>
          <w:szCs w:val="28"/>
        </w:rPr>
        <w:t xml:space="preserve">=80 мм по табл.4.4, [39] находим х=1.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табл. 4.5, имея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 xml:space="preserve">=0,2, </w:t>
      </w:r>
      <w:r>
        <w:rPr>
          <w:sz w:val="28"/>
          <w:szCs w:val="28"/>
          <w:lang w:val="en-US"/>
        </w:rPr>
        <w:t>h</w:t>
      </w:r>
      <w:proofErr w:type="spellStart"/>
      <w:r>
        <w:rPr>
          <w:sz w:val="28"/>
          <w:szCs w:val="28"/>
        </w:rPr>
        <w:t>вр</w:t>
      </w:r>
      <w:proofErr w:type="spellEnd"/>
      <w:r>
        <w:rPr>
          <w:sz w:val="28"/>
          <w:szCs w:val="28"/>
        </w:rPr>
        <w:t>=40 мм и разность температур ∆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=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</w:rPr>
        <w:t>ж-</w:t>
      </w:r>
      <w:r>
        <w:rPr>
          <w:sz w:val="28"/>
          <w:szCs w:val="28"/>
          <w:lang w:val="en-US"/>
        </w:rPr>
        <w:t>t</w:t>
      </w:r>
      <w:r>
        <w:rPr>
          <w:sz w:val="28"/>
          <w:szCs w:val="28"/>
        </w:rPr>
        <w:t xml:space="preserve">в=55-18=37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получаем 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= 1,05.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 учетом найденных значений определяем расход воздуха, удаляемого </w:t>
      </w:r>
      <w:proofErr w:type="spellStart"/>
      <w:r>
        <w:rPr>
          <w:sz w:val="28"/>
          <w:szCs w:val="28"/>
        </w:rPr>
        <w:t>бортовыи</w:t>
      </w:r>
      <w:proofErr w:type="spellEnd"/>
      <w:r>
        <w:rPr>
          <w:sz w:val="28"/>
          <w:szCs w:val="28"/>
        </w:rPr>
        <w:t xml:space="preserve"> отсосом, </w:t>
      </w:r>
    </w:p>
    <w:p w:rsidR="00DB014D" w:rsidRDefault="00DB014D" w:rsidP="00DB014D">
      <w:pPr>
        <w:jc w:val="center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>L=a (t</w:t>
      </w:r>
      <w:r>
        <w:rPr>
          <w:sz w:val="28"/>
          <w:szCs w:val="28"/>
        </w:rPr>
        <w:t>ж</w:t>
      </w:r>
      <w:r>
        <w:rPr>
          <w:sz w:val="28"/>
          <w:szCs w:val="28"/>
          <w:lang w:val="en-US"/>
        </w:rPr>
        <w:t>-t</w:t>
      </w:r>
      <w:r>
        <w:rPr>
          <w:sz w:val="28"/>
          <w:szCs w:val="28"/>
        </w:rPr>
        <w:t>п</w:t>
      </w:r>
      <w:proofErr w:type="gramStart"/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perscript"/>
          <w:lang w:val="en-US"/>
        </w:rPr>
        <w:t>1</w:t>
      </w:r>
      <w:proofErr w:type="gramEnd"/>
      <w:r>
        <w:rPr>
          <w:sz w:val="28"/>
          <w:szCs w:val="28"/>
          <w:vertAlign w:val="superscript"/>
          <w:lang w:val="en-US"/>
        </w:rPr>
        <w:t>/3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х</w:t>
      </w:r>
      <w:r>
        <w:rPr>
          <w:sz w:val="28"/>
          <w:szCs w:val="28"/>
          <w:lang w:val="en-US"/>
        </w:rPr>
        <w:t>LS=1000*(55-18)</w:t>
      </w:r>
      <w:r>
        <w:rPr>
          <w:sz w:val="28"/>
          <w:szCs w:val="28"/>
          <w:vertAlign w:val="superscript"/>
          <w:lang w:val="en-US"/>
        </w:rPr>
        <w:t>1/3</w:t>
      </w:r>
      <w:r>
        <w:rPr>
          <w:sz w:val="28"/>
          <w:szCs w:val="28"/>
          <w:lang w:val="en-US"/>
        </w:rPr>
        <w:t xml:space="preserve">*1*1,05*1,3=4500  </w:t>
      </w:r>
      <w:r>
        <w:rPr>
          <w:sz w:val="28"/>
          <w:szCs w:val="28"/>
        </w:rPr>
        <w:t>м</w:t>
      </w:r>
      <w:r>
        <w:rPr>
          <w:sz w:val="28"/>
          <w:szCs w:val="28"/>
          <w:vertAlign w:val="superscript"/>
          <w:lang w:val="en-US"/>
        </w:rPr>
        <w:t>3</w:t>
      </w:r>
      <w:r>
        <w:rPr>
          <w:sz w:val="28"/>
          <w:szCs w:val="28"/>
          <w:lang w:val="en-US"/>
        </w:rPr>
        <w:t>/</w:t>
      </w:r>
      <w:r>
        <w:rPr>
          <w:sz w:val="28"/>
          <w:szCs w:val="28"/>
        </w:rPr>
        <w:t>ч</w:t>
      </w:r>
      <w:r>
        <w:rPr>
          <w:sz w:val="28"/>
          <w:szCs w:val="28"/>
          <w:lang w:val="en-US"/>
        </w:rPr>
        <w:t>.</w:t>
      </w:r>
    </w:p>
    <w:p w:rsidR="00DB014D" w:rsidRDefault="00DB014D" w:rsidP="00DB014D">
      <w:pPr>
        <w:jc w:val="center"/>
        <w:rPr>
          <w:sz w:val="28"/>
          <w:szCs w:val="28"/>
          <w:lang w:val="en-US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Задание. </w:t>
      </w:r>
      <w:r>
        <w:rPr>
          <w:sz w:val="28"/>
          <w:szCs w:val="28"/>
        </w:rPr>
        <w:t xml:space="preserve"> Определить количество удаляемого воздуха от ванны, в которой осуществляется </w:t>
      </w:r>
      <w:proofErr w:type="spellStart"/>
      <w:r>
        <w:rPr>
          <w:sz w:val="28"/>
          <w:szCs w:val="28"/>
        </w:rPr>
        <w:t>кадмирование</w:t>
      </w:r>
      <w:proofErr w:type="spellEnd"/>
      <w:r>
        <w:rPr>
          <w:sz w:val="28"/>
          <w:szCs w:val="28"/>
        </w:rPr>
        <w:t xml:space="preserve"> в цианистом растворе при </w:t>
      </w:r>
      <w:proofErr w:type="gramStart"/>
      <w:r>
        <w:rPr>
          <w:sz w:val="28"/>
          <w:szCs w:val="28"/>
          <w:lang w:val="en-US"/>
        </w:rPr>
        <w:t>t</w:t>
      </w:r>
      <w:proofErr w:type="gramEnd"/>
      <w:r>
        <w:rPr>
          <w:sz w:val="28"/>
          <w:szCs w:val="28"/>
        </w:rPr>
        <w:t xml:space="preserve">в=18 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С. Расстояние от зеркала раствора до борта ванны </w:t>
      </w:r>
      <w:proofErr w:type="spellStart"/>
      <w:r>
        <w:rPr>
          <w:sz w:val="28"/>
          <w:szCs w:val="28"/>
        </w:rPr>
        <w:t>Нр</w:t>
      </w:r>
      <w:proofErr w:type="spellEnd"/>
      <w:r>
        <w:rPr>
          <w:sz w:val="28"/>
          <w:szCs w:val="28"/>
        </w:rPr>
        <w:t xml:space="preserve">. Температура раствора  20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скорость движения воздуха в помещении </w:t>
      </w:r>
      <w:r>
        <w:rPr>
          <w:sz w:val="28"/>
          <w:szCs w:val="28"/>
          <w:lang w:val="en-US"/>
        </w:rPr>
        <w:t>U</w:t>
      </w:r>
      <w:r>
        <w:rPr>
          <w:sz w:val="28"/>
          <w:szCs w:val="28"/>
        </w:rPr>
        <w:t>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tblInd w:w="0" w:type="dxa"/>
        <w:tblLook w:val="01E0" w:firstRow="1" w:lastRow="1" w:firstColumn="1" w:lastColumn="1" w:noHBand="0" w:noVBand="0"/>
      </w:tblPr>
      <w:tblGrid>
        <w:gridCol w:w="2518"/>
        <w:gridCol w:w="2835"/>
        <w:gridCol w:w="2977"/>
      </w:tblGrid>
      <w:tr w:rsidR="00DB014D" w:rsidTr="00A66EF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B</w:t>
            </w:r>
            <w:r>
              <w:rPr>
                <w:b/>
                <w:sz w:val="28"/>
                <w:szCs w:val="28"/>
              </w:rPr>
              <w:t>*</w:t>
            </w:r>
            <w:r>
              <w:rPr>
                <w:b/>
                <w:sz w:val="28"/>
                <w:szCs w:val="28"/>
                <w:lang w:val="en-US"/>
              </w:rPr>
              <w:t>l</w:t>
            </w:r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Нр</w:t>
            </w:r>
            <w:proofErr w:type="spellEnd"/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U</w:t>
            </w:r>
            <w:r>
              <w:rPr>
                <w:b/>
                <w:sz w:val="28"/>
                <w:szCs w:val="28"/>
              </w:rPr>
              <w:t>, м/с.</w:t>
            </w:r>
          </w:p>
        </w:tc>
      </w:tr>
      <w:tr w:rsidR="00DB014D" w:rsidTr="00A66EF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1,5*2,5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</w:t>
            </w:r>
          </w:p>
        </w:tc>
      </w:tr>
      <w:tr w:rsidR="00DB014D" w:rsidTr="00A66EF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1*2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</w:tr>
      <w:tr w:rsidR="00DB014D" w:rsidTr="00A66EF6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0,9*1,2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</w:t>
            </w:r>
          </w:p>
        </w:tc>
      </w:tr>
    </w:tbl>
    <w:p w:rsidR="00DB014D" w:rsidRDefault="00DB014D" w:rsidP="00DB014D">
      <w:pPr>
        <w:jc w:val="both"/>
        <w:rPr>
          <w:sz w:val="28"/>
          <w:szCs w:val="28"/>
        </w:rPr>
      </w:pPr>
    </w:p>
    <w:p w:rsidR="00DB014D" w:rsidRPr="00404503" w:rsidRDefault="00DB014D" w:rsidP="00DB014D">
      <w:pPr>
        <w:jc w:val="center"/>
        <w:rPr>
          <w:sz w:val="28"/>
          <w:szCs w:val="28"/>
        </w:rPr>
      </w:pPr>
      <w:r w:rsidRPr="00404503">
        <w:rPr>
          <w:sz w:val="28"/>
          <w:szCs w:val="28"/>
        </w:rPr>
        <w:t>4.4 Вытяжные шкафы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Обьем</w:t>
      </w:r>
      <w:proofErr w:type="spellEnd"/>
      <w:r>
        <w:rPr>
          <w:sz w:val="28"/>
          <w:szCs w:val="28"/>
        </w:rPr>
        <w:t xml:space="preserve"> воздуха, удаляемого из шкафа: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а) при отсутствии в нем источника тепла;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B014D" w:rsidRDefault="00DB014D" w:rsidP="00DB014D">
      <w:pPr>
        <w:ind w:firstLine="709"/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Lx</w:t>
      </w:r>
      <w:proofErr w:type="spellEnd"/>
      <w:r>
        <w:rPr>
          <w:sz w:val="28"/>
          <w:szCs w:val="28"/>
        </w:rPr>
        <w:t xml:space="preserve"> = 3600 </w:t>
      </w:r>
      <w:proofErr w:type="spellStart"/>
      <w:r>
        <w:rPr>
          <w:sz w:val="28"/>
          <w:szCs w:val="28"/>
        </w:rPr>
        <w:t>Vo</w:t>
      </w:r>
      <w:proofErr w:type="spellEnd"/>
      <w:r>
        <w:rPr>
          <w:sz w:val="28"/>
          <w:szCs w:val="28"/>
        </w:rPr>
        <w:t xml:space="preserve"> F , 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б) при наличии в шкафу источника тепла;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Lm</w:t>
      </w:r>
      <w:proofErr w:type="spellEnd"/>
      <w:r>
        <w:rPr>
          <w:sz w:val="28"/>
          <w:szCs w:val="28"/>
        </w:rPr>
        <w:t>=114 (HQF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DB014D" w:rsidRDefault="00DB014D" w:rsidP="00DB014D">
      <w:pPr>
        <w:jc w:val="center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Vo</w:t>
      </w:r>
      <w:proofErr w:type="spellEnd"/>
      <w:r>
        <w:rPr>
          <w:sz w:val="28"/>
          <w:szCs w:val="28"/>
        </w:rPr>
        <w:t xml:space="preserve"> - скорость всасывания (средняя по сечению открытого проема), принимается по </w:t>
      </w:r>
      <w:proofErr w:type="spellStart"/>
      <w:proofErr w:type="gramStart"/>
      <w:r>
        <w:rPr>
          <w:sz w:val="28"/>
          <w:szCs w:val="28"/>
        </w:rPr>
        <w:t>табл</w:t>
      </w:r>
      <w:proofErr w:type="spellEnd"/>
      <w:proofErr w:type="gramEnd"/>
      <w:r>
        <w:rPr>
          <w:sz w:val="28"/>
          <w:szCs w:val="28"/>
        </w:rPr>
        <w:t xml:space="preserve"> 11.6, с. 2237, [44]  или  на основании  расчетов, м/с;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F- площадь  рабочего  проема  шкафа,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proofErr w:type="gramStart"/>
      <w:r>
        <w:rPr>
          <w:sz w:val="28"/>
          <w:szCs w:val="28"/>
        </w:rPr>
        <w:t>Н-</w:t>
      </w:r>
      <w:proofErr w:type="gramEnd"/>
      <w:r>
        <w:rPr>
          <w:sz w:val="28"/>
          <w:szCs w:val="28"/>
        </w:rPr>
        <w:t xml:space="preserve"> высота рабочего </w:t>
      </w:r>
      <w:proofErr w:type="spellStart"/>
      <w:r>
        <w:rPr>
          <w:sz w:val="28"/>
          <w:szCs w:val="28"/>
        </w:rPr>
        <w:t>проема,м</w:t>
      </w:r>
      <w:proofErr w:type="spell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Q- количество тепла, поступающее в шкаф и  идущее на нагрев воздуха в шкафу,  </w:t>
      </w:r>
      <w:proofErr w:type="gramStart"/>
      <w:r>
        <w:rPr>
          <w:sz w:val="28"/>
          <w:szCs w:val="28"/>
        </w:rPr>
        <w:t>Вт</w:t>
      </w:r>
      <w:proofErr w:type="gramEnd"/>
      <w:r>
        <w:rPr>
          <w:sz w:val="28"/>
          <w:szCs w:val="28"/>
        </w:rPr>
        <w:t>; ориентировочно равен 50...70%  от полной производительности источника.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Пример</w:t>
      </w:r>
      <w:r>
        <w:rPr>
          <w:sz w:val="28"/>
          <w:szCs w:val="28"/>
        </w:rPr>
        <w:t xml:space="preserve">. Определить расход воздуха, отсасываемого от шкафного укрытия для </w:t>
      </w:r>
      <w:proofErr w:type="spellStart"/>
      <w:r>
        <w:rPr>
          <w:sz w:val="28"/>
          <w:szCs w:val="28"/>
        </w:rPr>
        <w:t>электросоляной</w:t>
      </w:r>
      <w:proofErr w:type="spellEnd"/>
      <w:r>
        <w:rPr>
          <w:sz w:val="28"/>
          <w:szCs w:val="28"/>
        </w:rPr>
        <w:t xml:space="preserve"> печи мощностью 75 кВт. Температура воздуха в помещении 25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С. Рабочий проем шкафа имеет ширину </w:t>
      </w:r>
      <w:smartTag w:uri="urn:schemas-microsoft-com:office:smarttags" w:element="metricconverter">
        <w:smartTagPr>
          <w:attr w:name="ProductID" w:val="0,45 м"/>
        </w:smartTagPr>
        <w:r>
          <w:rPr>
            <w:sz w:val="28"/>
            <w:szCs w:val="28"/>
          </w:rPr>
          <w:t>0,45 м</w:t>
        </w:r>
      </w:smartTag>
      <w:r>
        <w:rPr>
          <w:sz w:val="28"/>
          <w:szCs w:val="28"/>
        </w:rPr>
        <w:t xml:space="preserve"> и высоту </w:t>
      </w:r>
      <w:smartTag w:uri="urn:schemas-microsoft-com:office:smarttags" w:element="metricconverter">
        <w:smartTagPr>
          <w:attr w:name="ProductID" w:val="0,68 м"/>
        </w:smartTagPr>
        <w:r>
          <w:rPr>
            <w:sz w:val="28"/>
            <w:szCs w:val="28"/>
          </w:rPr>
          <w:t>0,68 м</w:t>
        </w:r>
      </w:smartTag>
      <w:r>
        <w:rPr>
          <w:sz w:val="28"/>
          <w:szCs w:val="28"/>
        </w:rPr>
        <w:t xml:space="preserve">. 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>Решение.</w:t>
      </w:r>
      <w:r>
        <w:rPr>
          <w:sz w:val="28"/>
          <w:szCs w:val="28"/>
        </w:rPr>
        <w:t xml:space="preserve"> Количество тепла, идущего на нагрев воздуха в шкафу, принимаем равным 50% полной тепловой мощности печи: </w:t>
      </w: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Q= 75*860*0,5*1,16=37400 Вт.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>Расход отсасываемого воздуха определяем по формуле:</w:t>
      </w: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Lm</w:t>
      </w:r>
      <w:proofErr w:type="spellEnd"/>
      <w:r>
        <w:rPr>
          <w:sz w:val="28"/>
          <w:szCs w:val="28"/>
        </w:rPr>
        <w:t>=114 (HQF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=114(0,68*37400(0,45*0,68)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1/3</w:t>
      </w:r>
      <w:r>
        <w:rPr>
          <w:sz w:val="28"/>
          <w:szCs w:val="28"/>
        </w:rPr>
        <w:t>=1500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Средняя скорость движения воздуха в проеме шкафа </w:t>
      </w: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Vo</w:t>
      </w:r>
      <w:proofErr w:type="spellEnd"/>
      <w:r>
        <w:rPr>
          <w:sz w:val="28"/>
          <w:szCs w:val="28"/>
        </w:rPr>
        <w:t>=1500/(3600*0,45*0,68)=1,4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>Согласно табл. 11.6 скорость 1,4 м/</w:t>
      </w:r>
      <w:proofErr w:type="gramStart"/>
      <w:r>
        <w:rPr>
          <w:sz w:val="28"/>
          <w:szCs w:val="28"/>
        </w:rPr>
        <w:t>с удовлетворяет</w:t>
      </w:r>
      <w:proofErr w:type="gramEnd"/>
      <w:r>
        <w:rPr>
          <w:sz w:val="28"/>
          <w:szCs w:val="28"/>
        </w:rPr>
        <w:t xml:space="preserve"> всем категориям вредных выделений.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Задание.</w:t>
      </w:r>
      <w:r>
        <w:rPr>
          <w:sz w:val="28"/>
          <w:szCs w:val="28"/>
        </w:rPr>
        <w:t xml:space="preserve"> Определить объем воздуха, удаляемого от лабораторного шкафа для точечной сварки мелких изделий при следующих условиях: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0" w:type="auto"/>
        <w:tblInd w:w="2152" w:type="dxa"/>
        <w:tblLook w:val="01E0" w:firstRow="1" w:lastRow="1" w:firstColumn="1" w:lastColumn="1" w:noHBand="0" w:noVBand="0"/>
      </w:tblPr>
      <w:tblGrid>
        <w:gridCol w:w="2093"/>
        <w:gridCol w:w="2126"/>
      </w:tblGrid>
      <w:tr w:rsidR="00DB014D" w:rsidTr="00A66EF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h*b</w:t>
            </w:r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N</w:t>
            </w:r>
            <w:r>
              <w:rPr>
                <w:b/>
                <w:sz w:val="28"/>
                <w:szCs w:val="28"/>
              </w:rPr>
              <w:t>, кВт</w:t>
            </w:r>
          </w:p>
        </w:tc>
      </w:tr>
      <w:tr w:rsidR="00DB014D" w:rsidTr="00A66EF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0,6*0,4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B014D" w:rsidTr="00A66EF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0,5*0,5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</w:t>
            </w:r>
          </w:p>
        </w:tc>
      </w:tr>
      <w:tr w:rsidR="00DB014D" w:rsidTr="00A66EF6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0,8*0,3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0,8</w:t>
            </w:r>
          </w:p>
        </w:tc>
      </w:tr>
    </w:tbl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4.5 Пересыпка с транспортера на транспортер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543300" cy="2543175"/>
            <wp:effectExtent l="0" t="0" r="0" b="9525"/>
            <wp:docPr id="1" name="Рисунок 1" descr="сканирование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contrast="1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59" r="6880" b="151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Рисунок - Пересыпка с транспортера на транспортер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>Исходные данные: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Gm</w:t>
      </w:r>
      <w:proofErr w:type="spellEnd"/>
      <w:r>
        <w:rPr>
          <w:sz w:val="28"/>
          <w:szCs w:val="28"/>
        </w:rPr>
        <w:t>-весовой расход материала, кгс/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</w:t>
      </w:r>
      <w:proofErr w:type="spellStart"/>
      <w:r>
        <w:rPr>
          <w:sz w:val="28"/>
          <w:szCs w:val="28"/>
        </w:rPr>
        <w:t>Gm</w:t>
      </w:r>
      <w:proofErr w:type="spellEnd"/>
      <w:r>
        <w:rPr>
          <w:sz w:val="28"/>
          <w:szCs w:val="28"/>
        </w:rPr>
        <w:t xml:space="preserve"> =800 кгс/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ab/>
        <w:t xml:space="preserve">   m-удельный вес материала, кгс/м</w:t>
      </w:r>
      <w:r>
        <w:rPr>
          <w:sz w:val="28"/>
          <w:szCs w:val="28"/>
          <w:vertAlign w:val="superscript"/>
        </w:rPr>
        <w:t>3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m=3000 кгс/м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В-</w:t>
      </w:r>
      <w:proofErr w:type="gramEnd"/>
      <w:r>
        <w:rPr>
          <w:sz w:val="28"/>
          <w:szCs w:val="28"/>
        </w:rPr>
        <w:t xml:space="preserve"> ширина ленты подающего конвейера,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B=1,6 м;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F-площадь поперечного  сечения  течки в свету нормально к  продольной оси  ее в  месте  входа  материала  в  нижнее  укрытие,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F=0,4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>
        <w:rPr>
          <w:sz w:val="28"/>
          <w:szCs w:val="28"/>
        </w:rPr>
        <w:tab/>
      </w:r>
      <w:proofErr w:type="spellStart"/>
      <w:r>
        <w:rPr>
          <w:sz w:val="28"/>
          <w:szCs w:val="28"/>
        </w:rPr>
        <w:t>Fв</w:t>
      </w:r>
      <w:proofErr w:type="spellEnd"/>
      <w:r>
        <w:rPr>
          <w:sz w:val="28"/>
          <w:szCs w:val="28"/>
        </w:rPr>
        <w:t xml:space="preserve">-площадь </w:t>
      </w:r>
      <w:proofErr w:type="spellStart"/>
      <w:r>
        <w:rPr>
          <w:sz w:val="28"/>
          <w:szCs w:val="28"/>
        </w:rPr>
        <w:t>неплотностей</w:t>
      </w:r>
      <w:proofErr w:type="spellEnd"/>
      <w:r>
        <w:rPr>
          <w:sz w:val="28"/>
          <w:szCs w:val="28"/>
        </w:rPr>
        <w:t xml:space="preserve"> в верхнем укрытии,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; принимается по </w:t>
      </w:r>
      <w:proofErr w:type="spellStart"/>
      <w:r>
        <w:rPr>
          <w:sz w:val="28"/>
          <w:szCs w:val="28"/>
        </w:rPr>
        <w:t>конструк</w:t>
      </w:r>
      <w:proofErr w:type="spellEnd"/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      </w:t>
      </w:r>
      <w:proofErr w:type="spellStart"/>
      <w:r>
        <w:rPr>
          <w:sz w:val="28"/>
          <w:szCs w:val="28"/>
        </w:rPr>
        <w:t>тивным</w:t>
      </w:r>
      <w:proofErr w:type="spellEnd"/>
      <w:r>
        <w:rPr>
          <w:sz w:val="28"/>
          <w:szCs w:val="28"/>
        </w:rPr>
        <w:t xml:space="preserve"> размерам,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</w:t>
      </w:r>
      <w:proofErr w:type="spellStart"/>
      <w:r>
        <w:rPr>
          <w:sz w:val="28"/>
          <w:szCs w:val="28"/>
        </w:rPr>
        <w:t>Fв</w:t>
      </w:r>
      <w:proofErr w:type="spellEnd"/>
      <w:r>
        <w:rPr>
          <w:sz w:val="28"/>
          <w:szCs w:val="28"/>
        </w:rPr>
        <w:t>=1,2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 xml:space="preserve">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Н-высота перепада материала, м,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Н=6м;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Н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-то же для первого участка течки,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>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Н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=3м;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Н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-то же для второго участка течки, м,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Н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=3м;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A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-угол наклона  первого  участка  течки к горизонтальной плоскости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а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- то же, второго участка,</w:t>
      </w:r>
      <w:r>
        <w:rPr>
          <w:sz w:val="28"/>
          <w:szCs w:val="28"/>
          <w:vertAlign w:val="superscript"/>
        </w:rPr>
        <w:t>0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а</w:t>
      </w:r>
      <w:proofErr w:type="gramStart"/>
      <w:r>
        <w:rPr>
          <w:sz w:val="28"/>
          <w:szCs w:val="28"/>
          <w:vertAlign w:val="subscript"/>
        </w:rPr>
        <w:t>2</w:t>
      </w:r>
      <w:proofErr w:type="gramEnd"/>
      <w:r>
        <w:rPr>
          <w:sz w:val="28"/>
          <w:szCs w:val="28"/>
        </w:rPr>
        <w:t>=45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</w:t>
      </w:r>
      <w:r>
        <w:rPr>
          <w:sz w:val="28"/>
          <w:szCs w:val="28"/>
        </w:rPr>
        <w:tab/>
        <w:t>β -угол    изменения    наклона     течки,</w:t>
      </w:r>
      <w:r>
        <w:rPr>
          <w:sz w:val="28"/>
          <w:szCs w:val="28"/>
          <w:vertAlign w:val="superscript"/>
        </w:rPr>
        <w:t>0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β=a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-a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>=90-45=45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                            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Определить расход  местного  отсоса </w:t>
      </w:r>
      <w:proofErr w:type="spellStart"/>
      <w:r>
        <w:rPr>
          <w:sz w:val="28"/>
          <w:szCs w:val="28"/>
        </w:rPr>
        <w:t>перезагрузочного</w:t>
      </w:r>
      <w:proofErr w:type="spellEnd"/>
      <w:r>
        <w:rPr>
          <w:sz w:val="28"/>
          <w:szCs w:val="28"/>
        </w:rPr>
        <w:t xml:space="preserve"> узла </w:t>
      </w:r>
      <w:proofErr w:type="gramStart"/>
      <w:r>
        <w:rPr>
          <w:sz w:val="28"/>
          <w:szCs w:val="28"/>
        </w:rPr>
        <w:t>ленточных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конвееров</w:t>
      </w:r>
      <w:proofErr w:type="spellEnd"/>
      <w:r>
        <w:rPr>
          <w:sz w:val="28"/>
          <w:szCs w:val="28"/>
        </w:rPr>
        <w:t xml:space="preserve">, транспортирующих </w:t>
      </w:r>
      <w:proofErr w:type="spellStart"/>
      <w:r>
        <w:rPr>
          <w:sz w:val="28"/>
          <w:szCs w:val="28"/>
        </w:rPr>
        <w:t>ненагретый</w:t>
      </w:r>
      <w:proofErr w:type="spellEnd"/>
      <w:r>
        <w:rPr>
          <w:sz w:val="28"/>
          <w:szCs w:val="28"/>
        </w:rPr>
        <w:t xml:space="preserve">  материал. Нижнее укрытие непроходное с одинарными стенками.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i/>
          <w:sz w:val="28"/>
          <w:szCs w:val="28"/>
        </w:rPr>
        <w:t>Решение: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Скорость материала в конце течки </w:t>
      </w:r>
      <w:proofErr w:type="spellStart"/>
      <w:r>
        <w:rPr>
          <w:sz w:val="28"/>
          <w:szCs w:val="28"/>
        </w:rPr>
        <w:t>Vk</w:t>
      </w:r>
      <w:proofErr w:type="spellEnd"/>
      <w:r>
        <w:rPr>
          <w:sz w:val="28"/>
          <w:szCs w:val="28"/>
        </w:rPr>
        <w:t xml:space="preserve"> при входе  в  нижнее укрытие определяем для первого, затем второго участков течки.</w:t>
      </w: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а) Скорость в конце первого  вертикального  участка  при Н</w:t>
      </w:r>
      <w:proofErr w:type="gramStart"/>
      <w:r>
        <w:rPr>
          <w:sz w:val="28"/>
          <w:szCs w:val="28"/>
          <w:vertAlign w:val="subscript"/>
        </w:rPr>
        <w:t>1</w:t>
      </w:r>
      <w:proofErr w:type="gramEnd"/>
      <w:r>
        <w:rPr>
          <w:sz w:val="28"/>
          <w:szCs w:val="28"/>
        </w:rPr>
        <w:t>=3м, a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=90</w:t>
      </w:r>
      <w:r>
        <w:rPr>
          <w:sz w:val="28"/>
          <w:szCs w:val="28"/>
          <w:vertAlign w:val="superscript"/>
        </w:rPr>
        <w:t>0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V</w:t>
      </w:r>
      <w:r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>=(19,6H)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 xml:space="preserve"> =(19,6*3)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 xml:space="preserve"> =7,6 м/</w:t>
      </w:r>
      <w:proofErr w:type="gramStart"/>
      <w:r>
        <w:rPr>
          <w:sz w:val="28"/>
          <w:szCs w:val="28"/>
        </w:rPr>
        <w:t>с</w:t>
      </w:r>
      <w:proofErr w:type="gramEnd"/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б) Скорость в конце второго наклонного  участка  H=3м, a=45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, рассчитывается по формуле: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Vi</w:t>
      </w:r>
      <w:proofErr w:type="spellEnd"/>
      <w:r>
        <w:rPr>
          <w:sz w:val="28"/>
          <w:szCs w:val="28"/>
        </w:rPr>
        <w:t xml:space="preserve">=((Vi-1* </w:t>
      </w:r>
      <w:proofErr w:type="spellStart"/>
      <w:r>
        <w:rPr>
          <w:sz w:val="28"/>
          <w:szCs w:val="28"/>
        </w:rPr>
        <w:t>Kni</w:t>
      </w:r>
      <w:proofErr w:type="spellEnd"/>
      <w:r>
        <w:rPr>
          <w:sz w:val="28"/>
          <w:szCs w:val="28"/>
        </w:rPr>
        <w:t>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+19,6Hi (1-fmp*</w:t>
      </w:r>
      <w:proofErr w:type="spellStart"/>
      <w:r>
        <w:rPr>
          <w:sz w:val="28"/>
          <w:szCs w:val="28"/>
        </w:rPr>
        <w:t>ctg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ai</w:t>
      </w:r>
      <w:proofErr w:type="spellEnd"/>
      <w:r>
        <w:rPr>
          <w:sz w:val="28"/>
          <w:szCs w:val="28"/>
        </w:rPr>
        <w:t>))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>, м/</w:t>
      </w:r>
      <w:proofErr w:type="gramStart"/>
      <w:r>
        <w:rPr>
          <w:sz w:val="28"/>
          <w:szCs w:val="28"/>
        </w:rPr>
        <w:t>с</w:t>
      </w:r>
      <w:proofErr w:type="gramEnd"/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>
        <w:rPr>
          <w:sz w:val="28"/>
          <w:szCs w:val="28"/>
        </w:rPr>
        <w:t>fmp</w:t>
      </w:r>
      <w:proofErr w:type="spellEnd"/>
      <w:r>
        <w:rPr>
          <w:sz w:val="28"/>
          <w:szCs w:val="28"/>
        </w:rPr>
        <w:t xml:space="preserve"> - коэффициент трения принимается </w:t>
      </w:r>
      <w:proofErr w:type="gramStart"/>
      <w:r>
        <w:rPr>
          <w:sz w:val="28"/>
          <w:szCs w:val="28"/>
        </w:rPr>
        <w:t>равным</w:t>
      </w:r>
      <w:proofErr w:type="gramEnd"/>
      <w:r>
        <w:rPr>
          <w:sz w:val="28"/>
          <w:szCs w:val="28"/>
        </w:rPr>
        <w:t xml:space="preserve"> 0,5 [44];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Kni</w:t>
      </w:r>
      <w:proofErr w:type="spellEnd"/>
      <w:r>
        <w:rPr>
          <w:sz w:val="28"/>
          <w:szCs w:val="28"/>
        </w:rPr>
        <w:t xml:space="preserve"> - коэффициент уменьшения скорости при повороте  потока материала (при изменении угла наклона течки) принимается по табл.33, [45].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V2= ((7,6 * 0,7)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+19,6 *3 (1-0,5 </w:t>
      </w:r>
      <w:proofErr w:type="spellStart"/>
      <w:r>
        <w:rPr>
          <w:sz w:val="28"/>
          <w:szCs w:val="28"/>
        </w:rPr>
        <w:t>ctg</w:t>
      </w:r>
      <w:proofErr w:type="spellEnd"/>
      <w:r>
        <w:rPr>
          <w:sz w:val="28"/>
          <w:szCs w:val="28"/>
        </w:rPr>
        <w:t xml:space="preserve"> 45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))</w:t>
      </w:r>
      <w:r>
        <w:rPr>
          <w:sz w:val="28"/>
          <w:szCs w:val="28"/>
          <w:vertAlign w:val="superscript"/>
        </w:rPr>
        <w:t>1/2</w:t>
      </w:r>
      <w:r>
        <w:rPr>
          <w:sz w:val="28"/>
          <w:szCs w:val="28"/>
        </w:rPr>
        <w:t>= 7,55 м/</w:t>
      </w:r>
      <w:proofErr w:type="gramStart"/>
      <w:r>
        <w:rPr>
          <w:sz w:val="28"/>
          <w:szCs w:val="28"/>
        </w:rPr>
        <w:t>с</w:t>
      </w:r>
      <w:proofErr w:type="gramEnd"/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Такую же величину </w:t>
      </w:r>
      <w:proofErr w:type="spellStart"/>
      <w:r>
        <w:rPr>
          <w:sz w:val="28"/>
          <w:szCs w:val="28"/>
        </w:rPr>
        <w:t>Vk</w:t>
      </w:r>
      <w:proofErr w:type="spellEnd"/>
      <w:r>
        <w:rPr>
          <w:sz w:val="28"/>
          <w:szCs w:val="28"/>
        </w:rPr>
        <w:t xml:space="preserve"> можно получить, пользуясь  номограммой прил.1, [44].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>
        <w:rPr>
          <w:sz w:val="28"/>
          <w:szCs w:val="28"/>
        </w:rPr>
        <w:tab/>
        <w:t>Усредненная объемная концентрация материала в течке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1,18*10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* </w:t>
      </w:r>
      <w:proofErr w:type="spellStart"/>
      <w:r>
        <w:rPr>
          <w:sz w:val="28"/>
          <w:szCs w:val="28"/>
        </w:rPr>
        <w:t>Gm</w:t>
      </w:r>
      <w:proofErr w:type="spellEnd"/>
      <w:r>
        <w:rPr>
          <w:sz w:val="28"/>
          <w:szCs w:val="28"/>
        </w:rPr>
        <w:t xml:space="preserve">               1,18*1000* 800</w:t>
      </w: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S = ------------------------ = -------------------------     = 104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F* m* </w:t>
      </w:r>
      <w:proofErr w:type="spellStart"/>
      <w:r>
        <w:rPr>
          <w:sz w:val="28"/>
          <w:szCs w:val="28"/>
        </w:rPr>
        <w:t>Vk</w:t>
      </w:r>
      <w:proofErr w:type="spellEnd"/>
      <w:r>
        <w:rPr>
          <w:sz w:val="28"/>
          <w:szCs w:val="28"/>
        </w:rPr>
        <w:t xml:space="preserve">                     0,4* 3000* 7,55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</w:rPr>
        <w:t>Gm</w:t>
      </w:r>
      <w:proofErr w:type="spellEnd"/>
      <w:r>
        <w:rPr>
          <w:sz w:val="28"/>
          <w:szCs w:val="28"/>
        </w:rPr>
        <w:t xml:space="preserve"> - весовой расход материала, кгс/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F- площадь поперечного сечения течки,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m - удельный вес материала, кгс/м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proofErr w:type="spellStart"/>
      <w:r>
        <w:rPr>
          <w:sz w:val="28"/>
          <w:szCs w:val="28"/>
        </w:rPr>
        <w:t>Vk</w:t>
      </w:r>
      <w:proofErr w:type="spellEnd"/>
      <w:r>
        <w:rPr>
          <w:sz w:val="28"/>
          <w:szCs w:val="28"/>
        </w:rPr>
        <w:t xml:space="preserve"> - скорость движения  материала в течке при входе его в нижнее укрытие,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  <w:t>Средний диаметр частиц материала: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</w:t>
      </w:r>
      <w:proofErr w:type="gramStart"/>
      <w:r>
        <w:rPr>
          <w:sz w:val="28"/>
          <w:szCs w:val="28"/>
          <w:lang w:val="en-US"/>
        </w:rPr>
        <w:t>n</w:t>
      </w:r>
      <w:proofErr w:type="gramEnd"/>
    </w:p>
    <w:p w:rsidR="00DB014D" w:rsidRPr="00DB014D" w:rsidRDefault="00DB014D" w:rsidP="00DB014D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  <w:lang w:val="en-US"/>
        </w:rPr>
        <w:t>dcp</w:t>
      </w:r>
      <w:proofErr w:type="spellEnd"/>
      <w:r w:rsidRPr="00DB014D">
        <w:rPr>
          <w:sz w:val="28"/>
          <w:szCs w:val="28"/>
        </w:rPr>
        <w:t>=</w:t>
      </w:r>
      <w:proofErr w:type="gramEnd"/>
      <w:r w:rsidRPr="00DB014D">
        <w:rPr>
          <w:sz w:val="28"/>
          <w:szCs w:val="28"/>
        </w:rPr>
        <w:t>0,01    ∑</w:t>
      </w:r>
      <w:proofErr w:type="spellStart"/>
      <w:r>
        <w:rPr>
          <w:sz w:val="28"/>
          <w:szCs w:val="28"/>
          <w:lang w:val="en-US"/>
        </w:rPr>
        <w:t>dicp</w:t>
      </w:r>
      <w:proofErr w:type="spellEnd"/>
      <w:r w:rsidRPr="00DB014D">
        <w:rPr>
          <w:sz w:val="28"/>
          <w:szCs w:val="28"/>
        </w:rPr>
        <w:t>*</w:t>
      </w:r>
      <w:r>
        <w:rPr>
          <w:sz w:val="28"/>
          <w:szCs w:val="28"/>
          <w:lang w:val="en-US"/>
        </w:rPr>
        <w:t>mi</w:t>
      </w:r>
      <w:r w:rsidRPr="00DB014D">
        <w:rPr>
          <w:sz w:val="28"/>
          <w:szCs w:val="28"/>
        </w:rPr>
        <w:t xml:space="preserve">,  </w:t>
      </w:r>
      <w:r>
        <w:rPr>
          <w:sz w:val="28"/>
          <w:szCs w:val="28"/>
        </w:rPr>
        <w:t>мм</w:t>
      </w:r>
    </w:p>
    <w:p w:rsidR="00DB014D" w:rsidRPr="00DB014D" w:rsidRDefault="00DB014D" w:rsidP="00DB014D">
      <w:pPr>
        <w:jc w:val="both"/>
        <w:rPr>
          <w:sz w:val="28"/>
          <w:szCs w:val="28"/>
        </w:rPr>
      </w:pPr>
      <w:r w:rsidRPr="00DB014D">
        <w:rPr>
          <w:sz w:val="28"/>
          <w:szCs w:val="28"/>
        </w:rPr>
        <w:t xml:space="preserve">                                                                                  </w:t>
      </w:r>
      <w:proofErr w:type="spellStart"/>
      <w:r>
        <w:rPr>
          <w:sz w:val="28"/>
          <w:szCs w:val="28"/>
          <w:lang w:val="en-US"/>
        </w:rPr>
        <w:t>i</w:t>
      </w:r>
      <w:proofErr w:type="spellEnd"/>
      <w:r w:rsidRPr="00DB014D">
        <w:rPr>
          <w:sz w:val="28"/>
          <w:szCs w:val="28"/>
        </w:rPr>
        <w:t>=1</w:t>
      </w:r>
    </w:p>
    <w:p w:rsidR="00DB014D" w:rsidRP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 w:rsidRPr="00DB014D">
        <w:rPr>
          <w:sz w:val="28"/>
          <w:szCs w:val="28"/>
        </w:rPr>
        <w:tab/>
      </w:r>
      <w:r>
        <w:rPr>
          <w:sz w:val="28"/>
          <w:szCs w:val="28"/>
        </w:rPr>
        <w:t xml:space="preserve">где  </w:t>
      </w:r>
      <w:proofErr w:type="spellStart"/>
      <w:r>
        <w:rPr>
          <w:sz w:val="28"/>
          <w:szCs w:val="28"/>
        </w:rPr>
        <w:t>dicp</w:t>
      </w:r>
      <w:proofErr w:type="spellEnd"/>
      <w:r>
        <w:rPr>
          <w:sz w:val="28"/>
          <w:szCs w:val="28"/>
        </w:rPr>
        <w:t xml:space="preserve"> -средний диаметр частиц в i-ом интервале, </w:t>
      </w:r>
      <w:proofErr w:type="gramStart"/>
      <w:r>
        <w:rPr>
          <w:sz w:val="28"/>
          <w:szCs w:val="28"/>
        </w:rPr>
        <w:t>мм</w:t>
      </w:r>
      <w:proofErr w:type="gramEnd"/>
      <w:r>
        <w:rPr>
          <w:sz w:val="28"/>
          <w:szCs w:val="28"/>
        </w:rPr>
        <w:t>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  <w:proofErr w:type="spellStart"/>
      <w:r>
        <w:rPr>
          <w:sz w:val="28"/>
          <w:szCs w:val="28"/>
        </w:rPr>
        <w:t>mi</w:t>
      </w:r>
      <w:proofErr w:type="spellEnd"/>
      <w:r>
        <w:rPr>
          <w:sz w:val="28"/>
          <w:szCs w:val="28"/>
        </w:rPr>
        <w:t xml:space="preserve"> - весовая доля частиц в данном i-ом интервале</w:t>
      </w:r>
      <w:proofErr w:type="gramStart"/>
      <w:r>
        <w:rPr>
          <w:sz w:val="28"/>
          <w:szCs w:val="28"/>
        </w:rPr>
        <w:t xml:space="preserve">, %; </w:t>
      </w:r>
      <w:proofErr w:type="gramEnd"/>
      <w:r>
        <w:rPr>
          <w:sz w:val="28"/>
          <w:szCs w:val="28"/>
        </w:rPr>
        <w:t>табл. стр.16, [44] согласно рис.1а, с.6 [44].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d</w:t>
      </w:r>
      <w:proofErr w:type="gramEnd"/>
      <w:r>
        <w:rPr>
          <w:sz w:val="28"/>
          <w:szCs w:val="28"/>
        </w:rPr>
        <w:t>ср=0,01(80*29,3+60*14,1+35*23,3+15*5,93+10*4,71+7*3,8+4,5*5+2*3,2+0,5*9,8)=42 мм.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Сумма коэффициентов местных сопротивлений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F                         0,4</w:t>
      </w: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∑ζ = ζ </w:t>
      </w:r>
      <w:proofErr w:type="spellStart"/>
      <w:r>
        <w:rPr>
          <w:sz w:val="28"/>
          <w:szCs w:val="28"/>
        </w:rPr>
        <w:t>в</w:t>
      </w:r>
      <w:proofErr w:type="gramStart"/>
      <w:r>
        <w:rPr>
          <w:sz w:val="28"/>
          <w:szCs w:val="28"/>
        </w:rPr>
        <w:t>x</w:t>
      </w:r>
      <w:proofErr w:type="spellEnd"/>
      <w:proofErr w:type="gramEnd"/>
      <w:r>
        <w:rPr>
          <w:sz w:val="28"/>
          <w:szCs w:val="28"/>
        </w:rPr>
        <w:t xml:space="preserve">+ </w:t>
      </w:r>
      <w:proofErr w:type="spellStart"/>
      <w:r>
        <w:rPr>
          <w:sz w:val="28"/>
          <w:szCs w:val="28"/>
        </w:rPr>
        <w:t>ζт</w:t>
      </w:r>
      <w:proofErr w:type="spellEnd"/>
      <w:r>
        <w:rPr>
          <w:sz w:val="28"/>
          <w:szCs w:val="28"/>
        </w:rPr>
        <w:t>=2,4(------)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+2,5=2,4(--------)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+2,5= 2,76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</w:t>
      </w:r>
      <w:proofErr w:type="spellStart"/>
      <w:proofErr w:type="gramStart"/>
      <w:r>
        <w:rPr>
          <w:sz w:val="28"/>
          <w:szCs w:val="28"/>
        </w:rPr>
        <w:t>F</w:t>
      </w:r>
      <w:proofErr w:type="gramEnd"/>
      <w:r>
        <w:rPr>
          <w:sz w:val="28"/>
          <w:szCs w:val="28"/>
        </w:rPr>
        <w:t>в</w:t>
      </w:r>
      <w:proofErr w:type="spellEnd"/>
      <w:r>
        <w:rPr>
          <w:sz w:val="28"/>
          <w:szCs w:val="28"/>
        </w:rPr>
        <w:t xml:space="preserve">                        1,2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   ζ </w:t>
      </w:r>
      <w:proofErr w:type="spellStart"/>
      <w:r>
        <w:rPr>
          <w:sz w:val="28"/>
          <w:szCs w:val="28"/>
        </w:rPr>
        <w:t>в</w:t>
      </w:r>
      <w:proofErr w:type="gramStart"/>
      <w:r>
        <w:rPr>
          <w:sz w:val="28"/>
          <w:szCs w:val="28"/>
        </w:rPr>
        <w:t>x</w:t>
      </w:r>
      <w:proofErr w:type="spellEnd"/>
      <w:proofErr w:type="gramEnd"/>
      <w:r>
        <w:rPr>
          <w:sz w:val="28"/>
          <w:szCs w:val="28"/>
        </w:rPr>
        <w:t xml:space="preserve"> - коэффициент местных сопротивлений при входе воздуха в  верхнее укрытие;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ζ т - коэффициент местных сопротивлений течки =2,5 (для наклонных течек).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Параметр N по формуле (III-1) приложения III [44].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h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                                       1,2</w:t>
      </w: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>N=16,4  -------------------- = 16,4 ------------------ = 0,125</w:t>
      </w:r>
    </w:p>
    <w:p w:rsidR="00DB014D" w:rsidRDefault="00DB014D" w:rsidP="00DB01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Vk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*  ∑ζ                            7,55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*2,76</w:t>
      </w:r>
    </w:p>
    <w:p w:rsidR="00DB014D" w:rsidRDefault="00DB014D" w:rsidP="00DB014D">
      <w:pPr>
        <w:jc w:val="center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Параметр М по </w:t>
      </w:r>
      <w:proofErr w:type="spellStart"/>
      <w:r>
        <w:rPr>
          <w:sz w:val="28"/>
          <w:szCs w:val="28"/>
        </w:rPr>
        <w:t>прил.IV</w:t>
      </w:r>
      <w:proofErr w:type="spellEnd"/>
      <w:r>
        <w:rPr>
          <w:sz w:val="28"/>
          <w:szCs w:val="28"/>
        </w:rPr>
        <w:t>, [44]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S               104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</w:t>
      </w:r>
      <w:r>
        <w:rPr>
          <w:sz w:val="28"/>
          <w:szCs w:val="28"/>
        </w:rPr>
        <w:tab/>
        <w:t xml:space="preserve"> а) по номограмме при   -------- = ------------ = 0,06</w:t>
      </w: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                                                dcp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            42</w:t>
      </w:r>
      <w:r>
        <w:rPr>
          <w:sz w:val="28"/>
          <w:szCs w:val="28"/>
          <w:vertAlign w:val="superscript"/>
        </w:rPr>
        <w:t>2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∑ζ = 2,76     </w:t>
      </w:r>
      <w:proofErr w:type="spellStart"/>
      <w:r>
        <w:rPr>
          <w:sz w:val="28"/>
          <w:szCs w:val="28"/>
        </w:rPr>
        <w:t>Vk</w:t>
      </w:r>
      <w:proofErr w:type="spellEnd"/>
      <w:r>
        <w:rPr>
          <w:sz w:val="28"/>
          <w:szCs w:val="28"/>
        </w:rPr>
        <w:t>= 7,55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   следовательно </w:t>
      </w: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>= 0,077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  <w:t xml:space="preserve">б) параметр М по формуле IV.1 </w:t>
      </w:r>
      <w:proofErr w:type="spellStart"/>
      <w:r>
        <w:rPr>
          <w:sz w:val="28"/>
          <w:szCs w:val="28"/>
        </w:rPr>
        <w:t>прил.IV</w:t>
      </w:r>
      <w:proofErr w:type="spellEnd"/>
      <w:r>
        <w:rPr>
          <w:sz w:val="28"/>
          <w:szCs w:val="28"/>
        </w:rPr>
        <w:t xml:space="preserve"> [44].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Коэффициент </w:t>
      </w:r>
      <w:proofErr w:type="spellStart"/>
      <w:r>
        <w:rPr>
          <w:sz w:val="28"/>
          <w:szCs w:val="28"/>
        </w:rPr>
        <w:t>эжекции</w:t>
      </w:r>
      <w:proofErr w:type="spellEnd"/>
      <w:r>
        <w:rPr>
          <w:sz w:val="28"/>
          <w:szCs w:val="28"/>
        </w:rPr>
        <w:t xml:space="preserve">      определяем   по   </w:t>
      </w:r>
      <w:proofErr w:type="spellStart"/>
      <w:r>
        <w:rPr>
          <w:sz w:val="28"/>
          <w:szCs w:val="28"/>
        </w:rPr>
        <w:t>прил.V</w:t>
      </w:r>
      <w:proofErr w:type="spellEnd"/>
      <w:r>
        <w:rPr>
          <w:sz w:val="28"/>
          <w:szCs w:val="28"/>
        </w:rPr>
        <w:t>,  [45].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Объем воздуха, поступающего в аспирационное укрытие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</w:rPr>
        <w:t>т</w:t>
      </w:r>
      <w:proofErr w:type="spellEnd"/>
      <w:r>
        <w:rPr>
          <w:sz w:val="28"/>
          <w:szCs w:val="28"/>
        </w:rPr>
        <w:t xml:space="preserve">=3600* λ* </w:t>
      </w:r>
      <w:proofErr w:type="spellStart"/>
      <w:r>
        <w:rPr>
          <w:sz w:val="28"/>
          <w:szCs w:val="28"/>
        </w:rPr>
        <w:t>Vк</w:t>
      </w:r>
      <w:proofErr w:type="spellEnd"/>
      <w:r>
        <w:rPr>
          <w:sz w:val="28"/>
          <w:szCs w:val="28"/>
        </w:rPr>
        <w:t>*F 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/ч;</w:t>
      </w: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Lт</w:t>
      </w:r>
      <w:proofErr w:type="spellEnd"/>
      <w:r>
        <w:rPr>
          <w:sz w:val="28"/>
          <w:szCs w:val="28"/>
        </w:rPr>
        <w:t>=3600*0,51*7,55 *0,4= 5500 м/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>.</w:t>
      </w:r>
    </w:p>
    <w:p w:rsidR="00DB014D" w:rsidRDefault="00DB014D" w:rsidP="00DB014D">
      <w:pPr>
        <w:jc w:val="center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 xml:space="preserve">Объем воздуха, подсасываемого через </w:t>
      </w:r>
      <w:proofErr w:type="spellStart"/>
      <w:r>
        <w:rPr>
          <w:sz w:val="28"/>
          <w:szCs w:val="28"/>
        </w:rPr>
        <w:t>неплотности</w:t>
      </w:r>
      <w:proofErr w:type="spellEnd"/>
      <w:r>
        <w:rPr>
          <w:sz w:val="28"/>
          <w:szCs w:val="28"/>
        </w:rPr>
        <w:t xml:space="preserve"> нижнего укрытия, </w:t>
      </w: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 находим по ширине ленты  в табл.(II.1), </w:t>
      </w:r>
      <w:proofErr w:type="spellStart"/>
      <w:r>
        <w:rPr>
          <w:sz w:val="28"/>
          <w:szCs w:val="28"/>
        </w:rPr>
        <w:t>прил.II</w:t>
      </w:r>
      <w:proofErr w:type="spellEnd"/>
      <w:r>
        <w:rPr>
          <w:sz w:val="28"/>
          <w:szCs w:val="28"/>
        </w:rPr>
        <w:t>, [44]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Производительность местного отсоса по таблице 4.1 [44].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</w:t>
      </w: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L</w:t>
      </w:r>
      <w:proofErr w:type="gramEnd"/>
      <w:r>
        <w:rPr>
          <w:sz w:val="28"/>
          <w:szCs w:val="28"/>
        </w:rPr>
        <w:t>о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 xml:space="preserve">н </w:t>
      </w:r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Lн+Lт</w:t>
      </w:r>
      <w:proofErr w:type="spellEnd"/>
      <w:r>
        <w:rPr>
          <w:sz w:val="28"/>
          <w:szCs w:val="28"/>
        </w:rPr>
        <w:t>,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>= 2900+5500=8400  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/ч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sz w:val="28"/>
          <w:szCs w:val="28"/>
        </w:rPr>
        <w:tab/>
        <w:t>Сечение вытяжного  патрубка при скорости воздуха в нем: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both"/>
        <w:rPr>
          <w:sz w:val="28"/>
          <w:szCs w:val="28"/>
          <w:vertAlign w:val="superscript"/>
        </w:rPr>
      </w:pPr>
      <w:r>
        <w:rPr>
          <w:sz w:val="28"/>
          <w:szCs w:val="28"/>
        </w:rPr>
        <w:t xml:space="preserve">                                                                 </w:t>
      </w:r>
      <w:proofErr w:type="spellStart"/>
      <w:r>
        <w:rPr>
          <w:sz w:val="28"/>
          <w:szCs w:val="28"/>
        </w:rPr>
        <w:t>Lo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vertAlign w:val="superscript"/>
        </w:rPr>
        <w:t>н</w:t>
      </w:r>
    </w:p>
    <w:p w:rsidR="00DB014D" w:rsidRDefault="00DB014D" w:rsidP="00DB014D">
      <w:pPr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F</w:t>
      </w:r>
      <w:proofErr w:type="gramEnd"/>
      <w:r>
        <w:rPr>
          <w:sz w:val="28"/>
          <w:szCs w:val="28"/>
        </w:rPr>
        <w:t>патр</w:t>
      </w:r>
      <w:proofErr w:type="spellEnd"/>
      <w:r>
        <w:rPr>
          <w:sz w:val="28"/>
          <w:szCs w:val="28"/>
        </w:rPr>
        <w:t>= --------------</w:t>
      </w:r>
    </w:p>
    <w:p w:rsidR="00DB014D" w:rsidRDefault="00DB014D" w:rsidP="00DB014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3600*V</w:t>
      </w:r>
    </w:p>
    <w:p w:rsidR="00DB014D" w:rsidRDefault="00DB014D" w:rsidP="00DB014D">
      <w:pPr>
        <w:jc w:val="both"/>
        <w:rPr>
          <w:sz w:val="28"/>
          <w:szCs w:val="28"/>
        </w:rPr>
      </w:pPr>
    </w:p>
    <w:p w:rsidR="00DB014D" w:rsidRDefault="00DB014D" w:rsidP="00DB014D">
      <w:pPr>
        <w:jc w:val="center"/>
        <w:rPr>
          <w:sz w:val="28"/>
          <w:szCs w:val="28"/>
          <w:vertAlign w:val="superscript"/>
        </w:rPr>
      </w:pPr>
      <w:proofErr w:type="spellStart"/>
      <w:r>
        <w:rPr>
          <w:sz w:val="28"/>
          <w:szCs w:val="28"/>
        </w:rPr>
        <w:t>Fпатр</w:t>
      </w:r>
      <w:proofErr w:type="spellEnd"/>
      <w:r>
        <w:rPr>
          <w:sz w:val="28"/>
          <w:szCs w:val="28"/>
        </w:rPr>
        <w:t>= 8400/(3600*2)=1,16 м</w:t>
      </w:r>
      <w:proofErr w:type="gramStart"/>
      <w:r>
        <w:rPr>
          <w:sz w:val="28"/>
          <w:szCs w:val="28"/>
          <w:vertAlign w:val="superscript"/>
        </w:rPr>
        <w:t>2</w:t>
      </w:r>
      <w:proofErr w:type="gramEnd"/>
    </w:p>
    <w:p w:rsidR="00DB014D" w:rsidRDefault="00DB014D" w:rsidP="00DB014D">
      <w:pPr>
        <w:jc w:val="center"/>
        <w:rPr>
          <w:sz w:val="28"/>
          <w:szCs w:val="28"/>
        </w:rPr>
      </w:pPr>
    </w:p>
    <w:p w:rsidR="00DB014D" w:rsidRDefault="00DB014D" w:rsidP="00DB014D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Задание.</w:t>
      </w:r>
      <w:r>
        <w:rPr>
          <w:sz w:val="28"/>
          <w:szCs w:val="28"/>
        </w:rPr>
        <w:t xml:space="preserve"> Определить расход  местного  отсоса </w:t>
      </w:r>
      <w:proofErr w:type="spellStart"/>
      <w:r>
        <w:rPr>
          <w:sz w:val="28"/>
          <w:szCs w:val="28"/>
        </w:rPr>
        <w:t>перезагрузочного</w:t>
      </w:r>
      <w:proofErr w:type="spellEnd"/>
      <w:r>
        <w:rPr>
          <w:sz w:val="28"/>
          <w:szCs w:val="28"/>
        </w:rPr>
        <w:t xml:space="preserve"> узла </w:t>
      </w:r>
      <w:proofErr w:type="gramStart"/>
      <w:r>
        <w:rPr>
          <w:sz w:val="28"/>
          <w:szCs w:val="28"/>
        </w:rPr>
        <w:t>ленточных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конвееров</w:t>
      </w:r>
      <w:proofErr w:type="spellEnd"/>
      <w:r>
        <w:rPr>
          <w:sz w:val="28"/>
          <w:szCs w:val="28"/>
        </w:rPr>
        <w:t xml:space="preserve">, транспортирующих нагретый  материал. Нижнее укрытие непроходное с одинарными стенками. Температура материала 500 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 Исходные данные:</w:t>
      </w:r>
    </w:p>
    <w:p w:rsidR="00DB014D" w:rsidRDefault="00DB014D" w:rsidP="00DB014D">
      <w:pPr>
        <w:ind w:firstLine="709"/>
        <w:jc w:val="both"/>
        <w:rPr>
          <w:sz w:val="28"/>
          <w:szCs w:val="28"/>
        </w:rPr>
      </w:pPr>
    </w:p>
    <w:tbl>
      <w:tblPr>
        <w:tblStyle w:val="a3"/>
        <w:tblW w:w="9443" w:type="dxa"/>
        <w:tblInd w:w="0" w:type="dxa"/>
        <w:tblLook w:val="01E0" w:firstRow="1" w:lastRow="1" w:firstColumn="1" w:lastColumn="1" w:noHBand="0" w:noVBand="0"/>
      </w:tblPr>
      <w:tblGrid>
        <w:gridCol w:w="1242"/>
        <w:gridCol w:w="1134"/>
        <w:gridCol w:w="879"/>
        <w:gridCol w:w="889"/>
        <w:gridCol w:w="879"/>
        <w:gridCol w:w="890"/>
        <w:gridCol w:w="891"/>
        <w:gridCol w:w="879"/>
        <w:gridCol w:w="882"/>
        <w:gridCol w:w="878"/>
      </w:tblGrid>
      <w:tr w:rsidR="00DB014D" w:rsidTr="00A66EF6">
        <w:trPr>
          <w:trHeight w:val="688"/>
        </w:trPr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</w:p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Gm</w:t>
            </w:r>
            <w:proofErr w:type="spellEnd"/>
            <w:r>
              <w:rPr>
                <w:b/>
                <w:sz w:val="28"/>
                <w:szCs w:val="28"/>
              </w:rPr>
              <w:t>, кгс/</w:t>
            </w:r>
            <w:proofErr w:type="gramStart"/>
            <w:r>
              <w:rPr>
                <w:b/>
                <w:sz w:val="28"/>
                <w:szCs w:val="28"/>
              </w:rPr>
              <w:t>с</w:t>
            </w:r>
            <w:proofErr w:type="gramEnd"/>
          </w:p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</w:p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m</w:t>
            </w:r>
            <w:r>
              <w:rPr>
                <w:b/>
                <w:sz w:val="28"/>
                <w:szCs w:val="28"/>
              </w:rPr>
              <w:t>, кгс/м</w:t>
            </w:r>
            <w:r>
              <w:rPr>
                <w:b/>
                <w:sz w:val="28"/>
                <w:szCs w:val="28"/>
                <w:vertAlign w:val="superscript"/>
              </w:rPr>
              <w:t>3</w:t>
            </w:r>
          </w:p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F,  м</w:t>
            </w:r>
            <w:proofErr w:type="gramStart"/>
            <w:r>
              <w:rPr>
                <w:b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  <w:vertAlign w:val="superscript"/>
              </w:rPr>
            </w:pPr>
            <w:proofErr w:type="spellStart"/>
            <w:r>
              <w:rPr>
                <w:b/>
                <w:sz w:val="28"/>
                <w:szCs w:val="28"/>
              </w:rPr>
              <w:t>Fв</w:t>
            </w:r>
            <w:proofErr w:type="spellEnd"/>
            <w:r>
              <w:rPr>
                <w:b/>
                <w:sz w:val="28"/>
                <w:szCs w:val="28"/>
              </w:rPr>
              <w:t>,  м</w:t>
            </w:r>
            <w:proofErr w:type="gramStart"/>
            <w:r>
              <w:rPr>
                <w:b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Н, м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  <w:proofErr w:type="gramStart"/>
            <w:r>
              <w:rPr>
                <w:b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</w:t>
            </w:r>
            <w:proofErr w:type="gramStart"/>
            <w:r>
              <w:rPr>
                <w:b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  <w:proofErr w:type="gramStart"/>
            <w:r>
              <w:rPr>
                <w:b/>
                <w:sz w:val="28"/>
                <w:szCs w:val="28"/>
                <w:vertAlign w:val="subscript"/>
              </w:rPr>
              <w:t>1</w:t>
            </w:r>
            <w:proofErr w:type="gramEnd"/>
            <w:r>
              <w:rPr>
                <w:b/>
                <w:sz w:val="28"/>
                <w:szCs w:val="28"/>
                <w:vertAlign w:val="subscript"/>
              </w:rPr>
              <w:t xml:space="preserve">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  <w:proofErr w:type="gramStart"/>
            <w:r>
              <w:rPr>
                <w:b/>
                <w:sz w:val="28"/>
                <w:szCs w:val="28"/>
                <w:vertAlign w:val="subscript"/>
              </w:rPr>
              <w:t>2</w:t>
            </w:r>
            <w:proofErr w:type="gramEnd"/>
            <w:r>
              <w:rPr>
                <w:b/>
                <w:sz w:val="28"/>
                <w:szCs w:val="28"/>
              </w:rPr>
              <w:t xml:space="preserve">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Β, </w:t>
            </w:r>
            <w:r>
              <w:rPr>
                <w:b/>
                <w:sz w:val="28"/>
                <w:szCs w:val="28"/>
                <w:vertAlign w:val="superscript"/>
              </w:rPr>
              <w:t>0</w:t>
            </w:r>
          </w:p>
        </w:tc>
      </w:tr>
      <w:tr w:rsidR="00DB014D" w:rsidTr="00A66EF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4200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2,5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</w:tr>
      <w:tr w:rsidR="00DB014D" w:rsidTr="00A66EF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3000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0,6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1,4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30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</w:tr>
      <w:tr w:rsidR="00DB014D" w:rsidTr="00A66EF6"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3500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0,8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1,8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90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14D" w:rsidRDefault="00DB014D" w:rsidP="00A66EF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45</w:t>
            </w:r>
          </w:p>
        </w:tc>
      </w:tr>
    </w:tbl>
    <w:p w:rsidR="00DB014D" w:rsidRDefault="00DB014D" w:rsidP="00DB014D">
      <w:pPr>
        <w:jc w:val="both"/>
        <w:rPr>
          <w:sz w:val="28"/>
          <w:szCs w:val="28"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014D"/>
    <w:rsid w:val="000A0D77"/>
    <w:rsid w:val="0012778C"/>
    <w:rsid w:val="00DB014D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14D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014D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01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014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14D"/>
    <w:pPr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B014D"/>
    <w:pPr>
      <w:ind w:firstLine="0"/>
      <w:jc w:val="left"/>
    </w:pPr>
    <w:rPr>
      <w:rFonts w:eastAsia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B014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B01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1310</Words>
  <Characters>7468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2021-12-06T10:12:00Z</dcterms:created>
  <dcterms:modified xsi:type="dcterms:W3CDTF">2021-12-06T10:12:00Z</dcterms:modified>
</cp:coreProperties>
</file>