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3AB5" w:rsidRPr="00BE0EB9" w:rsidRDefault="00AA3AB5" w:rsidP="00AA3AB5">
      <w:pPr>
        <w:pStyle w:val="BodyText2"/>
        <w:ind w:firstLine="0"/>
        <w:rPr>
          <w:b/>
        </w:rPr>
      </w:pPr>
      <w:r w:rsidRPr="00BE0EB9">
        <w:rPr>
          <w:b/>
        </w:rPr>
        <w:t>4.3 Задача 3</w:t>
      </w:r>
    </w:p>
    <w:p w:rsidR="00AA3AB5" w:rsidRPr="007522E0" w:rsidRDefault="00AA3AB5" w:rsidP="00AA3AB5">
      <w:pPr>
        <w:pStyle w:val="Style1"/>
        <w:adjustRightInd/>
        <w:spacing w:before="288" w:line="302" w:lineRule="auto"/>
        <w:ind w:left="936"/>
        <w:rPr>
          <w:spacing w:val="-11"/>
          <w:sz w:val="28"/>
          <w:szCs w:val="28"/>
        </w:rPr>
      </w:pPr>
      <w:r>
        <w:rPr>
          <w:spacing w:val="-11"/>
          <w:sz w:val="28"/>
          <w:szCs w:val="28"/>
        </w:rPr>
        <w:t>4.3.1</w:t>
      </w:r>
      <w:proofErr w:type="gramStart"/>
      <w:r>
        <w:rPr>
          <w:spacing w:val="-11"/>
          <w:sz w:val="28"/>
          <w:szCs w:val="28"/>
        </w:rPr>
        <w:t xml:space="preserve">  </w:t>
      </w:r>
      <w:r w:rsidRPr="007522E0">
        <w:rPr>
          <w:spacing w:val="-11"/>
          <w:sz w:val="28"/>
          <w:szCs w:val="28"/>
        </w:rPr>
        <w:t>В</w:t>
      </w:r>
      <w:proofErr w:type="gramEnd"/>
      <w:r w:rsidRPr="007522E0">
        <w:rPr>
          <w:spacing w:val="-11"/>
          <w:sz w:val="28"/>
          <w:szCs w:val="28"/>
        </w:rPr>
        <w:t xml:space="preserve"> землеприготовительном отделении чугунолитейного цеха земля</w:t>
      </w:r>
    </w:p>
    <w:p w:rsidR="00AA3AB5" w:rsidRPr="007522E0" w:rsidRDefault="00AA3AB5" w:rsidP="00AA3AB5">
      <w:pPr>
        <w:pStyle w:val="Style1"/>
        <w:adjustRightInd/>
        <w:ind w:left="72"/>
        <w:rPr>
          <w:sz w:val="28"/>
          <w:szCs w:val="28"/>
        </w:rPr>
      </w:pPr>
      <w:r w:rsidRPr="007522E0">
        <w:rPr>
          <w:sz w:val="28"/>
          <w:szCs w:val="28"/>
        </w:rPr>
        <w:t>из бункера</w:t>
      </w:r>
      <w:r>
        <w:rPr>
          <w:sz w:val="28"/>
          <w:szCs w:val="28"/>
        </w:rPr>
        <w:t xml:space="preserve"> подается на транспортер через п</w:t>
      </w:r>
      <w:r w:rsidRPr="007522E0">
        <w:rPr>
          <w:sz w:val="28"/>
          <w:szCs w:val="28"/>
        </w:rPr>
        <w:t>ечи</w:t>
      </w:r>
      <w:r>
        <w:rPr>
          <w:sz w:val="28"/>
          <w:szCs w:val="28"/>
        </w:rPr>
        <w:t xml:space="preserve"> </w:t>
      </w:r>
      <w:r w:rsidRPr="007522E0">
        <w:rPr>
          <w:spacing w:val="14"/>
          <w:sz w:val="28"/>
          <w:szCs w:val="28"/>
        </w:rPr>
        <w:t xml:space="preserve">под углом </w:t>
      </w:r>
      <w:r>
        <w:rPr>
          <w:spacing w:val="14"/>
          <w:sz w:val="28"/>
          <w:szCs w:val="28"/>
        </w:rPr>
        <w:t>α</w:t>
      </w:r>
      <w:r w:rsidRPr="007522E0">
        <w:rPr>
          <w:spacing w:val="14"/>
          <w:sz w:val="28"/>
          <w:szCs w:val="28"/>
        </w:rPr>
        <w:t xml:space="preserve"> = 90° в к</w:t>
      </w:r>
      <w:r w:rsidRPr="007522E0">
        <w:rPr>
          <w:spacing w:val="14"/>
          <w:sz w:val="28"/>
          <w:szCs w:val="28"/>
        </w:rPr>
        <w:t>о</w:t>
      </w:r>
      <w:r w:rsidRPr="007522E0">
        <w:rPr>
          <w:spacing w:val="14"/>
          <w:sz w:val="28"/>
          <w:szCs w:val="28"/>
        </w:rPr>
        <w:t xml:space="preserve">личестве </w:t>
      </w:r>
      <w:r>
        <w:rPr>
          <w:spacing w:val="14"/>
          <w:sz w:val="28"/>
          <w:szCs w:val="28"/>
          <w:lang w:val="en-US"/>
        </w:rPr>
        <w:t>W</w:t>
      </w:r>
      <w:r w:rsidRPr="007522E0">
        <w:rPr>
          <w:spacing w:val="14"/>
          <w:sz w:val="28"/>
          <w:szCs w:val="28"/>
          <w:vertAlign w:val="subscript"/>
        </w:rPr>
        <w:t>м</w:t>
      </w:r>
      <w:r w:rsidRPr="007522E0">
        <w:rPr>
          <w:spacing w:val="14"/>
          <w:sz w:val="28"/>
          <w:szCs w:val="28"/>
        </w:rPr>
        <w:t xml:space="preserve">, </w:t>
      </w:r>
      <w:proofErr w:type="spellStart"/>
      <w:r w:rsidRPr="007522E0">
        <w:rPr>
          <w:spacing w:val="14"/>
          <w:sz w:val="28"/>
          <w:szCs w:val="28"/>
        </w:rPr>
        <w:t>м</w:t>
      </w:r>
      <w:r w:rsidRPr="007522E0">
        <w:rPr>
          <w:spacing w:val="14"/>
          <w:sz w:val="28"/>
          <w:szCs w:val="28"/>
          <w:vertAlign w:val="superscript"/>
        </w:rPr>
        <w:t>з</w:t>
      </w:r>
      <w:proofErr w:type="spellEnd"/>
      <w:r w:rsidRPr="007522E0">
        <w:rPr>
          <w:spacing w:val="14"/>
          <w:sz w:val="28"/>
          <w:szCs w:val="28"/>
        </w:rPr>
        <w:t xml:space="preserve">/ч. Материал падает с </w:t>
      </w:r>
      <w:r w:rsidRPr="007522E0">
        <w:rPr>
          <w:sz w:val="28"/>
          <w:szCs w:val="28"/>
        </w:rPr>
        <w:t>высоты Н = 2,5 м. В целях предотвращения пыления в цехе транспортер имеет укрытие, причем пл</w:t>
      </w:r>
      <w:r w:rsidRPr="007522E0">
        <w:rPr>
          <w:sz w:val="28"/>
          <w:szCs w:val="28"/>
        </w:rPr>
        <w:t>о</w:t>
      </w:r>
      <w:r w:rsidRPr="007522E0">
        <w:rPr>
          <w:sz w:val="28"/>
          <w:szCs w:val="28"/>
        </w:rPr>
        <w:t xml:space="preserve">щадь щелей в укрытии составляет </w:t>
      </w:r>
      <w:r>
        <w:rPr>
          <w:sz w:val="28"/>
          <w:szCs w:val="28"/>
          <w:lang w:val="en-US"/>
        </w:rPr>
        <w:t>F</w:t>
      </w:r>
      <w:r w:rsidRPr="007522E0">
        <w:rPr>
          <w:sz w:val="28"/>
          <w:szCs w:val="28"/>
          <w:vertAlign w:val="subscript"/>
        </w:rPr>
        <w:t>т</w:t>
      </w:r>
      <w:r w:rsidRPr="007522E0">
        <w:rPr>
          <w:sz w:val="28"/>
          <w:szCs w:val="28"/>
        </w:rPr>
        <w:t>, м</w:t>
      </w:r>
      <w:proofErr w:type="gramStart"/>
      <w:r w:rsidRPr="007522E0">
        <w:rPr>
          <w:sz w:val="28"/>
          <w:szCs w:val="28"/>
          <w:vertAlign w:val="superscript"/>
        </w:rPr>
        <w:t>2</w:t>
      </w:r>
      <w:proofErr w:type="gramEnd"/>
      <w:r w:rsidRPr="007522E0">
        <w:rPr>
          <w:sz w:val="28"/>
          <w:szCs w:val="28"/>
        </w:rPr>
        <w:t>. Определить расход воздуха, уд</w:t>
      </w:r>
      <w:r w:rsidRPr="007522E0">
        <w:rPr>
          <w:sz w:val="28"/>
          <w:szCs w:val="28"/>
        </w:rPr>
        <w:t>а</w:t>
      </w:r>
      <w:r w:rsidRPr="007522E0">
        <w:rPr>
          <w:sz w:val="28"/>
          <w:szCs w:val="28"/>
        </w:rPr>
        <w:t>ляемого от укрытия.</w:t>
      </w:r>
    </w:p>
    <w:p w:rsidR="00AA3AB5" w:rsidRPr="00CC1DFF" w:rsidRDefault="00AA3AB5" w:rsidP="00AA3AB5">
      <w:pPr>
        <w:pStyle w:val="Style1"/>
        <w:adjustRightInd/>
        <w:spacing w:before="36"/>
        <w:ind w:left="936"/>
        <w:jc w:val="center"/>
        <w:rPr>
          <w:sz w:val="28"/>
          <w:szCs w:val="28"/>
        </w:rPr>
      </w:pPr>
      <w:r w:rsidRPr="00CC1DFF">
        <w:rPr>
          <w:sz w:val="28"/>
          <w:szCs w:val="28"/>
        </w:rPr>
        <w:t>4.3.2 Исходные данные</w:t>
      </w:r>
    </w:p>
    <w:p w:rsidR="00AA3AB5" w:rsidRPr="007522E0" w:rsidRDefault="00AA3AB5" w:rsidP="00AA3AB5">
      <w:pPr>
        <w:pStyle w:val="Style1"/>
        <w:adjustRightInd/>
        <w:ind w:left="72" w:firstLine="864"/>
        <w:rPr>
          <w:sz w:val="28"/>
          <w:szCs w:val="28"/>
        </w:rPr>
      </w:pPr>
      <w:r w:rsidRPr="007522E0">
        <w:rPr>
          <w:spacing w:val="-3"/>
          <w:sz w:val="28"/>
          <w:szCs w:val="28"/>
        </w:rPr>
        <w:t xml:space="preserve">а) Скорость проникновения воздуха через </w:t>
      </w:r>
      <w:proofErr w:type="spellStart"/>
      <w:r w:rsidRPr="007522E0">
        <w:rPr>
          <w:spacing w:val="-3"/>
          <w:sz w:val="28"/>
          <w:szCs w:val="28"/>
        </w:rPr>
        <w:t>неплотности</w:t>
      </w:r>
      <w:proofErr w:type="spellEnd"/>
      <w:r w:rsidRPr="007522E0">
        <w:rPr>
          <w:spacing w:val="-3"/>
          <w:sz w:val="28"/>
          <w:szCs w:val="28"/>
        </w:rPr>
        <w:t xml:space="preserve"> укрытия v = </w:t>
      </w:r>
      <w:r w:rsidRPr="007522E0">
        <w:rPr>
          <w:sz w:val="28"/>
          <w:szCs w:val="28"/>
        </w:rPr>
        <w:t>1,5 м/</w:t>
      </w:r>
      <w:proofErr w:type="gramStart"/>
      <w:r w:rsidRPr="007522E0">
        <w:rPr>
          <w:sz w:val="28"/>
          <w:szCs w:val="28"/>
        </w:rPr>
        <w:t>с</w:t>
      </w:r>
      <w:proofErr w:type="gramEnd"/>
      <w:r w:rsidRPr="007522E0">
        <w:rPr>
          <w:sz w:val="28"/>
          <w:szCs w:val="28"/>
        </w:rPr>
        <w:t>;</w:t>
      </w:r>
    </w:p>
    <w:p w:rsidR="00AA3AB5" w:rsidRDefault="00AA3AB5" w:rsidP="00AA3AB5">
      <w:pPr>
        <w:pStyle w:val="Style1"/>
        <w:adjustRightInd/>
        <w:spacing w:after="396"/>
        <w:ind w:firstLine="936"/>
        <w:rPr>
          <w:sz w:val="28"/>
          <w:szCs w:val="28"/>
        </w:rPr>
      </w:pPr>
      <w:r w:rsidRPr="007522E0">
        <w:rPr>
          <w:spacing w:val="-3"/>
          <w:sz w:val="28"/>
          <w:szCs w:val="28"/>
        </w:rPr>
        <w:t>б) Коэффициент тр</w:t>
      </w:r>
      <w:r>
        <w:rPr>
          <w:spacing w:val="-3"/>
          <w:sz w:val="28"/>
          <w:szCs w:val="28"/>
        </w:rPr>
        <w:t>ения сухой эмали о поверхность п</w:t>
      </w:r>
      <w:r w:rsidRPr="007522E0">
        <w:rPr>
          <w:spacing w:val="-3"/>
          <w:sz w:val="28"/>
          <w:szCs w:val="28"/>
        </w:rPr>
        <w:t>ечки</w:t>
      </w:r>
      <w:r w:rsidRPr="008E19F1">
        <w:rPr>
          <w:spacing w:val="-3"/>
          <w:sz w:val="28"/>
          <w:szCs w:val="28"/>
        </w:rPr>
        <w:t xml:space="preserve"> </w:t>
      </w:r>
      <w:proofErr w:type="spellStart"/>
      <w:proofErr w:type="gramStart"/>
      <w:r w:rsidRPr="007522E0">
        <w:rPr>
          <w:spacing w:val="-3"/>
          <w:sz w:val="28"/>
          <w:szCs w:val="28"/>
        </w:rPr>
        <w:t>f</w:t>
      </w:r>
      <w:proofErr w:type="gramEnd"/>
      <w:r w:rsidRPr="008E19F1">
        <w:rPr>
          <w:spacing w:val="-3"/>
          <w:sz w:val="28"/>
          <w:szCs w:val="28"/>
          <w:vertAlign w:val="subscript"/>
        </w:rPr>
        <w:t>м</w:t>
      </w:r>
      <w:proofErr w:type="spellEnd"/>
      <w:r w:rsidRPr="007522E0">
        <w:rPr>
          <w:spacing w:val="-3"/>
          <w:sz w:val="28"/>
          <w:szCs w:val="28"/>
        </w:rPr>
        <w:t xml:space="preserve"> = 0,5. </w:t>
      </w:r>
      <w:r w:rsidRPr="007522E0">
        <w:rPr>
          <w:spacing w:val="25"/>
          <w:sz w:val="28"/>
          <w:szCs w:val="28"/>
        </w:rPr>
        <w:t xml:space="preserve">Задачу решить по варианту, номер которого совпадает с </w:t>
      </w:r>
      <w:r w:rsidRPr="007522E0">
        <w:rPr>
          <w:sz w:val="28"/>
          <w:szCs w:val="28"/>
        </w:rPr>
        <w:t>предп</w:t>
      </w:r>
      <w:r w:rsidRPr="007522E0">
        <w:rPr>
          <w:sz w:val="28"/>
          <w:szCs w:val="28"/>
        </w:rPr>
        <w:t>о</w:t>
      </w:r>
      <w:r w:rsidRPr="007522E0">
        <w:rPr>
          <w:sz w:val="28"/>
          <w:szCs w:val="28"/>
        </w:rPr>
        <w:t>следней цифрой учебного шифра</w:t>
      </w:r>
      <w:r>
        <w:rPr>
          <w:sz w:val="28"/>
          <w:szCs w:val="28"/>
        </w:rPr>
        <w:t xml:space="preserve"> из таблицы 1</w:t>
      </w:r>
      <w:r w:rsidRPr="007522E0">
        <w:rPr>
          <w:sz w:val="28"/>
          <w:szCs w:val="28"/>
        </w:rPr>
        <w:t>:</w:t>
      </w:r>
    </w:p>
    <w:p w:rsidR="00AA3AB5" w:rsidRPr="008E19F1" w:rsidRDefault="00AA3AB5" w:rsidP="00AA3AB5">
      <w:pPr>
        <w:pStyle w:val="Style1"/>
        <w:adjustRightInd/>
        <w:spacing w:after="396"/>
        <w:ind w:left="504" w:firstLine="432"/>
        <w:rPr>
          <w:spacing w:val="-3"/>
          <w:sz w:val="28"/>
          <w:szCs w:val="28"/>
        </w:rPr>
      </w:pPr>
      <w:r>
        <w:rPr>
          <w:sz w:val="28"/>
          <w:szCs w:val="28"/>
        </w:rPr>
        <w:t>Таблица 1 – Исходные да</w:t>
      </w:r>
      <w:r>
        <w:rPr>
          <w:sz w:val="28"/>
          <w:szCs w:val="28"/>
        </w:rPr>
        <w:t>н</w:t>
      </w:r>
      <w:r>
        <w:rPr>
          <w:sz w:val="28"/>
          <w:szCs w:val="28"/>
        </w:rPr>
        <w:t>ные задачи 3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30"/>
        <w:gridCol w:w="676"/>
        <w:gridCol w:w="677"/>
        <w:gridCol w:w="687"/>
        <w:gridCol w:w="676"/>
        <w:gridCol w:w="682"/>
        <w:gridCol w:w="682"/>
        <w:gridCol w:w="676"/>
        <w:gridCol w:w="682"/>
        <w:gridCol w:w="1346"/>
        <w:gridCol w:w="38"/>
      </w:tblGrid>
      <w:tr w:rsidR="00AA3AB5" w:rsidRPr="008E19F1" w:rsidTr="00DD1E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73"/>
        </w:trPr>
        <w:tc>
          <w:tcPr>
            <w:tcW w:w="2430" w:type="dxa"/>
            <w:tcBorders>
              <w:top w:val="nil"/>
              <w:left w:val="nil"/>
              <w:bottom w:val="single" w:sz="5" w:space="0" w:color="auto"/>
              <w:right w:val="single" w:sz="5" w:space="0" w:color="auto"/>
            </w:tcBorders>
            <w:vAlign w:val="center"/>
          </w:tcPr>
          <w:p w:rsidR="00AA3AB5" w:rsidRPr="008E19F1" w:rsidRDefault="00AA3AB5" w:rsidP="00DD1E08">
            <w:pPr>
              <w:pStyle w:val="Style1"/>
              <w:adjustRightInd/>
              <w:spacing w:line="271" w:lineRule="auto"/>
              <w:ind w:right="460"/>
              <w:jc w:val="right"/>
              <w:rPr>
                <w:sz w:val="28"/>
                <w:szCs w:val="28"/>
              </w:rPr>
            </w:pPr>
            <w:r w:rsidRPr="008E19F1">
              <w:rPr>
                <w:sz w:val="28"/>
                <w:szCs w:val="28"/>
              </w:rPr>
              <w:t>Исходные</w:t>
            </w:r>
          </w:p>
          <w:p w:rsidR="00AA3AB5" w:rsidRPr="008E19F1" w:rsidRDefault="00AA3AB5" w:rsidP="00DD1E08">
            <w:pPr>
              <w:pStyle w:val="Style1"/>
              <w:adjustRightInd/>
              <w:ind w:left="725"/>
              <w:rPr>
                <w:sz w:val="28"/>
                <w:szCs w:val="28"/>
              </w:rPr>
            </w:pPr>
            <w:r w:rsidRPr="008E19F1">
              <w:rPr>
                <w:sz w:val="28"/>
                <w:szCs w:val="28"/>
              </w:rPr>
              <w:t>данные</w:t>
            </w:r>
          </w:p>
        </w:tc>
        <w:tc>
          <w:tcPr>
            <w:tcW w:w="6822" w:type="dxa"/>
            <w:gridSpan w:val="10"/>
            <w:tcBorders>
              <w:top w:val="nil"/>
              <w:left w:val="single" w:sz="5" w:space="0" w:color="auto"/>
              <w:bottom w:val="single" w:sz="5" w:space="0" w:color="auto"/>
              <w:right w:val="nil"/>
            </w:tcBorders>
          </w:tcPr>
          <w:p w:rsidR="00AA3AB5" w:rsidRPr="008E19F1" w:rsidRDefault="00AA3AB5" w:rsidP="00DD1E08">
            <w:pPr>
              <w:pStyle w:val="Style1"/>
              <w:adjustRightInd/>
              <w:jc w:val="center"/>
              <w:rPr>
                <w:sz w:val="28"/>
                <w:szCs w:val="28"/>
              </w:rPr>
            </w:pPr>
            <w:r w:rsidRPr="008E19F1">
              <w:rPr>
                <w:sz w:val="28"/>
                <w:szCs w:val="28"/>
              </w:rPr>
              <w:t>Варианты</w:t>
            </w:r>
          </w:p>
        </w:tc>
      </w:tr>
      <w:tr w:rsidR="00AA3AB5" w:rsidRPr="008E19F1" w:rsidTr="00DD1E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8" w:type="dxa"/>
          <w:trHeight w:hRule="exact" w:val="370"/>
        </w:trPr>
        <w:tc>
          <w:tcPr>
            <w:tcW w:w="2430" w:type="dxa"/>
            <w:tcBorders>
              <w:top w:val="single" w:sz="5" w:space="0" w:color="auto"/>
              <w:left w:val="nil"/>
              <w:bottom w:val="single" w:sz="5" w:space="0" w:color="auto"/>
              <w:right w:val="single" w:sz="5" w:space="0" w:color="auto"/>
            </w:tcBorders>
            <w:vAlign w:val="center"/>
          </w:tcPr>
          <w:p w:rsidR="00AA3AB5" w:rsidRPr="008E19F1" w:rsidRDefault="00AA3AB5" w:rsidP="00DD1E08">
            <w:pPr>
              <w:pStyle w:val="Style1"/>
              <w:adjustRightInd/>
              <w:ind w:right="460"/>
              <w:jc w:val="right"/>
              <w:rPr>
                <w:sz w:val="28"/>
                <w:szCs w:val="28"/>
              </w:rPr>
            </w:pPr>
          </w:p>
        </w:tc>
        <w:tc>
          <w:tcPr>
            <w:tcW w:w="67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:rsidR="00AA3AB5" w:rsidRPr="008E19F1" w:rsidRDefault="00AA3AB5" w:rsidP="00DD1E08">
            <w:pPr>
              <w:pStyle w:val="Style1"/>
              <w:adjustRightInd/>
              <w:spacing w:before="432" w:line="273" w:lineRule="auto"/>
              <w:ind w:left="3384"/>
              <w:rPr>
                <w:sz w:val="28"/>
                <w:szCs w:val="28"/>
              </w:rPr>
            </w:pPr>
            <w:r w:rsidRPr="008E19F1">
              <w:rPr>
                <w:sz w:val="28"/>
                <w:szCs w:val="28"/>
              </w:rPr>
              <w:t>1</w:t>
            </w:r>
            <w:r w:rsidRPr="008E19F1">
              <w:rPr>
                <w:szCs w:val="28"/>
              </w:rPr>
              <w:t xml:space="preserve"> </w:t>
            </w:r>
            <w:r w:rsidRPr="008E19F1">
              <w:rPr>
                <w:sz w:val="28"/>
                <w:szCs w:val="28"/>
              </w:rPr>
              <w:t>Указания к решению задачи</w:t>
            </w:r>
          </w:p>
          <w:p w:rsidR="00AA3AB5" w:rsidRPr="008E19F1" w:rsidRDefault="00AA3AB5" w:rsidP="00DD1E08">
            <w:pPr>
              <w:pStyle w:val="Style15"/>
              <w:spacing w:after="36"/>
              <w:ind w:left="0" w:right="72" w:firstLine="936"/>
              <w:rPr>
                <w:rStyle w:val="CharacterStyle2"/>
                <w:rFonts w:ascii="Times New Roman" w:hAnsi="Times New Roman" w:cs="Times New Roman"/>
              </w:rPr>
            </w:pPr>
            <w:r w:rsidRPr="008E19F1">
              <w:rPr>
                <w:rStyle w:val="CharacterStyle2"/>
                <w:rFonts w:ascii="Times New Roman" w:hAnsi="Times New Roman" w:cs="Times New Roman"/>
              </w:rPr>
              <w:t>1) Опред</w:t>
            </w:r>
            <w:r w:rsidRPr="008E19F1">
              <w:rPr>
                <w:rStyle w:val="CharacterStyle2"/>
                <w:rFonts w:ascii="Times New Roman" w:hAnsi="Times New Roman" w:cs="Times New Roman"/>
              </w:rPr>
              <w:t>е</w:t>
            </w:r>
            <w:r w:rsidRPr="008E19F1">
              <w:rPr>
                <w:rStyle w:val="CharacterStyle2"/>
                <w:rFonts w:ascii="Times New Roman" w:hAnsi="Times New Roman" w:cs="Times New Roman"/>
              </w:rPr>
              <w:t>лить скор</w:t>
            </w:r>
            <w:r w:rsidRPr="008E19F1">
              <w:rPr>
                <w:rStyle w:val="CharacterStyle2"/>
                <w:rFonts w:ascii="Times New Roman" w:hAnsi="Times New Roman" w:cs="Times New Roman"/>
              </w:rPr>
              <w:t>о</w:t>
            </w:r>
            <w:r w:rsidRPr="008E19F1">
              <w:rPr>
                <w:rStyle w:val="CharacterStyle2"/>
                <w:rFonts w:ascii="Times New Roman" w:hAnsi="Times New Roman" w:cs="Times New Roman"/>
              </w:rPr>
              <w:t>сти движ</w:t>
            </w:r>
            <w:r w:rsidRPr="008E19F1">
              <w:rPr>
                <w:rStyle w:val="CharacterStyle2"/>
                <w:rFonts w:ascii="Times New Roman" w:hAnsi="Times New Roman" w:cs="Times New Roman"/>
              </w:rPr>
              <w:t>е</w:t>
            </w:r>
            <w:r w:rsidRPr="008E19F1">
              <w:rPr>
                <w:rStyle w:val="CharacterStyle2"/>
                <w:rFonts w:ascii="Times New Roman" w:hAnsi="Times New Roman" w:cs="Times New Roman"/>
              </w:rPr>
              <w:t>ния мат</w:t>
            </w:r>
            <w:r w:rsidRPr="008E19F1">
              <w:rPr>
                <w:rStyle w:val="CharacterStyle2"/>
                <w:rFonts w:ascii="Times New Roman" w:hAnsi="Times New Roman" w:cs="Times New Roman"/>
              </w:rPr>
              <w:t>е</w:t>
            </w:r>
            <w:r w:rsidRPr="008E19F1">
              <w:rPr>
                <w:rStyle w:val="CharacterStyle2"/>
                <w:rFonts w:ascii="Times New Roman" w:hAnsi="Times New Roman" w:cs="Times New Roman"/>
              </w:rPr>
              <w:t>ри</w:t>
            </w:r>
            <w:r w:rsidRPr="008E19F1">
              <w:rPr>
                <w:rStyle w:val="CharacterStyle2"/>
                <w:rFonts w:ascii="Times New Roman" w:hAnsi="Times New Roman" w:cs="Times New Roman"/>
              </w:rPr>
              <w:t>а</w:t>
            </w:r>
            <w:r w:rsidRPr="008E19F1">
              <w:rPr>
                <w:rStyle w:val="CharacterStyle2"/>
                <w:rFonts w:ascii="Times New Roman" w:hAnsi="Times New Roman" w:cs="Times New Roman"/>
              </w:rPr>
              <w:t>ла при вх</w:t>
            </w:r>
            <w:r w:rsidRPr="008E19F1">
              <w:rPr>
                <w:rStyle w:val="CharacterStyle2"/>
                <w:rFonts w:ascii="Times New Roman" w:hAnsi="Times New Roman" w:cs="Times New Roman"/>
              </w:rPr>
              <w:t>о</w:t>
            </w:r>
            <w:r w:rsidRPr="008E19F1">
              <w:rPr>
                <w:rStyle w:val="CharacterStyle2"/>
                <w:rFonts w:ascii="Times New Roman" w:hAnsi="Times New Roman" w:cs="Times New Roman"/>
              </w:rPr>
              <w:t>де в укрытие по форм</w:t>
            </w:r>
            <w:r w:rsidRPr="008E19F1">
              <w:rPr>
                <w:rStyle w:val="CharacterStyle2"/>
                <w:rFonts w:ascii="Times New Roman" w:hAnsi="Times New Roman" w:cs="Times New Roman"/>
              </w:rPr>
              <w:t>у</w:t>
            </w:r>
            <w:r w:rsidRPr="008E19F1">
              <w:rPr>
                <w:rStyle w:val="CharacterStyle2"/>
                <w:rFonts w:ascii="Times New Roman" w:hAnsi="Times New Roman" w:cs="Times New Roman"/>
              </w:rPr>
              <w:t>ле:</w:t>
            </w:r>
          </w:p>
          <w:p w:rsidR="00AA3AB5" w:rsidRPr="008E19F1" w:rsidRDefault="00AA3AB5" w:rsidP="00DD1E08">
            <w:pPr>
              <w:pStyle w:val="Style1"/>
              <w:adjustRightInd/>
              <w:jc w:val="center"/>
              <w:rPr>
                <w:sz w:val="28"/>
                <w:szCs w:val="28"/>
              </w:rPr>
            </w:pPr>
          </w:p>
        </w:tc>
        <w:tc>
          <w:tcPr>
            <w:tcW w:w="67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:rsidR="00AA3AB5" w:rsidRPr="008E19F1" w:rsidRDefault="00AA3AB5" w:rsidP="00DD1E08">
            <w:pPr>
              <w:pStyle w:val="Style1"/>
              <w:adjustRightInd/>
              <w:jc w:val="right"/>
              <w:rPr>
                <w:sz w:val="28"/>
                <w:szCs w:val="28"/>
              </w:rPr>
            </w:pPr>
          </w:p>
        </w:tc>
        <w:tc>
          <w:tcPr>
            <w:tcW w:w="68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:rsidR="00AA3AB5" w:rsidRPr="008E19F1" w:rsidRDefault="00AA3AB5" w:rsidP="00DD1E08">
            <w:pPr>
              <w:pStyle w:val="Style1"/>
              <w:adjustRightInd/>
              <w:jc w:val="right"/>
              <w:rPr>
                <w:sz w:val="28"/>
                <w:szCs w:val="28"/>
              </w:rPr>
            </w:pPr>
          </w:p>
        </w:tc>
        <w:tc>
          <w:tcPr>
            <w:tcW w:w="67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:rsidR="00AA3AB5" w:rsidRPr="008E19F1" w:rsidRDefault="00AA3AB5" w:rsidP="00DD1E08">
            <w:pPr>
              <w:pStyle w:val="Style1"/>
              <w:adjustRightInd/>
              <w:jc w:val="center"/>
              <w:rPr>
                <w:sz w:val="28"/>
                <w:szCs w:val="28"/>
              </w:rPr>
            </w:pPr>
            <w:r w:rsidRPr="008E19F1">
              <w:rPr>
                <w:sz w:val="28"/>
                <w:szCs w:val="28"/>
              </w:rPr>
              <w:t>4</w:t>
            </w:r>
          </w:p>
        </w:tc>
        <w:tc>
          <w:tcPr>
            <w:tcW w:w="68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:rsidR="00AA3AB5" w:rsidRPr="008E19F1" w:rsidRDefault="00AA3AB5" w:rsidP="00DD1E08">
            <w:pPr>
              <w:pStyle w:val="Style1"/>
              <w:adjustRightInd/>
              <w:jc w:val="center"/>
              <w:rPr>
                <w:sz w:val="28"/>
                <w:szCs w:val="28"/>
              </w:rPr>
            </w:pPr>
            <w:r w:rsidRPr="008E19F1">
              <w:rPr>
                <w:sz w:val="28"/>
                <w:szCs w:val="28"/>
              </w:rPr>
              <w:t>5</w:t>
            </w:r>
          </w:p>
        </w:tc>
        <w:tc>
          <w:tcPr>
            <w:tcW w:w="68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:rsidR="00AA3AB5" w:rsidRPr="008E19F1" w:rsidRDefault="00AA3AB5" w:rsidP="00DD1E08">
            <w:pPr>
              <w:pStyle w:val="Style1"/>
              <w:adjustRightInd/>
              <w:jc w:val="center"/>
              <w:rPr>
                <w:sz w:val="28"/>
                <w:szCs w:val="28"/>
              </w:rPr>
            </w:pPr>
            <w:r w:rsidRPr="008E19F1">
              <w:rPr>
                <w:sz w:val="28"/>
                <w:szCs w:val="28"/>
              </w:rPr>
              <w:t>6</w:t>
            </w:r>
          </w:p>
        </w:tc>
        <w:tc>
          <w:tcPr>
            <w:tcW w:w="67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:rsidR="00AA3AB5" w:rsidRPr="008E19F1" w:rsidRDefault="00AA3AB5" w:rsidP="00DD1E08">
            <w:pPr>
              <w:pStyle w:val="Style1"/>
              <w:adjustRightInd/>
              <w:ind w:right="227"/>
              <w:jc w:val="right"/>
              <w:rPr>
                <w:sz w:val="28"/>
                <w:szCs w:val="28"/>
              </w:rPr>
            </w:pPr>
            <w:r w:rsidRPr="008E19F1">
              <w:rPr>
                <w:sz w:val="28"/>
                <w:szCs w:val="28"/>
              </w:rPr>
              <w:t>7</w:t>
            </w:r>
          </w:p>
        </w:tc>
        <w:tc>
          <w:tcPr>
            <w:tcW w:w="68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:rsidR="00AA3AB5" w:rsidRPr="008E19F1" w:rsidRDefault="00AA3AB5" w:rsidP="00DD1E08">
            <w:pPr>
              <w:pStyle w:val="Style1"/>
              <w:adjustRightInd/>
              <w:jc w:val="right"/>
              <w:rPr>
                <w:sz w:val="28"/>
                <w:szCs w:val="28"/>
              </w:rPr>
            </w:pPr>
          </w:p>
        </w:tc>
        <w:tc>
          <w:tcPr>
            <w:tcW w:w="134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:rsidR="00AA3AB5" w:rsidRPr="008E19F1" w:rsidRDefault="00AA3AB5" w:rsidP="00DD1E08">
            <w:pPr>
              <w:pStyle w:val="Style1"/>
              <w:adjustRightInd/>
              <w:jc w:val="right"/>
              <w:rPr>
                <w:sz w:val="28"/>
                <w:szCs w:val="28"/>
              </w:rPr>
            </w:pPr>
          </w:p>
        </w:tc>
      </w:tr>
      <w:tr w:rsidR="00AA3AB5" w:rsidRPr="008E19F1" w:rsidTr="00DD1E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8" w:type="dxa"/>
          <w:trHeight w:hRule="exact" w:val="955"/>
        </w:trPr>
        <w:tc>
          <w:tcPr>
            <w:tcW w:w="2430" w:type="dxa"/>
            <w:tcBorders>
              <w:top w:val="single" w:sz="5" w:space="0" w:color="auto"/>
              <w:left w:val="nil"/>
              <w:bottom w:val="nil"/>
              <w:right w:val="single" w:sz="5" w:space="0" w:color="auto"/>
            </w:tcBorders>
          </w:tcPr>
          <w:p w:rsidR="00AA3AB5" w:rsidRPr="008E19F1" w:rsidRDefault="00AA3AB5" w:rsidP="00DD1E08">
            <w:pPr>
              <w:pStyle w:val="Style1"/>
              <w:adjustRightInd/>
              <w:spacing w:before="36" w:line="271" w:lineRule="auto"/>
              <w:ind w:right="460"/>
              <w:jc w:val="right"/>
              <w:rPr>
                <w:spacing w:val="2"/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W</w:t>
            </w:r>
            <w:r w:rsidRPr="008E19F1">
              <w:rPr>
                <w:sz w:val="28"/>
                <w:szCs w:val="28"/>
                <w:vertAlign w:val="subscript"/>
              </w:rPr>
              <w:t>м</w:t>
            </w:r>
            <w:r w:rsidRPr="008E19F1">
              <w:rPr>
                <w:sz w:val="28"/>
                <w:szCs w:val="28"/>
              </w:rPr>
              <w:t xml:space="preserve">, </w:t>
            </w:r>
            <w:proofErr w:type="spellStart"/>
            <w:r w:rsidRPr="008E19F1">
              <w:rPr>
                <w:spacing w:val="2"/>
                <w:sz w:val="28"/>
                <w:szCs w:val="28"/>
              </w:rPr>
              <w:t>м</w:t>
            </w:r>
            <w:r w:rsidRPr="008E19F1">
              <w:rPr>
                <w:spacing w:val="2"/>
                <w:sz w:val="28"/>
                <w:szCs w:val="28"/>
                <w:vertAlign w:val="superscript"/>
              </w:rPr>
              <w:t>з</w:t>
            </w:r>
            <w:proofErr w:type="spellEnd"/>
            <w:r w:rsidRPr="008E19F1">
              <w:rPr>
                <w:spacing w:val="2"/>
                <w:sz w:val="28"/>
                <w:szCs w:val="28"/>
              </w:rPr>
              <w:t>/час</w:t>
            </w:r>
          </w:p>
          <w:p w:rsidR="00AA3AB5" w:rsidRPr="008E19F1" w:rsidRDefault="00AA3AB5" w:rsidP="00DD1E08">
            <w:pPr>
              <w:pStyle w:val="Style1"/>
              <w:adjustRightInd/>
              <w:spacing w:before="36" w:line="360" w:lineRule="auto"/>
              <w:ind w:left="725"/>
              <w:rPr>
                <w:iCs/>
                <w:sz w:val="28"/>
                <w:szCs w:val="28"/>
              </w:rPr>
            </w:pPr>
            <w:r w:rsidRPr="008E19F1">
              <w:rPr>
                <w:iCs/>
                <w:sz w:val="28"/>
                <w:szCs w:val="28"/>
                <w:lang w:val="en-US"/>
              </w:rPr>
              <w:t>F</w:t>
            </w:r>
            <w:r w:rsidRPr="008E19F1">
              <w:rPr>
                <w:iCs/>
                <w:sz w:val="28"/>
                <w:szCs w:val="28"/>
              </w:rPr>
              <w:t xml:space="preserve"> </w:t>
            </w:r>
            <w:r w:rsidRPr="008E19F1">
              <w:rPr>
                <w:iCs/>
                <w:sz w:val="28"/>
                <w:szCs w:val="28"/>
                <w:vertAlign w:val="subscript"/>
              </w:rPr>
              <w:t>Т</w:t>
            </w:r>
            <w:r w:rsidRPr="008E19F1">
              <w:rPr>
                <w:iCs/>
                <w:sz w:val="28"/>
                <w:szCs w:val="28"/>
              </w:rPr>
              <w:t xml:space="preserve"> , М</w:t>
            </w:r>
            <w:r w:rsidRPr="008E19F1">
              <w:rPr>
                <w:iCs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676" w:type="dxa"/>
            <w:tcBorders>
              <w:top w:val="single" w:sz="5" w:space="0" w:color="auto"/>
              <w:left w:val="single" w:sz="5" w:space="0" w:color="auto"/>
              <w:bottom w:val="nil"/>
              <w:right w:val="single" w:sz="5" w:space="0" w:color="auto"/>
            </w:tcBorders>
          </w:tcPr>
          <w:p w:rsidR="00AA3AB5" w:rsidRPr="008E19F1" w:rsidRDefault="00AA3AB5" w:rsidP="00DD1E08">
            <w:pPr>
              <w:pStyle w:val="Style1"/>
              <w:adjustRightInd/>
              <w:spacing w:before="72" w:line="297" w:lineRule="auto"/>
              <w:jc w:val="center"/>
              <w:rPr>
                <w:sz w:val="28"/>
                <w:szCs w:val="28"/>
              </w:rPr>
            </w:pPr>
            <w:r w:rsidRPr="008E19F1">
              <w:rPr>
                <w:sz w:val="28"/>
                <w:szCs w:val="28"/>
              </w:rPr>
              <w:t>200</w:t>
            </w:r>
          </w:p>
          <w:p w:rsidR="00AA3AB5" w:rsidRPr="008E19F1" w:rsidRDefault="00AA3AB5" w:rsidP="00DD1E08">
            <w:pPr>
              <w:pStyle w:val="Style1"/>
              <w:adjustRightInd/>
              <w:spacing w:line="360" w:lineRule="auto"/>
              <w:jc w:val="center"/>
              <w:rPr>
                <w:sz w:val="28"/>
                <w:szCs w:val="28"/>
              </w:rPr>
            </w:pPr>
            <w:r w:rsidRPr="008E19F1">
              <w:rPr>
                <w:sz w:val="28"/>
                <w:szCs w:val="28"/>
              </w:rPr>
              <w:t>0,3</w:t>
            </w:r>
          </w:p>
        </w:tc>
        <w:tc>
          <w:tcPr>
            <w:tcW w:w="677" w:type="dxa"/>
            <w:tcBorders>
              <w:top w:val="single" w:sz="5" w:space="0" w:color="auto"/>
              <w:left w:val="single" w:sz="5" w:space="0" w:color="auto"/>
              <w:bottom w:val="nil"/>
              <w:right w:val="single" w:sz="5" w:space="0" w:color="auto"/>
            </w:tcBorders>
          </w:tcPr>
          <w:p w:rsidR="00AA3AB5" w:rsidRPr="008E19F1" w:rsidRDefault="00AA3AB5" w:rsidP="00DD1E08">
            <w:pPr>
              <w:pStyle w:val="Style1"/>
              <w:adjustRightInd/>
              <w:spacing w:before="72" w:line="302" w:lineRule="auto"/>
              <w:ind w:right="43"/>
              <w:jc w:val="right"/>
              <w:rPr>
                <w:sz w:val="28"/>
                <w:szCs w:val="28"/>
              </w:rPr>
            </w:pPr>
            <w:r w:rsidRPr="008E19F1">
              <w:rPr>
                <w:sz w:val="28"/>
                <w:szCs w:val="28"/>
              </w:rPr>
              <w:t>150</w:t>
            </w:r>
          </w:p>
          <w:p w:rsidR="00AA3AB5" w:rsidRPr="008E19F1" w:rsidRDefault="00AA3AB5" w:rsidP="00DD1E08">
            <w:pPr>
              <w:pStyle w:val="Style1"/>
              <w:adjustRightInd/>
              <w:spacing w:line="360" w:lineRule="auto"/>
              <w:ind w:right="43"/>
              <w:jc w:val="right"/>
              <w:rPr>
                <w:sz w:val="28"/>
                <w:szCs w:val="28"/>
              </w:rPr>
            </w:pPr>
            <w:r w:rsidRPr="008E19F1">
              <w:rPr>
                <w:sz w:val="28"/>
                <w:szCs w:val="28"/>
              </w:rPr>
              <w:t>0,4</w:t>
            </w:r>
          </w:p>
        </w:tc>
        <w:tc>
          <w:tcPr>
            <w:tcW w:w="687" w:type="dxa"/>
            <w:tcBorders>
              <w:top w:val="single" w:sz="5" w:space="0" w:color="auto"/>
              <w:left w:val="single" w:sz="5" w:space="0" w:color="auto"/>
              <w:bottom w:val="nil"/>
              <w:right w:val="single" w:sz="5" w:space="0" w:color="auto"/>
            </w:tcBorders>
          </w:tcPr>
          <w:p w:rsidR="00AA3AB5" w:rsidRPr="008E19F1" w:rsidRDefault="00AA3AB5" w:rsidP="00DD1E08">
            <w:pPr>
              <w:pStyle w:val="Style1"/>
              <w:adjustRightInd/>
              <w:spacing w:before="72" w:line="302" w:lineRule="auto"/>
              <w:ind w:right="43"/>
              <w:jc w:val="right"/>
              <w:rPr>
                <w:sz w:val="28"/>
                <w:szCs w:val="28"/>
              </w:rPr>
            </w:pPr>
            <w:r w:rsidRPr="008E19F1">
              <w:rPr>
                <w:sz w:val="28"/>
                <w:szCs w:val="28"/>
              </w:rPr>
              <w:t>100</w:t>
            </w:r>
          </w:p>
          <w:p w:rsidR="00AA3AB5" w:rsidRPr="008E19F1" w:rsidRDefault="00AA3AB5" w:rsidP="00DD1E08">
            <w:pPr>
              <w:pStyle w:val="Style1"/>
              <w:adjustRightInd/>
              <w:spacing w:line="360" w:lineRule="auto"/>
              <w:ind w:right="43"/>
              <w:jc w:val="right"/>
              <w:rPr>
                <w:sz w:val="28"/>
                <w:szCs w:val="28"/>
              </w:rPr>
            </w:pPr>
            <w:r w:rsidRPr="008E19F1">
              <w:rPr>
                <w:sz w:val="28"/>
                <w:szCs w:val="28"/>
              </w:rPr>
              <w:t>0,1</w:t>
            </w:r>
          </w:p>
        </w:tc>
        <w:tc>
          <w:tcPr>
            <w:tcW w:w="676" w:type="dxa"/>
            <w:tcBorders>
              <w:top w:val="single" w:sz="5" w:space="0" w:color="auto"/>
              <w:left w:val="single" w:sz="5" w:space="0" w:color="auto"/>
              <w:bottom w:val="nil"/>
              <w:right w:val="single" w:sz="5" w:space="0" w:color="auto"/>
            </w:tcBorders>
          </w:tcPr>
          <w:p w:rsidR="00AA3AB5" w:rsidRPr="008E19F1" w:rsidRDefault="00AA3AB5" w:rsidP="00DD1E08">
            <w:pPr>
              <w:pStyle w:val="Style1"/>
              <w:adjustRightInd/>
              <w:spacing w:before="36" w:line="297" w:lineRule="auto"/>
              <w:jc w:val="center"/>
              <w:rPr>
                <w:sz w:val="28"/>
                <w:szCs w:val="28"/>
              </w:rPr>
            </w:pPr>
            <w:r w:rsidRPr="008E19F1">
              <w:rPr>
                <w:sz w:val="28"/>
                <w:szCs w:val="28"/>
              </w:rPr>
              <w:t>250</w:t>
            </w:r>
          </w:p>
          <w:p w:rsidR="00AA3AB5" w:rsidRPr="008E19F1" w:rsidRDefault="00AA3AB5" w:rsidP="00DD1E08">
            <w:pPr>
              <w:pStyle w:val="Style1"/>
              <w:adjustRightInd/>
              <w:spacing w:before="36" w:line="360" w:lineRule="auto"/>
              <w:jc w:val="center"/>
              <w:rPr>
                <w:sz w:val="28"/>
                <w:szCs w:val="28"/>
              </w:rPr>
            </w:pPr>
            <w:r w:rsidRPr="008E19F1">
              <w:rPr>
                <w:sz w:val="28"/>
                <w:szCs w:val="28"/>
              </w:rPr>
              <w:t>0,5</w:t>
            </w:r>
          </w:p>
        </w:tc>
        <w:tc>
          <w:tcPr>
            <w:tcW w:w="682" w:type="dxa"/>
            <w:tcBorders>
              <w:top w:val="single" w:sz="5" w:space="0" w:color="auto"/>
              <w:left w:val="single" w:sz="5" w:space="0" w:color="auto"/>
              <w:bottom w:val="nil"/>
              <w:right w:val="single" w:sz="5" w:space="0" w:color="auto"/>
            </w:tcBorders>
          </w:tcPr>
          <w:p w:rsidR="00AA3AB5" w:rsidRPr="008E19F1" w:rsidRDefault="00AA3AB5" w:rsidP="00DD1E08">
            <w:pPr>
              <w:pStyle w:val="Style1"/>
              <w:adjustRightInd/>
              <w:spacing w:before="72" w:line="297" w:lineRule="auto"/>
              <w:jc w:val="center"/>
              <w:rPr>
                <w:sz w:val="28"/>
                <w:szCs w:val="28"/>
              </w:rPr>
            </w:pPr>
            <w:r w:rsidRPr="008E19F1">
              <w:rPr>
                <w:sz w:val="28"/>
                <w:szCs w:val="28"/>
              </w:rPr>
              <w:t>175</w:t>
            </w:r>
          </w:p>
          <w:p w:rsidR="00AA3AB5" w:rsidRPr="008E19F1" w:rsidRDefault="00AA3AB5" w:rsidP="00DD1E08">
            <w:pPr>
              <w:pStyle w:val="Style1"/>
              <w:adjustRightInd/>
              <w:spacing w:line="360" w:lineRule="auto"/>
              <w:jc w:val="center"/>
              <w:rPr>
                <w:sz w:val="28"/>
                <w:szCs w:val="28"/>
              </w:rPr>
            </w:pPr>
            <w:r w:rsidRPr="008E19F1">
              <w:rPr>
                <w:sz w:val="28"/>
                <w:szCs w:val="28"/>
              </w:rPr>
              <w:t>0,3</w:t>
            </w:r>
          </w:p>
        </w:tc>
        <w:tc>
          <w:tcPr>
            <w:tcW w:w="682" w:type="dxa"/>
            <w:tcBorders>
              <w:top w:val="single" w:sz="5" w:space="0" w:color="auto"/>
              <w:left w:val="single" w:sz="5" w:space="0" w:color="auto"/>
              <w:bottom w:val="nil"/>
              <w:right w:val="single" w:sz="5" w:space="0" w:color="auto"/>
            </w:tcBorders>
          </w:tcPr>
          <w:p w:rsidR="00AA3AB5" w:rsidRPr="008E19F1" w:rsidRDefault="00AA3AB5" w:rsidP="00DD1E08">
            <w:pPr>
              <w:pStyle w:val="Style1"/>
              <w:adjustRightInd/>
              <w:spacing w:before="72" w:line="297" w:lineRule="auto"/>
              <w:jc w:val="center"/>
              <w:rPr>
                <w:sz w:val="28"/>
                <w:szCs w:val="28"/>
              </w:rPr>
            </w:pPr>
            <w:r w:rsidRPr="008E19F1">
              <w:rPr>
                <w:sz w:val="28"/>
                <w:szCs w:val="28"/>
              </w:rPr>
              <w:t>200</w:t>
            </w:r>
          </w:p>
          <w:p w:rsidR="00AA3AB5" w:rsidRPr="008E19F1" w:rsidRDefault="00AA3AB5" w:rsidP="00DD1E08">
            <w:pPr>
              <w:pStyle w:val="Style1"/>
              <w:adjustRightInd/>
              <w:spacing w:line="360" w:lineRule="auto"/>
              <w:jc w:val="center"/>
              <w:rPr>
                <w:sz w:val="28"/>
                <w:szCs w:val="28"/>
              </w:rPr>
            </w:pPr>
            <w:r w:rsidRPr="008E19F1">
              <w:rPr>
                <w:sz w:val="28"/>
                <w:szCs w:val="28"/>
              </w:rPr>
              <w:t>0,4</w:t>
            </w:r>
          </w:p>
        </w:tc>
        <w:tc>
          <w:tcPr>
            <w:tcW w:w="676" w:type="dxa"/>
            <w:tcBorders>
              <w:top w:val="single" w:sz="5" w:space="0" w:color="auto"/>
              <w:left w:val="single" w:sz="5" w:space="0" w:color="auto"/>
              <w:bottom w:val="nil"/>
              <w:right w:val="single" w:sz="5" w:space="0" w:color="auto"/>
            </w:tcBorders>
          </w:tcPr>
          <w:p w:rsidR="00AA3AB5" w:rsidRPr="008E19F1" w:rsidRDefault="00AA3AB5" w:rsidP="00DD1E08">
            <w:pPr>
              <w:pStyle w:val="Style1"/>
              <w:adjustRightInd/>
              <w:spacing w:before="72" w:line="302" w:lineRule="auto"/>
              <w:ind w:right="47"/>
              <w:jc w:val="right"/>
              <w:rPr>
                <w:sz w:val="28"/>
                <w:szCs w:val="28"/>
              </w:rPr>
            </w:pPr>
            <w:r w:rsidRPr="008E19F1">
              <w:rPr>
                <w:sz w:val="28"/>
                <w:szCs w:val="28"/>
              </w:rPr>
              <w:t>150</w:t>
            </w:r>
          </w:p>
          <w:p w:rsidR="00AA3AB5" w:rsidRPr="008E19F1" w:rsidRDefault="00AA3AB5" w:rsidP="00DD1E08">
            <w:pPr>
              <w:pStyle w:val="Style1"/>
              <w:adjustRightInd/>
              <w:spacing w:line="360" w:lineRule="auto"/>
              <w:ind w:right="47"/>
              <w:jc w:val="right"/>
              <w:rPr>
                <w:sz w:val="28"/>
                <w:szCs w:val="28"/>
              </w:rPr>
            </w:pPr>
            <w:r w:rsidRPr="008E19F1">
              <w:rPr>
                <w:sz w:val="28"/>
                <w:szCs w:val="28"/>
              </w:rPr>
              <w:t>0,3</w:t>
            </w:r>
          </w:p>
        </w:tc>
        <w:tc>
          <w:tcPr>
            <w:tcW w:w="682" w:type="dxa"/>
            <w:tcBorders>
              <w:top w:val="single" w:sz="5" w:space="0" w:color="auto"/>
              <w:left w:val="single" w:sz="5" w:space="0" w:color="auto"/>
              <w:bottom w:val="nil"/>
              <w:right w:val="single" w:sz="5" w:space="0" w:color="auto"/>
            </w:tcBorders>
          </w:tcPr>
          <w:p w:rsidR="00AA3AB5" w:rsidRPr="008E19F1" w:rsidRDefault="00AA3AB5" w:rsidP="00DD1E08">
            <w:pPr>
              <w:pStyle w:val="Style1"/>
              <w:adjustRightInd/>
              <w:spacing w:before="72" w:line="300" w:lineRule="auto"/>
              <w:ind w:right="43"/>
              <w:jc w:val="right"/>
              <w:rPr>
                <w:sz w:val="28"/>
                <w:szCs w:val="28"/>
              </w:rPr>
            </w:pPr>
            <w:r w:rsidRPr="008E19F1">
              <w:rPr>
                <w:sz w:val="28"/>
                <w:szCs w:val="28"/>
              </w:rPr>
              <w:t>100</w:t>
            </w:r>
          </w:p>
          <w:p w:rsidR="00AA3AB5" w:rsidRPr="008E19F1" w:rsidRDefault="00AA3AB5" w:rsidP="00DD1E08">
            <w:pPr>
              <w:pStyle w:val="Style1"/>
              <w:adjustRightInd/>
              <w:spacing w:line="360" w:lineRule="auto"/>
              <w:ind w:right="43"/>
              <w:jc w:val="right"/>
              <w:rPr>
                <w:sz w:val="28"/>
                <w:szCs w:val="28"/>
              </w:rPr>
            </w:pPr>
            <w:r w:rsidRPr="008E19F1">
              <w:rPr>
                <w:sz w:val="28"/>
                <w:szCs w:val="28"/>
              </w:rPr>
              <w:t>0,5</w:t>
            </w:r>
          </w:p>
        </w:tc>
        <w:tc>
          <w:tcPr>
            <w:tcW w:w="1346" w:type="dxa"/>
            <w:tcBorders>
              <w:top w:val="single" w:sz="5" w:space="0" w:color="auto"/>
              <w:left w:val="single" w:sz="5" w:space="0" w:color="auto"/>
              <w:bottom w:val="nil"/>
              <w:right w:val="single" w:sz="5" w:space="0" w:color="auto"/>
            </w:tcBorders>
          </w:tcPr>
          <w:p w:rsidR="00AA3AB5" w:rsidRPr="008E19F1" w:rsidRDefault="00AA3AB5" w:rsidP="00DD1E08">
            <w:pPr>
              <w:pStyle w:val="Style1"/>
              <w:adjustRightInd/>
              <w:spacing w:before="72" w:line="300" w:lineRule="auto"/>
              <w:ind w:right="42"/>
              <w:jc w:val="right"/>
              <w:rPr>
                <w:sz w:val="28"/>
                <w:szCs w:val="28"/>
              </w:rPr>
            </w:pPr>
            <w:r w:rsidRPr="008E19F1">
              <w:rPr>
                <w:sz w:val="28"/>
                <w:szCs w:val="28"/>
              </w:rPr>
              <w:t>250</w:t>
            </w:r>
          </w:p>
          <w:p w:rsidR="00AA3AB5" w:rsidRPr="008E19F1" w:rsidRDefault="00AA3AB5" w:rsidP="00DD1E08">
            <w:pPr>
              <w:pStyle w:val="Style1"/>
              <w:adjustRightInd/>
              <w:spacing w:line="360" w:lineRule="auto"/>
              <w:ind w:right="42"/>
              <w:jc w:val="right"/>
              <w:rPr>
                <w:sz w:val="28"/>
                <w:szCs w:val="28"/>
              </w:rPr>
            </w:pPr>
            <w:r w:rsidRPr="008E19F1">
              <w:rPr>
                <w:sz w:val="28"/>
                <w:szCs w:val="28"/>
              </w:rPr>
              <w:t>0,1</w:t>
            </w:r>
          </w:p>
        </w:tc>
      </w:tr>
    </w:tbl>
    <w:p w:rsidR="00AA3AB5" w:rsidRDefault="00AA3AB5" w:rsidP="00AA3AB5">
      <w:pPr>
        <w:pStyle w:val="Style1"/>
        <w:adjustRightInd/>
        <w:spacing w:before="432" w:line="273" w:lineRule="auto"/>
        <w:jc w:val="center"/>
        <w:rPr>
          <w:sz w:val="28"/>
          <w:szCs w:val="28"/>
        </w:rPr>
      </w:pPr>
    </w:p>
    <w:p w:rsidR="00AA3AB5" w:rsidRPr="00CC1DFF" w:rsidRDefault="00AA3AB5" w:rsidP="00AA3AB5">
      <w:pPr>
        <w:pStyle w:val="Style1"/>
        <w:adjustRightInd/>
        <w:spacing w:before="432" w:line="273" w:lineRule="auto"/>
        <w:jc w:val="center"/>
        <w:rPr>
          <w:sz w:val="28"/>
          <w:szCs w:val="28"/>
        </w:rPr>
      </w:pPr>
      <w:r w:rsidRPr="00CC1DFF">
        <w:rPr>
          <w:sz w:val="28"/>
          <w:szCs w:val="28"/>
        </w:rPr>
        <w:t>4.3.3 Указания к решению задачи</w:t>
      </w:r>
    </w:p>
    <w:p w:rsidR="00AA3AB5" w:rsidRPr="008E19F1" w:rsidRDefault="00AA3AB5" w:rsidP="00AA3AB5">
      <w:pPr>
        <w:pStyle w:val="Style15"/>
        <w:spacing w:after="36"/>
        <w:ind w:left="0" w:right="72" w:firstLine="936"/>
        <w:jc w:val="both"/>
        <w:rPr>
          <w:rStyle w:val="CharacterStyle2"/>
          <w:rFonts w:ascii="Times New Roman" w:hAnsi="Times New Roman" w:cs="Times New Roman"/>
        </w:rPr>
      </w:pPr>
      <w:r>
        <w:rPr>
          <w:rStyle w:val="CharacterStyle2"/>
          <w:rFonts w:ascii="Times New Roman" w:hAnsi="Times New Roman" w:cs="Times New Roman"/>
        </w:rPr>
        <w:t xml:space="preserve">1) </w:t>
      </w:r>
      <w:r w:rsidRPr="008E19F1">
        <w:rPr>
          <w:rStyle w:val="CharacterStyle2"/>
          <w:rFonts w:ascii="Times New Roman" w:hAnsi="Times New Roman" w:cs="Times New Roman"/>
        </w:rPr>
        <w:t>Определить скорости движения материала при входе в укрытие по формуле:</w:t>
      </w:r>
    </w:p>
    <w:p w:rsidR="00AA3AB5" w:rsidRDefault="00AA3AB5" w:rsidP="00AA3AB5">
      <w:pPr>
        <w:pStyle w:val="Style1"/>
        <w:tabs>
          <w:tab w:val="left" w:pos="4204"/>
        </w:tabs>
        <w:adjustRightInd/>
        <w:spacing w:line="360" w:lineRule="auto"/>
        <w:jc w:val="center"/>
        <w:rPr>
          <w:sz w:val="28"/>
          <w:szCs w:val="28"/>
        </w:rPr>
      </w:pPr>
      <w:proofErr w:type="spellStart"/>
      <w:r w:rsidRPr="00CC1DFF">
        <w:rPr>
          <w:spacing w:val="74"/>
          <w:sz w:val="28"/>
          <w:szCs w:val="28"/>
        </w:rPr>
        <w:t>Vm</w:t>
      </w:r>
      <w:proofErr w:type="spellEnd"/>
      <w:r>
        <w:rPr>
          <w:spacing w:val="74"/>
          <w:sz w:val="28"/>
          <w:szCs w:val="28"/>
        </w:rPr>
        <w:t>=</w:t>
      </w:r>
      <w:r w:rsidRPr="00CC1DFF">
        <w:rPr>
          <w:sz w:val="28"/>
          <w:szCs w:val="28"/>
        </w:rPr>
        <w:t>√19,62 ·(1- 1,2</w:t>
      </w:r>
      <w:proofErr w:type="spellStart"/>
      <w:r w:rsidRPr="00CC1DFF">
        <w:rPr>
          <w:sz w:val="28"/>
          <w:szCs w:val="28"/>
          <w:lang w:val="en-US"/>
        </w:rPr>
        <w:t>f</w:t>
      </w:r>
      <w:r w:rsidRPr="00CC1DFF">
        <w:rPr>
          <w:sz w:val="28"/>
          <w:szCs w:val="28"/>
          <w:vertAlign w:val="subscript"/>
          <w:lang w:val="en-US"/>
        </w:rPr>
        <w:t>m</w:t>
      </w:r>
      <w:proofErr w:type="spellEnd"/>
      <w:r w:rsidRPr="00CC1DFF">
        <w:rPr>
          <w:sz w:val="28"/>
          <w:szCs w:val="28"/>
          <w:vertAlign w:val="subscript"/>
        </w:rPr>
        <w:t xml:space="preserve"> </w:t>
      </w:r>
      <w:r w:rsidRPr="00CC1DFF">
        <w:rPr>
          <w:sz w:val="28"/>
          <w:szCs w:val="28"/>
        </w:rPr>
        <w:t xml:space="preserve"> </w:t>
      </w:r>
      <w:proofErr w:type="spellStart"/>
      <w:r w:rsidRPr="00CC1DFF">
        <w:rPr>
          <w:sz w:val="28"/>
          <w:szCs w:val="28"/>
          <w:lang w:val="en-US"/>
        </w:rPr>
        <w:t>ctg</w:t>
      </w:r>
      <w:proofErr w:type="spellEnd"/>
      <w:r w:rsidRPr="00CC1DFF">
        <w:rPr>
          <w:sz w:val="28"/>
          <w:szCs w:val="28"/>
          <w:lang w:val="en-US"/>
        </w:rPr>
        <w:t>α</w:t>
      </w:r>
      <w:r w:rsidRPr="00CC1DFF">
        <w:rPr>
          <w:sz w:val="28"/>
          <w:szCs w:val="28"/>
        </w:rPr>
        <w:t>)</w:t>
      </w:r>
      <w:r>
        <w:rPr>
          <w:sz w:val="28"/>
          <w:szCs w:val="28"/>
        </w:rPr>
        <w:t xml:space="preserve">       (1)</w:t>
      </w:r>
    </w:p>
    <w:p w:rsidR="00AA3AB5" w:rsidRPr="008E19F1" w:rsidRDefault="00AA3AB5" w:rsidP="00AA3AB5">
      <w:pPr>
        <w:pStyle w:val="Style1"/>
        <w:tabs>
          <w:tab w:val="left" w:pos="4204"/>
        </w:tabs>
        <w:adjustRightInd/>
        <w:spacing w:line="360" w:lineRule="auto"/>
        <w:jc w:val="center"/>
        <w:rPr>
          <w:rStyle w:val="CharacterStyle2"/>
        </w:rPr>
      </w:pPr>
      <w:r w:rsidRPr="00CC1DFF">
        <w:rPr>
          <w:vertAlign w:val="subscript"/>
        </w:rPr>
        <w:t xml:space="preserve">  </w:t>
      </w:r>
      <w:r w:rsidRPr="008E19F1">
        <w:rPr>
          <w:rStyle w:val="CharacterStyle2"/>
        </w:rPr>
        <w:t>Расход воздуха, вносимого в укрытие с поступающей земли, опр</w:t>
      </w:r>
      <w:r w:rsidRPr="008E19F1">
        <w:rPr>
          <w:rStyle w:val="CharacterStyle2"/>
        </w:rPr>
        <w:t>е</w:t>
      </w:r>
      <w:r w:rsidRPr="008E19F1">
        <w:rPr>
          <w:rStyle w:val="CharacterStyle2"/>
        </w:rPr>
        <w:t>деляется по формуле:</w:t>
      </w:r>
    </w:p>
    <w:p w:rsidR="00AA3AB5" w:rsidRPr="008E19F1" w:rsidRDefault="00AA3AB5" w:rsidP="00AA3AB5">
      <w:pPr>
        <w:pStyle w:val="Style1"/>
        <w:adjustRightInd/>
        <w:jc w:val="center"/>
        <w:rPr>
          <w:spacing w:val="35"/>
          <w:sz w:val="28"/>
          <w:szCs w:val="28"/>
        </w:rPr>
      </w:pPr>
      <w:r w:rsidRPr="008E19F1">
        <w:rPr>
          <w:iCs/>
          <w:sz w:val="28"/>
          <w:szCs w:val="28"/>
        </w:rPr>
        <w:t>L</w:t>
      </w:r>
      <w:r w:rsidRPr="008E19F1">
        <w:rPr>
          <w:iCs/>
          <w:spacing w:val="35"/>
          <w:sz w:val="28"/>
          <w:szCs w:val="28"/>
          <w:vertAlign w:val="subscript"/>
        </w:rPr>
        <w:t>M</w:t>
      </w:r>
      <w:r>
        <w:rPr>
          <w:iCs/>
          <w:spacing w:val="35"/>
          <w:sz w:val="28"/>
          <w:szCs w:val="28"/>
          <w:vertAlign w:val="subscript"/>
        </w:rPr>
        <w:t xml:space="preserve"> </w:t>
      </w:r>
      <w:r>
        <w:rPr>
          <w:iCs/>
          <w:spacing w:val="35"/>
          <w:sz w:val="28"/>
          <w:szCs w:val="28"/>
        </w:rPr>
        <w:t>=0,12</w:t>
      </w:r>
      <w:r w:rsidRPr="008E19F1">
        <w:rPr>
          <w:iCs/>
          <w:spacing w:val="35"/>
          <w:sz w:val="28"/>
          <w:szCs w:val="28"/>
        </w:rPr>
        <w:t>Ку</w:t>
      </w:r>
      <w:proofErr w:type="gramStart"/>
      <w:r w:rsidRPr="008E19F1">
        <w:rPr>
          <w:iCs/>
          <w:spacing w:val="35"/>
          <w:sz w:val="28"/>
          <w:szCs w:val="28"/>
        </w:rPr>
        <w:t>W</w:t>
      </w:r>
      <w:proofErr w:type="gramEnd"/>
      <w:r w:rsidRPr="008E19F1">
        <w:rPr>
          <w:iCs/>
          <w:spacing w:val="35"/>
          <w:sz w:val="28"/>
          <w:szCs w:val="28"/>
        </w:rPr>
        <w:t>,</w:t>
      </w:r>
      <w:r w:rsidRPr="008E19F1">
        <w:rPr>
          <w:iCs/>
          <w:spacing w:val="35"/>
          <w:w w:val="125"/>
          <w:sz w:val="28"/>
          <w:szCs w:val="28"/>
        </w:rPr>
        <w:t>V</w:t>
      </w:r>
      <w:r w:rsidRPr="008E19F1">
        <w:rPr>
          <w:iCs/>
          <w:spacing w:val="35"/>
          <w:sz w:val="28"/>
          <w:szCs w:val="28"/>
        </w:rPr>
        <w:t xml:space="preserve">м, </w:t>
      </w:r>
      <w:r>
        <w:rPr>
          <w:spacing w:val="35"/>
          <w:sz w:val="28"/>
          <w:szCs w:val="28"/>
        </w:rPr>
        <w:t>м</w:t>
      </w:r>
      <w:r>
        <w:rPr>
          <w:spacing w:val="35"/>
          <w:sz w:val="28"/>
          <w:szCs w:val="28"/>
          <w:vertAlign w:val="superscript"/>
        </w:rPr>
        <w:t>3</w:t>
      </w:r>
      <w:r>
        <w:rPr>
          <w:spacing w:val="35"/>
          <w:sz w:val="28"/>
          <w:szCs w:val="28"/>
        </w:rPr>
        <w:t>/ч (2)</w:t>
      </w:r>
    </w:p>
    <w:p w:rsidR="00AA3AB5" w:rsidRPr="008E19F1" w:rsidRDefault="00AA3AB5" w:rsidP="00AA3AB5">
      <w:pPr>
        <w:pStyle w:val="Style1"/>
        <w:adjustRightInd/>
        <w:spacing w:line="276" w:lineRule="auto"/>
        <w:jc w:val="both"/>
        <w:rPr>
          <w:sz w:val="28"/>
          <w:szCs w:val="28"/>
        </w:rPr>
      </w:pPr>
      <w:r w:rsidRPr="008E19F1">
        <w:rPr>
          <w:sz w:val="28"/>
          <w:szCs w:val="28"/>
        </w:rPr>
        <w:t xml:space="preserve">где </w:t>
      </w:r>
      <w:r w:rsidRPr="00143142">
        <w:rPr>
          <w:iCs/>
          <w:sz w:val="28"/>
          <w:szCs w:val="28"/>
        </w:rPr>
        <w:t>К</w:t>
      </w:r>
      <w:r w:rsidRPr="00143142">
        <w:rPr>
          <w:iCs/>
          <w:sz w:val="28"/>
          <w:szCs w:val="28"/>
          <w:vertAlign w:val="subscript"/>
        </w:rPr>
        <w:t xml:space="preserve">у </w:t>
      </w:r>
      <w:r w:rsidRPr="00143142">
        <w:rPr>
          <w:iCs/>
          <w:sz w:val="28"/>
          <w:szCs w:val="28"/>
        </w:rPr>
        <w:t>= 3</w:t>
      </w:r>
      <w:r w:rsidRPr="008E19F1">
        <w:rPr>
          <w:i/>
          <w:iCs/>
          <w:sz w:val="28"/>
          <w:szCs w:val="28"/>
        </w:rPr>
        <w:t xml:space="preserve">, </w:t>
      </w:r>
      <w:r w:rsidRPr="008E19F1">
        <w:rPr>
          <w:sz w:val="28"/>
          <w:szCs w:val="28"/>
        </w:rPr>
        <w:t>коэффициент, характеризующий конструкцию укрытия;</w:t>
      </w:r>
    </w:p>
    <w:p w:rsidR="00AA3AB5" w:rsidRPr="008E19F1" w:rsidRDefault="00AA3AB5" w:rsidP="00AA3AB5">
      <w:pPr>
        <w:pStyle w:val="Style15"/>
        <w:numPr>
          <w:ilvl w:val="0"/>
          <w:numId w:val="1"/>
        </w:numPr>
        <w:tabs>
          <w:tab w:val="clear" w:pos="350"/>
          <w:tab w:val="num" w:pos="0"/>
        </w:tabs>
        <w:spacing w:before="252"/>
        <w:ind w:left="0" w:right="72" w:firstLine="993"/>
        <w:rPr>
          <w:rStyle w:val="CharacterStyle2"/>
          <w:rFonts w:ascii="Times New Roman" w:hAnsi="Times New Roman" w:cs="Times New Roman"/>
        </w:rPr>
      </w:pPr>
      <w:r w:rsidRPr="008E19F1">
        <w:rPr>
          <w:rStyle w:val="CharacterStyle2"/>
          <w:rFonts w:ascii="Times New Roman" w:hAnsi="Times New Roman" w:cs="Times New Roman"/>
          <w:spacing w:val="-4"/>
        </w:rPr>
        <w:t xml:space="preserve">Расход воздуха, проникающего из помещения через </w:t>
      </w:r>
      <w:proofErr w:type="spellStart"/>
      <w:r w:rsidRPr="008E19F1">
        <w:rPr>
          <w:rStyle w:val="CharacterStyle2"/>
          <w:rFonts w:ascii="Times New Roman" w:hAnsi="Times New Roman" w:cs="Times New Roman"/>
          <w:spacing w:val="-4"/>
        </w:rPr>
        <w:t>неплотн</w:t>
      </w:r>
      <w:r w:rsidRPr="008E19F1">
        <w:rPr>
          <w:rStyle w:val="CharacterStyle2"/>
          <w:rFonts w:ascii="Times New Roman" w:hAnsi="Times New Roman" w:cs="Times New Roman"/>
          <w:spacing w:val="-4"/>
        </w:rPr>
        <w:t>о</w:t>
      </w:r>
      <w:r w:rsidRPr="008E19F1">
        <w:rPr>
          <w:rStyle w:val="CharacterStyle2"/>
          <w:rFonts w:ascii="Times New Roman" w:hAnsi="Times New Roman" w:cs="Times New Roman"/>
          <w:spacing w:val="-4"/>
        </w:rPr>
        <w:t>сти</w:t>
      </w:r>
      <w:proofErr w:type="spellEnd"/>
      <w:r w:rsidRPr="008E19F1">
        <w:rPr>
          <w:rStyle w:val="CharacterStyle2"/>
          <w:rFonts w:ascii="Times New Roman" w:hAnsi="Times New Roman" w:cs="Times New Roman"/>
          <w:spacing w:val="-4"/>
        </w:rPr>
        <w:t xml:space="preserve"> </w:t>
      </w:r>
      <w:r w:rsidRPr="008E19F1">
        <w:rPr>
          <w:rStyle w:val="CharacterStyle2"/>
          <w:rFonts w:ascii="Times New Roman" w:hAnsi="Times New Roman" w:cs="Times New Roman"/>
        </w:rPr>
        <w:t>укры</w:t>
      </w:r>
      <w:r>
        <w:rPr>
          <w:rStyle w:val="CharacterStyle2"/>
          <w:rFonts w:ascii="Times New Roman" w:hAnsi="Times New Roman" w:cs="Times New Roman"/>
        </w:rPr>
        <w:t>тия, определяется по формуле</w:t>
      </w:r>
      <w:r w:rsidRPr="008E19F1">
        <w:rPr>
          <w:rStyle w:val="CharacterStyle2"/>
          <w:rFonts w:ascii="Times New Roman" w:hAnsi="Times New Roman" w:cs="Times New Roman"/>
        </w:rPr>
        <w:t>:</w:t>
      </w:r>
    </w:p>
    <w:p w:rsidR="00AA3AB5" w:rsidRPr="008E19F1" w:rsidRDefault="00AA3AB5" w:rsidP="00AA3AB5">
      <w:pPr>
        <w:pStyle w:val="Style1"/>
        <w:adjustRightInd/>
        <w:spacing w:before="36"/>
        <w:jc w:val="center"/>
        <w:rPr>
          <w:sz w:val="28"/>
          <w:szCs w:val="28"/>
        </w:rPr>
      </w:pPr>
      <w:r w:rsidRPr="008E19F1">
        <w:rPr>
          <w:iCs/>
          <w:sz w:val="28"/>
          <w:szCs w:val="28"/>
        </w:rPr>
        <w:t>L</w:t>
      </w:r>
      <w:r w:rsidRPr="008E19F1">
        <w:rPr>
          <w:iCs/>
          <w:sz w:val="28"/>
          <w:szCs w:val="28"/>
          <w:vertAlign w:val="subscript"/>
          <w:lang w:val="en-US"/>
        </w:rPr>
        <w:t>b</w:t>
      </w:r>
      <w:proofErr w:type="gramStart"/>
      <w:r w:rsidRPr="008E19F1">
        <w:rPr>
          <w:iCs/>
          <w:sz w:val="28"/>
          <w:szCs w:val="28"/>
          <w:vertAlign w:val="subscript"/>
        </w:rPr>
        <w:t>с</w:t>
      </w:r>
      <w:proofErr w:type="gramEnd"/>
      <w:r w:rsidRPr="008E19F1">
        <w:rPr>
          <w:iCs/>
          <w:sz w:val="28"/>
          <w:szCs w:val="28"/>
        </w:rPr>
        <w:t xml:space="preserve"> </w:t>
      </w:r>
      <w:r w:rsidRPr="008E19F1">
        <w:rPr>
          <w:sz w:val="28"/>
          <w:szCs w:val="28"/>
        </w:rPr>
        <w:t xml:space="preserve">= 3600 </w:t>
      </w:r>
      <w:r w:rsidRPr="008E19F1">
        <w:rPr>
          <w:iCs/>
          <w:sz w:val="28"/>
          <w:szCs w:val="28"/>
        </w:rPr>
        <w:t xml:space="preserve">v </w:t>
      </w:r>
      <w:r>
        <w:rPr>
          <w:iCs/>
          <w:sz w:val="28"/>
          <w:szCs w:val="28"/>
          <w:lang w:val="en-US"/>
        </w:rPr>
        <w:t>F</w:t>
      </w:r>
      <w:r w:rsidRPr="008E19F1">
        <w:rPr>
          <w:iCs/>
          <w:sz w:val="28"/>
          <w:szCs w:val="28"/>
          <w:vertAlign w:val="subscript"/>
        </w:rPr>
        <w:t>т</w:t>
      </w:r>
      <w:r w:rsidRPr="008E19F1">
        <w:rPr>
          <w:iCs/>
          <w:sz w:val="28"/>
          <w:szCs w:val="28"/>
        </w:rPr>
        <w:t xml:space="preserve">; </w:t>
      </w:r>
      <w:proofErr w:type="spellStart"/>
      <w:r w:rsidRPr="008E19F1">
        <w:rPr>
          <w:sz w:val="28"/>
          <w:szCs w:val="28"/>
        </w:rPr>
        <w:t>м</w:t>
      </w:r>
      <w:r w:rsidRPr="008E19F1">
        <w:rPr>
          <w:sz w:val="28"/>
          <w:szCs w:val="28"/>
          <w:vertAlign w:val="superscript"/>
        </w:rPr>
        <w:t>з</w:t>
      </w:r>
      <w:proofErr w:type="spellEnd"/>
      <w:r>
        <w:rPr>
          <w:sz w:val="28"/>
          <w:szCs w:val="28"/>
        </w:rPr>
        <w:t>/ч    (3)</w:t>
      </w:r>
    </w:p>
    <w:p w:rsidR="00AA3AB5" w:rsidRPr="008E19F1" w:rsidRDefault="00AA3AB5" w:rsidP="00AA3AB5">
      <w:pPr>
        <w:pStyle w:val="Style15"/>
        <w:numPr>
          <w:ilvl w:val="0"/>
          <w:numId w:val="2"/>
        </w:numPr>
        <w:tabs>
          <w:tab w:val="clear" w:pos="576"/>
          <w:tab w:val="num" w:pos="1440"/>
        </w:tabs>
        <w:spacing w:line="300" w:lineRule="auto"/>
        <w:ind w:left="0"/>
        <w:rPr>
          <w:rStyle w:val="CharacterStyle2"/>
          <w:rFonts w:ascii="Times New Roman" w:hAnsi="Times New Roman" w:cs="Times New Roman"/>
        </w:rPr>
      </w:pPr>
      <w:r w:rsidRPr="008E19F1">
        <w:rPr>
          <w:rStyle w:val="CharacterStyle2"/>
          <w:rFonts w:ascii="Times New Roman" w:hAnsi="Times New Roman" w:cs="Times New Roman"/>
        </w:rPr>
        <w:t>Общий объемный расход воздуха, удаляемого из-под укрытия,</w:t>
      </w:r>
    </w:p>
    <w:p w:rsidR="00AA3AB5" w:rsidRPr="008E19F1" w:rsidRDefault="00AA3AB5" w:rsidP="00AA3AB5">
      <w:pPr>
        <w:pStyle w:val="Style1"/>
        <w:adjustRightInd/>
        <w:rPr>
          <w:sz w:val="28"/>
          <w:szCs w:val="28"/>
        </w:rPr>
      </w:pPr>
      <w:r w:rsidRPr="008E19F1">
        <w:rPr>
          <w:sz w:val="28"/>
          <w:szCs w:val="28"/>
        </w:rPr>
        <w:lastRenderedPageBreak/>
        <w:t>составит:</w:t>
      </w:r>
    </w:p>
    <w:p w:rsidR="00AA3AB5" w:rsidRPr="008E19F1" w:rsidRDefault="00AA3AB5" w:rsidP="00AA3AB5">
      <w:pPr>
        <w:pStyle w:val="Style1"/>
        <w:adjustRightInd/>
        <w:spacing w:line="273" w:lineRule="auto"/>
        <w:jc w:val="center"/>
        <w:rPr>
          <w:sz w:val="28"/>
          <w:szCs w:val="28"/>
        </w:rPr>
      </w:pPr>
      <w:r w:rsidRPr="008E19F1">
        <w:rPr>
          <w:iCs/>
          <w:sz w:val="28"/>
          <w:szCs w:val="28"/>
        </w:rPr>
        <w:t xml:space="preserve">L = </w:t>
      </w:r>
      <w:proofErr w:type="gramStart"/>
      <w:r w:rsidRPr="008E19F1">
        <w:rPr>
          <w:iCs/>
          <w:sz w:val="28"/>
          <w:szCs w:val="28"/>
        </w:rPr>
        <w:t>L</w:t>
      </w:r>
      <w:proofErr w:type="gramEnd"/>
      <w:r w:rsidRPr="008E19F1">
        <w:rPr>
          <w:iCs/>
          <w:sz w:val="28"/>
          <w:szCs w:val="28"/>
          <w:vertAlign w:val="subscript"/>
        </w:rPr>
        <w:t xml:space="preserve">М </w:t>
      </w:r>
      <w:r w:rsidRPr="008E19F1">
        <w:rPr>
          <w:iCs/>
          <w:sz w:val="28"/>
          <w:szCs w:val="28"/>
        </w:rPr>
        <w:t>+ L</w:t>
      </w:r>
      <w:r w:rsidRPr="008E19F1">
        <w:rPr>
          <w:iCs/>
          <w:sz w:val="28"/>
          <w:szCs w:val="28"/>
          <w:vertAlign w:val="subscript"/>
          <w:lang w:val="en-US"/>
        </w:rPr>
        <w:t>b</w:t>
      </w:r>
      <w:r w:rsidRPr="008E19F1">
        <w:rPr>
          <w:iCs/>
          <w:sz w:val="28"/>
          <w:szCs w:val="28"/>
          <w:vertAlign w:val="subscript"/>
        </w:rPr>
        <w:t>c</w:t>
      </w:r>
      <w:r w:rsidRPr="008E19F1">
        <w:rPr>
          <w:iCs/>
          <w:sz w:val="28"/>
          <w:szCs w:val="28"/>
        </w:rPr>
        <w:t xml:space="preserve">, </w:t>
      </w:r>
      <w:proofErr w:type="spellStart"/>
      <w:r w:rsidRPr="008E19F1">
        <w:rPr>
          <w:sz w:val="28"/>
          <w:szCs w:val="28"/>
        </w:rPr>
        <w:t>м</w:t>
      </w:r>
      <w:r w:rsidRPr="008E19F1">
        <w:rPr>
          <w:sz w:val="28"/>
          <w:szCs w:val="28"/>
          <w:vertAlign w:val="superscript"/>
        </w:rPr>
        <w:t>з</w:t>
      </w:r>
      <w:proofErr w:type="spellEnd"/>
      <w:r>
        <w:rPr>
          <w:sz w:val="28"/>
          <w:szCs w:val="28"/>
        </w:rPr>
        <w:t>/ч      (4)</w:t>
      </w:r>
    </w:p>
    <w:p w:rsidR="00AA3AB5" w:rsidRDefault="00AA3AB5" w:rsidP="00AA3AB5">
      <w:pPr>
        <w:pStyle w:val="BodyText2"/>
        <w:ind w:firstLine="0"/>
        <w:jc w:val="both"/>
      </w:pPr>
    </w:p>
    <w:p w:rsidR="00AA3AB5" w:rsidRDefault="00AA3AB5" w:rsidP="00AA3AB5">
      <w:pPr>
        <w:pStyle w:val="BodyText2"/>
        <w:ind w:firstLine="0"/>
        <w:rPr>
          <w:b/>
        </w:rPr>
      </w:pPr>
      <w:r w:rsidRPr="00BE0EB9">
        <w:rPr>
          <w:b/>
        </w:rPr>
        <w:t>4.4 Задача 4</w:t>
      </w:r>
    </w:p>
    <w:p w:rsidR="00AA3AB5" w:rsidRPr="00BE0EB9" w:rsidRDefault="00AA3AB5" w:rsidP="00AA3AB5">
      <w:pPr>
        <w:pStyle w:val="BodyText2"/>
        <w:ind w:firstLine="0"/>
        <w:rPr>
          <w:b/>
        </w:rPr>
      </w:pPr>
    </w:p>
    <w:p w:rsidR="00AA3AB5" w:rsidRPr="008E19F1" w:rsidRDefault="00AA3AB5" w:rsidP="00AA3AB5">
      <w:pPr>
        <w:pStyle w:val="BodyText2"/>
        <w:ind w:firstLine="0"/>
        <w:jc w:val="both"/>
      </w:pPr>
      <w:r>
        <w:t xml:space="preserve">      4.4.1</w:t>
      </w:r>
      <w:proofErr w:type="gramStart"/>
      <w:r>
        <w:t xml:space="preserve"> В</w:t>
      </w:r>
      <w:proofErr w:type="gramEnd"/>
      <w:r>
        <w:t xml:space="preserve"> помещении испы</w:t>
      </w:r>
      <w:r w:rsidRPr="008E19F1">
        <w:t xml:space="preserve">тательной станции завода испытываются </w:t>
      </w:r>
      <w:r w:rsidRPr="008E19F1">
        <w:rPr>
          <w:spacing w:val="26"/>
        </w:rPr>
        <w:t>ка</w:t>
      </w:r>
      <w:r w:rsidRPr="008E19F1">
        <w:rPr>
          <w:spacing w:val="26"/>
        </w:rPr>
        <w:t>р</w:t>
      </w:r>
      <w:r w:rsidRPr="008E19F1">
        <w:rPr>
          <w:spacing w:val="26"/>
        </w:rPr>
        <w:t xml:space="preserve">бюраторные двигатели внутреннего сгорания. Определить </w:t>
      </w:r>
      <w:r w:rsidRPr="008E19F1">
        <w:rPr>
          <w:spacing w:val="22"/>
        </w:rPr>
        <w:t>во</w:t>
      </w:r>
      <w:r w:rsidRPr="008E19F1">
        <w:rPr>
          <w:spacing w:val="22"/>
        </w:rPr>
        <w:t>з</w:t>
      </w:r>
      <w:r w:rsidRPr="008E19F1">
        <w:rPr>
          <w:spacing w:val="22"/>
        </w:rPr>
        <w:t>духообмен, необходимый для растворения оксида углерода, содержащийся в отр</w:t>
      </w:r>
      <w:r w:rsidRPr="008E19F1">
        <w:rPr>
          <w:spacing w:val="22"/>
        </w:rPr>
        <w:t>а</w:t>
      </w:r>
      <w:r w:rsidRPr="008E19F1">
        <w:rPr>
          <w:spacing w:val="22"/>
        </w:rPr>
        <w:t xml:space="preserve">ботанных газах. Причем от испытываемых </w:t>
      </w:r>
      <w:r w:rsidRPr="008E19F1">
        <w:t xml:space="preserve">двигателей 85 </w:t>
      </w:r>
      <w:r>
        <w:t>%</w:t>
      </w:r>
      <w:r w:rsidRPr="008E19F1">
        <w:t xml:space="preserve"> выхлопных газов отводятся местным отсосом наружу, а остальные 15 </w:t>
      </w:r>
      <w:r>
        <w:t>%</w:t>
      </w:r>
      <w:r w:rsidRPr="008E19F1">
        <w:t xml:space="preserve"> - остаются в п</w:t>
      </w:r>
      <w:r w:rsidRPr="008E19F1">
        <w:t>о</w:t>
      </w:r>
      <w:r w:rsidRPr="008E19F1">
        <w:t>мещении.</w:t>
      </w:r>
    </w:p>
    <w:p w:rsidR="00AA3AB5" w:rsidRPr="008E19F1" w:rsidRDefault="00AA3AB5" w:rsidP="00AA3AB5">
      <w:pPr>
        <w:pStyle w:val="Style1"/>
        <w:adjustRightInd/>
        <w:spacing w:before="72"/>
        <w:ind w:left="864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4.4.2 </w:t>
      </w:r>
      <w:r w:rsidRPr="008E19F1">
        <w:rPr>
          <w:sz w:val="28"/>
          <w:szCs w:val="28"/>
        </w:rPr>
        <w:t>Исходные данные:</w:t>
      </w:r>
    </w:p>
    <w:p w:rsidR="00AA3AB5" w:rsidRPr="008E19F1" w:rsidRDefault="00AA3AB5" w:rsidP="00AA3AB5">
      <w:pPr>
        <w:pStyle w:val="Style1"/>
        <w:adjustRightInd/>
        <w:ind w:left="864"/>
        <w:rPr>
          <w:sz w:val="28"/>
          <w:szCs w:val="28"/>
        </w:rPr>
      </w:pPr>
      <w:r w:rsidRPr="008E19F1">
        <w:rPr>
          <w:sz w:val="28"/>
          <w:szCs w:val="28"/>
        </w:rPr>
        <w:t xml:space="preserve">а) количество двигателей - </w:t>
      </w:r>
      <w:r>
        <w:rPr>
          <w:sz w:val="28"/>
          <w:szCs w:val="28"/>
          <w:lang w:val="en-US"/>
        </w:rPr>
        <w:t>n</w:t>
      </w:r>
      <w:r w:rsidRPr="008E19F1">
        <w:rPr>
          <w:sz w:val="28"/>
          <w:szCs w:val="28"/>
        </w:rPr>
        <w:t>;</w:t>
      </w:r>
    </w:p>
    <w:p w:rsidR="00AA3AB5" w:rsidRPr="008E19F1" w:rsidRDefault="00AA3AB5" w:rsidP="00AA3AB5">
      <w:pPr>
        <w:pStyle w:val="Style1"/>
        <w:adjustRightInd/>
        <w:ind w:left="864"/>
        <w:rPr>
          <w:i/>
          <w:iCs/>
          <w:sz w:val="28"/>
          <w:szCs w:val="28"/>
        </w:rPr>
      </w:pPr>
      <w:r w:rsidRPr="008E19F1">
        <w:rPr>
          <w:sz w:val="28"/>
          <w:szCs w:val="28"/>
        </w:rPr>
        <w:t xml:space="preserve">б) рабочий объем цилиндров двигателей - </w:t>
      </w:r>
      <w:proofErr w:type="spellStart"/>
      <w:r w:rsidRPr="008E19F1">
        <w:rPr>
          <w:iCs/>
          <w:sz w:val="28"/>
          <w:szCs w:val="28"/>
        </w:rPr>
        <w:t>v</w:t>
      </w:r>
      <w:r w:rsidRPr="008E19F1">
        <w:rPr>
          <w:iCs/>
          <w:sz w:val="28"/>
          <w:szCs w:val="28"/>
          <w:vertAlign w:val="subscript"/>
        </w:rPr>
        <w:t>h</w:t>
      </w:r>
      <w:proofErr w:type="spellEnd"/>
      <w:r w:rsidRPr="008E19F1">
        <w:rPr>
          <w:iCs/>
          <w:sz w:val="28"/>
          <w:szCs w:val="28"/>
        </w:rPr>
        <w:t>,</w:t>
      </w:r>
      <w:r w:rsidRPr="008E19F1">
        <w:rPr>
          <w:iCs/>
          <w:sz w:val="28"/>
          <w:szCs w:val="28"/>
          <w:vertAlign w:val="subscript"/>
        </w:rPr>
        <w:t xml:space="preserve"> </w:t>
      </w:r>
      <w:r w:rsidRPr="008E19F1">
        <w:rPr>
          <w:iCs/>
          <w:sz w:val="28"/>
          <w:szCs w:val="28"/>
        </w:rPr>
        <w:t>л</w:t>
      </w:r>
      <w:r w:rsidRPr="008E19F1">
        <w:rPr>
          <w:i/>
          <w:iCs/>
          <w:sz w:val="28"/>
          <w:szCs w:val="28"/>
        </w:rPr>
        <w:t>;</w:t>
      </w:r>
    </w:p>
    <w:p w:rsidR="00AA3AB5" w:rsidRPr="008E19F1" w:rsidRDefault="00AA3AB5" w:rsidP="00AA3AB5">
      <w:pPr>
        <w:pStyle w:val="Style1"/>
        <w:adjustRightInd/>
        <w:ind w:left="864"/>
        <w:rPr>
          <w:sz w:val="28"/>
          <w:szCs w:val="28"/>
        </w:rPr>
      </w:pPr>
      <w:r w:rsidRPr="008E19F1">
        <w:rPr>
          <w:sz w:val="28"/>
          <w:szCs w:val="28"/>
        </w:rPr>
        <w:t>в) время работы двигателей - Т, мин,</w:t>
      </w:r>
    </w:p>
    <w:p w:rsidR="00AA3AB5" w:rsidRPr="008E19F1" w:rsidRDefault="00AA3AB5" w:rsidP="00AA3AB5">
      <w:pPr>
        <w:pStyle w:val="Style15"/>
        <w:ind w:left="0" w:right="72" w:firstLine="864"/>
        <w:rPr>
          <w:rStyle w:val="CharacterStyle2"/>
          <w:rFonts w:ascii="Times New Roman" w:hAnsi="Times New Roman" w:cs="Times New Roman"/>
        </w:rPr>
      </w:pPr>
      <w:r w:rsidRPr="008E19F1">
        <w:rPr>
          <w:rStyle w:val="CharacterStyle2"/>
          <w:rFonts w:ascii="Times New Roman" w:hAnsi="Times New Roman" w:cs="Times New Roman"/>
          <w:spacing w:val="5"/>
        </w:rPr>
        <w:t xml:space="preserve">г) содержание в отработанных газах оксида углерода (СО) - </w:t>
      </w:r>
      <w:proofErr w:type="gramStart"/>
      <w:r w:rsidRPr="008E19F1">
        <w:rPr>
          <w:rStyle w:val="CharacterStyle2"/>
          <w:rFonts w:ascii="Times New Roman" w:hAnsi="Times New Roman" w:cs="Times New Roman"/>
          <w:spacing w:val="5"/>
        </w:rPr>
        <w:t>Р</w:t>
      </w:r>
      <w:proofErr w:type="gramEnd"/>
      <w:r w:rsidRPr="008E19F1">
        <w:rPr>
          <w:rStyle w:val="CharacterStyle2"/>
          <w:rFonts w:ascii="Times New Roman" w:hAnsi="Times New Roman" w:cs="Times New Roman"/>
          <w:spacing w:val="5"/>
        </w:rPr>
        <w:t xml:space="preserve"> </w:t>
      </w:r>
      <w:r>
        <w:rPr>
          <w:rStyle w:val="CharacterStyle2"/>
          <w:rFonts w:ascii="Times New Roman" w:hAnsi="Times New Roman" w:cs="Times New Roman"/>
          <w:spacing w:val="5"/>
        </w:rPr>
        <w:t>%</w:t>
      </w:r>
      <w:r w:rsidRPr="008E19F1">
        <w:rPr>
          <w:rStyle w:val="CharacterStyle2"/>
          <w:rFonts w:ascii="Times New Roman" w:hAnsi="Times New Roman" w:cs="Times New Roman"/>
          <w:spacing w:val="5"/>
        </w:rPr>
        <w:t xml:space="preserve">, </w:t>
      </w:r>
      <w:r w:rsidRPr="008E19F1">
        <w:rPr>
          <w:rStyle w:val="CharacterStyle2"/>
          <w:rFonts w:ascii="Times New Roman" w:hAnsi="Times New Roman" w:cs="Times New Roman"/>
        </w:rPr>
        <w:t xml:space="preserve">при испытании на стенде принимается 3 </w:t>
      </w:r>
      <w:r>
        <w:rPr>
          <w:rStyle w:val="CharacterStyle2"/>
          <w:rFonts w:ascii="Times New Roman" w:hAnsi="Times New Roman" w:cs="Times New Roman"/>
        </w:rPr>
        <w:t>%</w:t>
      </w:r>
      <w:r w:rsidRPr="008E19F1">
        <w:rPr>
          <w:rStyle w:val="CharacterStyle2"/>
          <w:rFonts w:ascii="Times New Roman" w:hAnsi="Times New Roman" w:cs="Times New Roman"/>
        </w:rPr>
        <w:t>;</w:t>
      </w:r>
    </w:p>
    <w:p w:rsidR="00AA3AB5" w:rsidRPr="008E19F1" w:rsidRDefault="00AA3AB5" w:rsidP="00AA3AB5">
      <w:pPr>
        <w:pStyle w:val="Style15"/>
        <w:spacing w:before="72" w:line="264" w:lineRule="auto"/>
        <w:ind w:left="0" w:right="72" w:firstLine="864"/>
        <w:rPr>
          <w:rStyle w:val="CharacterStyle2"/>
          <w:rFonts w:ascii="Times New Roman" w:hAnsi="Times New Roman" w:cs="Times New Roman"/>
        </w:rPr>
      </w:pPr>
      <w:r w:rsidRPr="008E19F1">
        <w:rPr>
          <w:rStyle w:val="CharacterStyle2"/>
          <w:rFonts w:ascii="Times New Roman" w:hAnsi="Times New Roman" w:cs="Times New Roman"/>
          <w:spacing w:val="-1"/>
        </w:rPr>
        <w:t xml:space="preserve">д) предельно-допустимые концентрации оксида углерода в воздухе </w:t>
      </w:r>
      <w:r w:rsidRPr="008E19F1">
        <w:rPr>
          <w:rStyle w:val="CharacterStyle2"/>
          <w:rFonts w:ascii="Times New Roman" w:hAnsi="Times New Roman" w:cs="Times New Roman"/>
        </w:rPr>
        <w:t>р</w:t>
      </w:r>
      <w:r w:rsidRPr="008E19F1">
        <w:rPr>
          <w:rStyle w:val="CharacterStyle2"/>
          <w:rFonts w:ascii="Times New Roman" w:hAnsi="Times New Roman" w:cs="Times New Roman"/>
        </w:rPr>
        <w:t>а</w:t>
      </w:r>
      <w:r>
        <w:rPr>
          <w:rStyle w:val="CharacterStyle2"/>
          <w:rFonts w:ascii="Times New Roman" w:hAnsi="Times New Roman" w:cs="Times New Roman"/>
        </w:rPr>
        <w:t>бочей зоны</w:t>
      </w:r>
      <w:r w:rsidRPr="008E19F1">
        <w:rPr>
          <w:rStyle w:val="CharacterStyle2"/>
          <w:rFonts w:ascii="Times New Roman" w:hAnsi="Times New Roman" w:cs="Times New Roman"/>
        </w:rPr>
        <w:t xml:space="preserve"> принять по </w:t>
      </w:r>
      <w:r>
        <w:rPr>
          <w:rStyle w:val="CharacterStyle2"/>
          <w:rFonts w:ascii="Times New Roman" w:hAnsi="Times New Roman" w:cs="Times New Roman"/>
        </w:rPr>
        <w:t xml:space="preserve">санитарным нормам </w:t>
      </w:r>
      <w:r w:rsidRPr="008E19F1">
        <w:rPr>
          <w:rStyle w:val="CharacterStyle2"/>
          <w:rFonts w:ascii="Times New Roman" w:hAnsi="Times New Roman" w:cs="Times New Roman"/>
        </w:rPr>
        <w:t xml:space="preserve">- </w:t>
      </w:r>
      <w:proofErr w:type="gramStart"/>
      <w:r>
        <w:rPr>
          <w:rStyle w:val="CharacterStyle2"/>
          <w:rFonts w:ascii="Times New Roman" w:hAnsi="Times New Roman" w:cs="Times New Roman"/>
          <w:lang w:val="en-US"/>
        </w:rPr>
        <w:t>q</w:t>
      </w:r>
      <w:proofErr w:type="spellStart"/>
      <w:proofErr w:type="gramEnd"/>
      <w:r w:rsidRPr="008E19F1">
        <w:rPr>
          <w:rStyle w:val="CharacterStyle2"/>
          <w:rFonts w:ascii="Times New Roman" w:hAnsi="Times New Roman" w:cs="Times New Roman"/>
          <w:vertAlign w:val="subscript"/>
        </w:rPr>
        <w:t>Пдк</w:t>
      </w:r>
      <w:proofErr w:type="spellEnd"/>
      <w:r w:rsidRPr="008E19F1">
        <w:rPr>
          <w:rStyle w:val="CharacterStyle2"/>
          <w:rFonts w:ascii="Times New Roman" w:hAnsi="Times New Roman" w:cs="Times New Roman"/>
        </w:rPr>
        <w:t>.</w:t>
      </w:r>
    </w:p>
    <w:p w:rsidR="00AA3AB5" w:rsidRDefault="00AA3AB5" w:rsidP="00AA3AB5">
      <w:pPr>
        <w:pStyle w:val="Style15"/>
        <w:spacing w:before="36" w:after="72"/>
        <w:ind w:left="0" w:right="72" w:firstLine="864"/>
        <w:rPr>
          <w:rStyle w:val="CharacterStyle2"/>
          <w:rFonts w:ascii="Times New Roman" w:hAnsi="Times New Roman" w:cs="Times New Roman"/>
        </w:rPr>
      </w:pPr>
      <w:r w:rsidRPr="008E19F1">
        <w:rPr>
          <w:rStyle w:val="CharacterStyle2"/>
          <w:rFonts w:ascii="Times New Roman" w:hAnsi="Times New Roman" w:cs="Times New Roman"/>
          <w:spacing w:val="26"/>
        </w:rPr>
        <w:t xml:space="preserve">Задачу решить по варианту, номер которого совпадает с </w:t>
      </w:r>
      <w:r w:rsidRPr="008E19F1">
        <w:rPr>
          <w:rStyle w:val="CharacterStyle2"/>
          <w:rFonts w:ascii="Times New Roman" w:hAnsi="Times New Roman" w:cs="Times New Roman"/>
        </w:rPr>
        <w:t>предпоследней цифрой учебного шифра</w:t>
      </w:r>
      <w:r>
        <w:rPr>
          <w:rStyle w:val="CharacterStyle2"/>
          <w:rFonts w:ascii="Times New Roman" w:hAnsi="Times New Roman" w:cs="Times New Roman"/>
        </w:rPr>
        <w:t xml:space="preserve"> из таблицы 1</w:t>
      </w:r>
      <w:r w:rsidRPr="008E19F1">
        <w:rPr>
          <w:rStyle w:val="CharacterStyle2"/>
          <w:rFonts w:ascii="Times New Roman" w:hAnsi="Times New Roman" w:cs="Times New Roman"/>
        </w:rPr>
        <w:t>:</w:t>
      </w:r>
    </w:p>
    <w:p w:rsidR="00AA3AB5" w:rsidRDefault="00AA3AB5" w:rsidP="00AA3AB5">
      <w:pPr>
        <w:pStyle w:val="Style15"/>
        <w:spacing w:before="36" w:after="72"/>
        <w:ind w:left="0" w:right="72" w:firstLine="864"/>
        <w:rPr>
          <w:rStyle w:val="CharacterStyle2"/>
          <w:rFonts w:ascii="Times New Roman" w:hAnsi="Times New Roman" w:cs="Times New Roman"/>
        </w:rPr>
      </w:pPr>
    </w:p>
    <w:p w:rsidR="00AA3AB5" w:rsidRDefault="00AA3AB5" w:rsidP="00AA3AB5">
      <w:pPr>
        <w:pStyle w:val="Style15"/>
        <w:spacing w:before="36" w:after="72"/>
        <w:ind w:left="0" w:right="72" w:firstLine="864"/>
        <w:rPr>
          <w:rStyle w:val="CharacterStyle2"/>
          <w:rFonts w:ascii="Times New Roman" w:hAnsi="Times New Roman" w:cs="Times New Roman"/>
        </w:rPr>
      </w:pPr>
    </w:p>
    <w:p w:rsidR="00AA3AB5" w:rsidRDefault="00AA3AB5" w:rsidP="00AA3AB5">
      <w:pPr>
        <w:pStyle w:val="Style15"/>
        <w:spacing w:before="36" w:after="72"/>
        <w:ind w:left="0" w:right="72" w:firstLine="864"/>
        <w:rPr>
          <w:rStyle w:val="CharacterStyle2"/>
          <w:rFonts w:ascii="Times New Roman" w:hAnsi="Times New Roman" w:cs="Times New Roman"/>
        </w:rPr>
      </w:pPr>
    </w:p>
    <w:p w:rsidR="00AA3AB5" w:rsidRDefault="00AA3AB5" w:rsidP="00AA3AB5">
      <w:pPr>
        <w:pStyle w:val="Style15"/>
        <w:spacing w:before="36" w:after="72"/>
        <w:ind w:left="0" w:right="72" w:firstLine="864"/>
        <w:rPr>
          <w:rStyle w:val="CharacterStyle2"/>
          <w:rFonts w:ascii="Times New Roman" w:hAnsi="Times New Roman" w:cs="Times New Roman"/>
        </w:rPr>
      </w:pPr>
    </w:p>
    <w:p w:rsidR="00AA3AB5" w:rsidRDefault="00AA3AB5" w:rsidP="00AA3AB5">
      <w:pPr>
        <w:pStyle w:val="Style15"/>
        <w:spacing w:before="36" w:after="72"/>
        <w:ind w:left="0" w:right="72" w:firstLine="864"/>
        <w:rPr>
          <w:rStyle w:val="CharacterStyle2"/>
          <w:rFonts w:ascii="Times New Roman" w:hAnsi="Times New Roman" w:cs="Times New Roman"/>
        </w:rPr>
      </w:pPr>
    </w:p>
    <w:p w:rsidR="00AA3AB5" w:rsidRPr="008E19F1" w:rsidRDefault="00AA3AB5" w:rsidP="00AA3AB5">
      <w:pPr>
        <w:pStyle w:val="Style15"/>
        <w:spacing w:before="36" w:after="72"/>
        <w:ind w:left="0" w:right="72" w:firstLine="864"/>
        <w:rPr>
          <w:rStyle w:val="CharacterStyle2"/>
          <w:rFonts w:ascii="Times New Roman" w:hAnsi="Times New Roman" w:cs="Times New Roman"/>
        </w:rPr>
      </w:pPr>
      <w:r>
        <w:rPr>
          <w:rStyle w:val="CharacterStyle2"/>
          <w:rFonts w:ascii="Times New Roman" w:hAnsi="Times New Roman" w:cs="Times New Roman"/>
        </w:rPr>
        <w:t>Таблица 1 – Исходные данные задачи 4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32"/>
        <w:gridCol w:w="681"/>
        <w:gridCol w:w="682"/>
        <w:gridCol w:w="682"/>
        <w:gridCol w:w="676"/>
        <w:gridCol w:w="682"/>
        <w:gridCol w:w="682"/>
        <w:gridCol w:w="672"/>
        <w:gridCol w:w="686"/>
        <w:gridCol w:w="686"/>
        <w:gridCol w:w="519"/>
      </w:tblGrid>
      <w:tr w:rsidR="00AA3AB5" w:rsidRPr="00F05E26" w:rsidTr="00DD1E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11"/>
        </w:trPr>
        <w:tc>
          <w:tcPr>
            <w:tcW w:w="2432" w:type="dxa"/>
            <w:vAlign w:val="center"/>
          </w:tcPr>
          <w:p w:rsidR="00AA3AB5" w:rsidRPr="00F05E26" w:rsidRDefault="00AA3AB5" w:rsidP="00DD1E08">
            <w:pPr>
              <w:pStyle w:val="Style1"/>
              <w:adjustRightInd/>
              <w:spacing w:line="271" w:lineRule="auto"/>
              <w:ind w:right="480"/>
              <w:jc w:val="right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Исходные</w:t>
            </w:r>
          </w:p>
          <w:p w:rsidR="00AA3AB5" w:rsidRPr="00F05E26" w:rsidRDefault="00AA3AB5" w:rsidP="00DD1E08">
            <w:pPr>
              <w:pStyle w:val="Style1"/>
              <w:adjustRightInd/>
              <w:spacing w:line="230" w:lineRule="auto"/>
              <w:ind w:right="660"/>
              <w:jc w:val="right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данные</w:t>
            </w:r>
          </w:p>
        </w:tc>
        <w:tc>
          <w:tcPr>
            <w:tcW w:w="6648" w:type="dxa"/>
            <w:gridSpan w:val="10"/>
          </w:tcPr>
          <w:p w:rsidR="00AA3AB5" w:rsidRPr="00F05E26" w:rsidRDefault="00AA3AB5" w:rsidP="00DD1E08">
            <w:pPr>
              <w:pStyle w:val="Style1"/>
              <w:adjustRightInd/>
              <w:jc w:val="center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Варианты</w:t>
            </w:r>
          </w:p>
        </w:tc>
      </w:tr>
      <w:tr w:rsidR="00AA3AB5" w:rsidRPr="00F05E26" w:rsidTr="00DD1E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56"/>
        </w:trPr>
        <w:tc>
          <w:tcPr>
            <w:tcW w:w="2432" w:type="dxa"/>
            <w:vAlign w:val="center"/>
          </w:tcPr>
          <w:p w:rsidR="00AA3AB5" w:rsidRPr="00F05E26" w:rsidRDefault="00AA3AB5" w:rsidP="00DD1E08">
            <w:pPr>
              <w:pStyle w:val="Style1"/>
              <w:adjustRightInd/>
              <w:ind w:right="480"/>
              <w:jc w:val="right"/>
              <w:rPr>
                <w:sz w:val="28"/>
                <w:szCs w:val="28"/>
              </w:rPr>
            </w:pPr>
          </w:p>
        </w:tc>
        <w:tc>
          <w:tcPr>
            <w:tcW w:w="681" w:type="dxa"/>
            <w:vAlign w:val="center"/>
          </w:tcPr>
          <w:p w:rsidR="00AA3AB5" w:rsidRPr="00F05E26" w:rsidRDefault="00AA3AB5" w:rsidP="00DD1E08">
            <w:pPr>
              <w:pStyle w:val="Style1"/>
              <w:adjustRightInd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2" w:type="dxa"/>
            <w:shd w:val="clear" w:color="auto" w:fill="auto"/>
            <w:vAlign w:val="center"/>
          </w:tcPr>
          <w:p w:rsidR="00AA3AB5" w:rsidRPr="00F05E26" w:rsidRDefault="00AA3AB5" w:rsidP="00DD1E08">
            <w:pPr>
              <w:pStyle w:val="Style1"/>
              <w:tabs>
                <w:tab w:val="left" w:pos="856"/>
              </w:tabs>
              <w:ind w:right="2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2</w:t>
            </w:r>
          </w:p>
        </w:tc>
        <w:tc>
          <w:tcPr>
            <w:tcW w:w="682" w:type="dxa"/>
            <w:vAlign w:val="center"/>
          </w:tcPr>
          <w:p w:rsidR="00AA3AB5" w:rsidRPr="00F05E26" w:rsidRDefault="00AA3AB5" w:rsidP="00DD1E08">
            <w:pPr>
              <w:pStyle w:val="Style1"/>
              <w:adjustRightInd/>
              <w:ind w:right="223"/>
              <w:jc w:val="right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3</w:t>
            </w:r>
          </w:p>
        </w:tc>
        <w:tc>
          <w:tcPr>
            <w:tcW w:w="676" w:type="dxa"/>
            <w:vAlign w:val="center"/>
          </w:tcPr>
          <w:p w:rsidR="00AA3AB5" w:rsidRPr="00F05E26" w:rsidRDefault="00AA3AB5" w:rsidP="00DD1E08">
            <w:pPr>
              <w:pStyle w:val="Style1"/>
              <w:adjustRightInd/>
              <w:ind w:right="223"/>
              <w:jc w:val="right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4</w:t>
            </w:r>
          </w:p>
        </w:tc>
        <w:tc>
          <w:tcPr>
            <w:tcW w:w="682" w:type="dxa"/>
            <w:vAlign w:val="center"/>
          </w:tcPr>
          <w:p w:rsidR="00AA3AB5" w:rsidRPr="00F05E26" w:rsidRDefault="00AA3AB5" w:rsidP="00DD1E08">
            <w:pPr>
              <w:pStyle w:val="Style1"/>
              <w:adjustRightInd/>
              <w:ind w:right="228"/>
              <w:jc w:val="right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5</w:t>
            </w:r>
          </w:p>
        </w:tc>
        <w:tc>
          <w:tcPr>
            <w:tcW w:w="682" w:type="dxa"/>
            <w:vAlign w:val="center"/>
          </w:tcPr>
          <w:p w:rsidR="00AA3AB5" w:rsidRPr="00F05E26" w:rsidRDefault="00AA3AB5" w:rsidP="00DD1E08">
            <w:pPr>
              <w:pStyle w:val="Style1"/>
              <w:adjustRightInd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72" w:type="dxa"/>
            <w:vAlign w:val="center"/>
          </w:tcPr>
          <w:p w:rsidR="00AA3AB5" w:rsidRPr="00F05E26" w:rsidRDefault="00AA3AB5" w:rsidP="00DD1E08">
            <w:pPr>
              <w:pStyle w:val="Style1"/>
              <w:adjustRightInd/>
              <w:jc w:val="center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7</w:t>
            </w:r>
          </w:p>
        </w:tc>
        <w:tc>
          <w:tcPr>
            <w:tcW w:w="686" w:type="dxa"/>
            <w:vAlign w:val="center"/>
          </w:tcPr>
          <w:p w:rsidR="00AA3AB5" w:rsidRPr="00F05E26" w:rsidRDefault="00AA3AB5" w:rsidP="00DD1E08">
            <w:pPr>
              <w:pStyle w:val="Style1"/>
              <w:adjustRightInd/>
              <w:jc w:val="center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8</w:t>
            </w:r>
          </w:p>
        </w:tc>
        <w:tc>
          <w:tcPr>
            <w:tcW w:w="686" w:type="dxa"/>
            <w:vAlign w:val="center"/>
          </w:tcPr>
          <w:p w:rsidR="00AA3AB5" w:rsidRPr="00F05E26" w:rsidRDefault="00AA3AB5" w:rsidP="00DD1E08">
            <w:pPr>
              <w:pStyle w:val="Style1"/>
              <w:adjustRightInd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519" w:type="dxa"/>
            <w:vAlign w:val="center"/>
          </w:tcPr>
          <w:p w:rsidR="00AA3AB5" w:rsidRPr="00F05E26" w:rsidRDefault="00AA3AB5" w:rsidP="00DD1E08">
            <w:pPr>
              <w:pStyle w:val="Style1"/>
              <w:adjustRightInd/>
              <w:jc w:val="center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0</w:t>
            </w:r>
          </w:p>
        </w:tc>
      </w:tr>
      <w:tr w:rsidR="00AA3AB5" w:rsidRPr="00F05E26" w:rsidTr="00DD1E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45"/>
        </w:trPr>
        <w:tc>
          <w:tcPr>
            <w:tcW w:w="2432" w:type="dxa"/>
            <w:vAlign w:val="center"/>
          </w:tcPr>
          <w:p w:rsidR="00AA3AB5" w:rsidRPr="00F05E26" w:rsidRDefault="00AA3AB5" w:rsidP="00DD1E08">
            <w:pPr>
              <w:pStyle w:val="Style1"/>
              <w:adjustRightInd/>
              <w:ind w:right="66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n</w:t>
            </w:r>
            <w:r w:rsidRPr="00F05E26">
              <w:rPr>
                <w:sz w:val="28"/>
                <w:szCs w:val="28"/>
              </w:rPr>
              <w:t xml:space="preserve">, </w:t>
            </w:r>
            <w:proofErr w:type="spellStart"/>
            <w:r w:rsidRPr="00F05E26">
              <w:rPr>
                <w:sz w:val="28"/>
                <w:szCs w:val="28"/>
              </w:rPr>
              <w:t>двиг</w:t>
            </w:r>
            <w:proofErr w:type="spellEnd"/>
          </w:p>
        </w:tc>
        <w:tc>
          <w:tcPr>
            <w:tcW w:w="681" w:type="dxa"/>
            <w:vAlign w:val="bottom"/>
          </w:tcPr>
          <w:p w:rsidR="00AA3AB5" w:rsidRPr="00F05E26" w:rsidRDefault="00AA3AB5" w:rsidP="00DD1E08">
            <w:pPr>
              <w:pStyle w:val="Style1"/>
              <w:adjustRightInd/>
              <w:jc w:val="center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5</w:t>
            </w:r>
          </w:p>
        </w:tc>
        <w:tc>
          <w:tcPr>
            <w:tcW w:w="682" w:type="dxa"/>
            <w:shd w:val="clear" w:color="auto" w:fill="auto"/>
            <w:vAlign w:val="bottom"/>
          </w:tcPr>
          <w:p w:rsidR="00AA3AB5" w:rsidRPr="00F05E26" w:rsidRDefault="00AA3AB5" w:rsidP="00DD1E08">
            <w:pPr>
              <w:pStyle w:val="Style1"/>
              <w:adjustRightInd/>
              <w:ind w:right="2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Pr="00F05E26">
              <w:rPr>
                <w:sz w:val="28"/>
                <w:szCs w:val="28"/>
              </w:rPr>
              <w:t>8</w:t>
            </w:r>
          </w:p>
        </w:tc>
        <w:tc>
          <w:tcPr>
            <w:tcW w:w="682" w:type="dxa"/>
            <w:vAlign w:val="bottom"/>
          </w:tcPr>
          <w:p w:rsidR="00AA3AB5" w:rsidRPr="00F05E26" w:rsidRDefault="00AA3AB5" w:rsidP="00DD1E08">
            <w:pPr>
              <w:pStyle w:val="Style1"/>
              <w:adjustRightInd/>
              <w:ind w:right="133"/>
              <w:jc w:val="right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10</w:t>
            </w:r>
          </w:p>
        </w:tc>
        <w:tc>
          <w:tcPr>
            <w:tcW w:w="676" w:type="dxa"/>
            <w:vAlign w:val="bottom"/>
          </w:tcPr>
          <w:p w:rsidR="00AA3AB5" w:rsidRPr="00F05E26" w:rsidRDefault="00AA3AB5" w:rsidP="00DD1E08">
            <w:pPr>
              <w:pStyle w:val="Style1"/>
              <w:adjustRightInd/>
              <w:ind w:right="43"/>
              <w:jc w:val="right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10</w:t>
            </w:r>
          </w:p>
        </w:tc>
        <w:tc>
          <w:tcPr>
            <w:tcW w:w="682" w:type="dxa"/>
            <w:vAlign w:val="bottom"/>
          </w:tcPr>
          <w:p w:rsidR="00AA3AB5" w:rsidRPr="00F05E26" w:rsidRDefault="00AA3AB5" w:rsidP="00DD1E08">
            <w:pPr>
              <w:pStyle w:val="Style1"/>
              <w:adjustRightInd/>
              <w:ind w:right="48"/>
              <w:jc w:val="right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10</w:t>
            </w:r>
          </w:p>
        </w:tc>
        <w:tc>
          <w:tcPr>
            <w:tcW w:w="682" w:type="dxa"/>
            <w:vAlign w:val="bottom"/>
          </w:tcPr>
          <w:p w:rsidR="00AA3AB5" w:rsidRPr="00F05E26" w:rsidRDefault="00AA3AB5" w:rsidP="00DD1E08">
            <w:pPr>
              <w:pStyle w:val="Style1"/>
              <w:adjustRightInd/>
              <w:jc w:val="center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8</w:t>
            </w:r>
          </w:p>
        </w:tc>
        <w:tc>
          <w:tcPr>
            <w:tcW w:w="672" w:type="dxa"/>
            <w:vAlign w:val="center"/>
          </w:tcPr>
          <w:p w:rsidR="00AA3AB5" w:rsidRPr="00F05E26" w:rsidRDefault="00AA3AB5" w:rsidP="00DD1E08">
            <w:pPr>
              <w:pStyle w:val="Style1"/>
              <w:adjustRightInd/>
              <w:jc w:val="center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10</w:t>
            </w:r>
          </w:p>
        </w:tc>
        <w:tc>
          <w:tcPr>
            <w:tcW w:w="686" w:type="dxa"/>
            <w:vAlign w:val="center"/>
          </w:tcPr>
          <w:p w:rsidR="00AA3AB5" w:rsidRPr="00F05E26" w:rsidRDefault="00AA3AB5" w:rsidP="00DD1E08">
            <w:pPr>
              <w:pStyle w:val="Style1"/>
              <w:adjustRightInd/>
              <w:jc w:val="center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8</w:t>
            </w:r>
          </w:p>
        </w:tc>
        <w:tc>
          <w:tcPr>
            <w:tcW w:w="686" w:type="dxa"/>
            <w:vAlign w:val="center"/>
          </w:tcPr>
          <w:p w:rsidR="00AA3AB5" w:rsidRPr="00F05E26" w:rsidRDefault="00AA3AB5" w:rsidP="00DD1E08">
            <w:pPr>
              <w:pStyle w:val="Style1"/>
              <w:adjustRightInd/>
              <w:jc w:val="center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10</w:t>
            </w:r>
          </w:p>
        </w:tc>
        <w:tc>
          <w:tcPr>
            <w:tcW w:w="519" w:type="dxa"/>
            <w:vAlign w:val="center"/>
          </w:tcPr>
          <w:p w:rsidR="00AA3AB5" w:rsidRPr="00F05E26" w:rsidRDefault="00AA3AB5" w:rsidP="00DD1E08">
            <w:pPr>
              <w:pStyle w:val="Style1"/>
              <w:adjustRightInd/>
              <w:jc w:val="center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8</w:t>
            </w:r>
          </w:p>
        </w:tc>
      </w:tr>
      <w:tr w:rsidR="00AA3AB5" w:rsidRPr="00F05E26" w:rsidTr="00DD1E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55"/>
        </w:trPr>
        <w:tc>
          <w:tcPr>
            <w:tcW w:w="2432" w:type="dxa"/>
            <w:vAlign w:val="bottom"/>
          </w:tcPr>
          <w:p w:rsidR="00AA3AB5" w:rsidRPr="00F05E26" w:rsidRDefault="00AA3AB5" w:rsidP="00DD1E08">
            <w:pPr>
              <w:pStyle w:val="Style1"/>
              <w:adjustRightInd/>
              <w:ind w:right="840"/>
              <w:jc w:val="right"/>
              <w:rPr>
                <w:sz w:val="28"/>
                <w:szCs w:val="28"/>
              </w:rPr>
            </w:pPr>
            <w:proofErr w:type="spellStart"/>
            <w:r w:rsidRPr="00F05E26">
              <w:rPr>
                <w:sz w:val="28"/>
                <w:szCs w:val="28"/>
              </w:rPr>
              <w:t>V</w:t>
            </w:r>
            <w:r w:rsidRPr="00F05E26">
              <w:rPr>
                <w:sz w:val="28"/>
                <w:szCs w:val="28"/>
                <w:vertAlign w:val="subscript"/>
              </w:rPr>
              <w:t>h</w:t>
            </w:r>
            <w:proofErr w:type="spellEnd"/>
            <w:r w:rsidRPr="00F05E26">
              <w:rPr>
                <w:sz w:val="28"/>
                <w:szCs w:val="28"/>
              </w:rPr>
              <w:t>, Л</w:t>
            </w:r>
          </w:p>
        </w:tc>
        <w:tc>
          <w:tcPr>
            <w:tcW w:w="681" w:type="dxa"/>
            <w:vAlign w:val="center"/>
          </w:tcPr>
          <w:p w:rsidR="00AA3AB5" w:rsidRPr="00F05E26" w:rsidRDefault="00AA3AB5" w:rsidP="00DD1E08">
            <w:pPr>
              <w:pStyle w:val="Style1"/>
              <w:adjustRightInd/>
              <w:jc w:val="center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6</w:t>
            </w:r>
          </w:p>
        </w:tc>
        <w:tc>
          <w:tcPr>
            <w:tcW w:w="682" w:type="dxa"/>
            <w:vAlign w:val="center"/>
          </w:tcPr>
          <w:p w:rsidR="00AA3AB5" w:rsidRPr="00F05E26" w:rsidRDefault="00AA3AB5" w:rsidP="00DD1E08">
            <w:pPr>
              <w:pStyle w:val="Style1"/>
              <w:adjustRightInd/>
              <w:ind w:right="213"/>
              <w:jc w:val="right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7</w:t>
            </w:r>
          </w:p>
        </w:tc>
        <w:tc>
          <w:tcPr>
            <w:tcW w:w="682" w:type="dxa"/>
            <w:vAlign w:val="center"/>
          </w:tcPr>
          <w:p w:rsidR="00AA3AB5" w:rsidRPr="00F05E26" w:rsidRDefault="00AA3AB5" w:rsidP="00DD1E08">
            <w:pPr>
              <w:pStyle w:val="Style1"/>
              <w:adjustRightInd/>
              <w:ind w:right="43"/>
              <w:jc w:val="right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5,55</w:t>
            </w:r>
          </w:p>
        </w:tc>
        <w:tc>
          <w:tcPr>
            <w:tcW w:w="676" w:type="dxa"/>
            <w:vAlign w:val="center"/>
          </w:tcPr>
          <w:p w:rsidR="00AA3AB5" w:rsidRPr="00F05E26" w:rsidRDefault="00AA3AB5" w:rsidP="00DD1E08">
            <w:pPr>
              <w:pStyle w:val="Style1"/>
              <w:adjustRightInd/>
              <w:ind w:right="43"/>
              <w:jc w:val="right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4,25</w:t>
            </w:r>
          </w:p>
        </w:tc>
        <w:tc>
          <w:tcPr>
            <w:tcW w:w="682" w:type="dxa"/>
            <w:vAlign w:val="center"/>
          </w:tcPr>
          <w:p w:rsidR="00AA3AB5" w:rsidRPr="00F05E26" w:rsidRDefault="00AA3AB5" w:rsidP="00DD1E08">
            <w:pPr>
              <w:pStyle w:val="Style1"/>
              <w:adjustRightInd/>
              <w:ind w:right="48"/>
              <w:jc w:val="right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2,45</w:t>
            </w:r>
          </w:p>
        </w:tc>
        <w:tc>
          <w:tcPr>
            <w:tcW w:w="682" w:type="dxa"/>
            <w:vAlign w:val="center"/>
          </w:tcPr>
          <w:p w:rsidR="00AA3AB5" w:rsidRPr="00F05E26" w:rsidRDefault="00AA3AB5" w:rsidP="00DD1E08">
            <w:pPr>
              <w:pStyle w:val="Style1"/>
              <w:adjustRightInd/>
              <w:jc w:val="center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0,75</w:t>
            </w:r>
          </w:p>
        </w:tc>
        <w:tc>
          <w:tcPr>
            <w:tcW w:w="672" w:type="dxa"/>
            <w:vAlign w:val="center"/>
          </w:tcPr>
          <w:p w:rsidR="00AA3AB5" w:rsidRPr="00F05E26" w:rsidRDefault="00AA3AB5" w:rsidP="00DD1E08">
            <w:pPr>
              <w:pStyle w:val="Style1"/>
              <w:adjustRightInd/>
              <w:jc w:val="center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1,07</w:t>
            </w:r>
          </w:p>
        </w:tc>
        <w:tc>
          <w:tcPr>
            <w:tcW w:w="686" w:type="dxa"/>
            <w:vAlign w:val="center"/>
          </w:tcPr>
          <w:p w:rsidR="00AA3AB5" w:rsidRPr="00F05E26" w:rsidRDefault="00AA3AB5" w:rsidP="00DD1E08">
            <w:pPr>
              <w:pStyle w:val="Style1"/>
              <w:adjustRightInd/>
              <w:jc w:val="center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1,36</w:t>
            </w:r>
          </w:p>
        </w:tc>
        <w:tc>
          <w:tcPr>
            <w:tcW w:w="686" w:type="dxa"/>
            <w:vAlign w:val="center"/>
          </w:tcPr>
          <w:p w:rsidR="00AA3AB5" w:rsidRPr="00F05E26" w:rsidRDefault="00AA3AB5" w:rsidP="00DD1E08">
            <w:pPr>
              <w:pStyle w:val="Style1"/>
              <w:adjustRightInd/>
              <w:jc w:val="center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2,12</w:t>
            </w:r>
          </w:p>
        </w:tc>
        <w:tc>
          <w:tcPr>
            <w:tcW w:w="519" w:type="dxa"/>
            <w:vAlign w:val="center"/>
          </w:tcPr>
          <w:p w:rsidR="00AA3AB5" w:rsidRPr="00F05E26" w:rsidRDefault="00AA3AB5" w:rsidP="00DD1E08">
            <w:pPr>
              <w:pStyle w:val="Style1"/>
              <w:adjustRightInd/>
              <w:jc w:val="center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3,48</w:t>
            </w:r>
          </w:p>
        </w:tc>
      </w:tr>
      <w:tr w:rsidR="00AA3AB5" w:rsidRPr="00F05E26" w:rsidTr="00DD1E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56"/>
        </w:trPr>
        <w:tc>
          <w:tcPr>
            <w:tcW w:w="2432" w:type="dxa"/>
          </w:tcPr>
          <w:p w:rsidR="00AA3AB5" w:rsidRPr="00F05E26" w:rsidRDefault="00AA3AB5" w:rsidP="00DD1E08">
            <w:pPr>
              <w:pStyle w:val="Style1"/>
              <w:adjustRightInd/>
              <w:ind w:right="660"/>
              <w:jc w:val="right"/>
              <w:rPr>
                <w:spacing w:val="64"/>
                <w:sz w:val="28"/>
                <w:szCs w:val="28"/>
              </w:rPr>
            </w:pPr>
            <w:r w:rsidRPr="00F05E26">
              <w:rPr>
                <w:spacing w:val="64"/>
                <w:sz w:val="28"/>
                <w:szCs w:val="28"/>
              </w:rPr>
              <w:t>Т, мин</w:t>
            </w:r>
          </w:p>
        </w:tc>
        <w:tc>
          <w:tcPr>
            <w:tcW w:w="681" w:type="dxa"/>
          </w:tcPr>
          <w:p w:rsidR="00AA3AB5" w:rsidRPr="00F05E26" w:rsidRDefault="00AA3AB5" w:rsidP="00DD1E08">
            <w:pPr>
              <w:pStyle w:val="Style1"/>
              <w:adjustRightInd/>
              <w:jc w:val="center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60</w:t>
            </w:r>
          </w:p>
        </w:tc>
        <w:tc>
          <w:tcPr>
            <w:tcW w:w="682" w:type="dxa"/>
          </w:tcPr>
          <w:p w:rsidR="00AA3AB5" w:rsidRPr="00F05E26" w:rsidRDefault="00AA3AB5" w:rsidP="00DD1E08">
            <w:pPr>
              <w:pStyle w:val="Style1"/>
              <w:adjustRightInd/>
              <w:ind w:right="123"/>
              <w:jc w:val="right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60</w:t>
            </w:r>
          </w:p>
        </w:tc>
        <w:tc>
          <w:tcPr>
            <w:tcW w:w="682" w:type="dxa"/>
          </w:tcPr>
          <w:p w:rsidR="00AA3AB5" w:rsidRPr="00F05E26" w:rsidRDefault="00AA3AB5" w:rsidP="00DD1E08">
            <w:pPr>
              <w:pStyle w:val="Style1"/>
              <w:adjustRightInd/>
              <w:ind w:right="133"/>
              <w:jc w:val="right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60</w:t>
            </w:r>
          </w:p>
        </w:tc>
        <w:tc>
          <w:tcPr>
            <w:tcW w:w="676" w:type="dxa"/>
          </w:tcPr>
          <w:p w:rsidR="00AA3AB5" w:rsidRPr="00F05E26" w:rsidRDefault="00AA3AB5" w:rsidP="00DD1E08">
            <w:pPr>
              <w:pStyle w:val="Style1"/>
              <w:adjustRightInd/>
              <w:ind w:right="43"/>
              <w:jc w:val="right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60</w:t>
            </w:r>
          </w:p>
        </w:tc>
        <w:tc>
          <w:tcPr>
            <w:tcW w:w="682" w:type="dxa"/>
          </w:tcPr>
          <w:p w:rsidR="00AA3AB5" w:rsidRPr="00F05E26" w:rsidRDefault="00AA3AB5" w:rsidP="00DD1E08">
            <w:pPr>
              <w:pStyle w:val="Style1"/>
              <w:adjustRightInd/>
              <w:ind w:right="48"/>
              <w:jc w:val="right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45</w:t>
            </w:r>
          </w:p>
        </w:tc>
        <w:tc>
          <w:tcPr>
            <w:tcW w:w="682" w:type="dxa"/>
          </w:tcPr>
          <w:p w:rsidR="00AA3AB5" w:rsidRPr="00F05E26" w:rsidRDefault="00AA3AB5" w:rsidP="00DD1E08">
            <w:pPr>
              <w:pStyle w:val="Style1"/>
              <w:adjustRightInd/>
              <w:jc w:val="center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45</w:t>
            </w:r>
          </w:p>
        </w:tc>
        <w:tc>
          <w:tcPr>
            <w:tcW w:w="672" w:type="dxa"/>
          </w:tcPr>
          <w:p w:rsidR="00AA3AB5" w:rsidRPr="00F05E26" w:rsidRDefault="00AA3AB5" w:rsidP="00DD1E08">
            <w:pPr>
              <w:pStyle w:val="Style1"/>
              <w:adjustRightInd/>
              <w:jc w:val="center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45</w:t>
            </w:r>
          </w:p>
        </w:tc>
        <w:tc>
          <w:tcPr>
            <w:tcW w:w="686" w:type="dxa"/>
          </w:tcPr>
          <w:p w:rsidR="00AA3AB5" w:rsidRPr="00F05E26" w:rsidRDefault="00AA3AB5" w:rsidP="00DD1E08">
            <w:pPr>
              <w:pStyle w:val="Style1"/>
              <w:adjustRightInd/>
              <w:jc w:val="center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60</w:t>
            </w:r>
          </w:p>
        </w:tc>
        <w:tc>
          <w:tcPr>
            <w:tcW w:w="686" w:type="dxa"/>
          </w:tcPr>
          <w:p w:rsidR="00AA3AB5" w:rsidRPr="00F05E26" w:rsidRDefault="00AA3AB5" w:rsidP="00DD1E08">
            <w:pPr>
              <w:pStyle w:val="Style1"/>
              <w:adjustRightInd/>
              <w:jc w:val="center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60</w:t>
            </w:r>
          </w:p>
        </w:tc>
        <w:tc>
          <w:tcPr>
            <w:tcW w:w="519" w:type="dxa"/>
          </w:tcPr>
          <w:p w:rsidR="00AA3AB5" w:rsidRPr="00F05E26" w:rsidRDefault="00AA3AB5" w:rsidP="00DD1E08">
            <w:pPr>
              <w:pStyle w:val="Style1"/>
              <w:adjustRightInd/>
              <w:jc w:val="center"/>
              <w:rPr>
                <w:sz w:val="28"/>
                <w:szCs w:val="28"/>
              </w:rPr>
            </w:pPr>
            <w:r w:rsidRPr="00F05E26">
              <w:rPr>
                <w:sz w:val="28"/>
                <w:szCs w:val="28"/>
              </w:rPr>
              <w:t>60</w:t>
            </w:r>
          </w:p>
        </w:tc>
      </w:tr>
    </w:tbl>
    <w:p w:rsidR="00AA3AB5" w:rsidRPr="00F05E26" w:rsidRDefault="00AA3AB5" w:rsidP="00AA3AB5">
      <w:pPr>
        <w:spacing w:after="52" w:line="20" w:lineRule="exact"/>
        <w:ind w:right="648"/>
        <w:rPr>
          <w:szCs w:val="28"/>
        </w:rPr>
      </w:pPr>
    </w:p>
    <w:p w:rsidR="00AA3AB5" w:rsidRPr="00F05E26" w:rsidRDefault="00AA3AB5" w:rsidP="00AA3AB5">
      <w:pPr>
        <w:pStyle w:val="Style1"/>
        <w:adjustRightInd/>
        <w:spacing w:before="36" w:line="314" w:lineRule="auto"/>
        <w:ind w:left="3384"/>
        <w:rPr>
          <w:sz w:val="28"/>
          <w:szCs w:val="28"/>
        </w:rPr>
      </w:pPr>
      <w:r>
        <w:rPr>
          <w:sz w:val="28"/>
          <w:szCs w:val="28"/>
        </w:rPr>
        <w:t xml:space="preserve">4.4.3 </w:t>
      </w:r>
      <w:r w:rsidRPr="00F05E26">
        <w:rPr>
          <w:sz w:val="28"/>
          <w:szCs w:val="28"/>
        </w:rPr>
        <w:t>Указания к решению задачи</w:t>
      </w:r>
    </w:p>
    <w:p w:rsidR="00AA3AB5" w:rsidRPr="00F05E26" w:rsidRDefault="00AA3AB5" w:rsidP="00AA3AB5">
      <w:pPr>
        <w:pStyle w:val="Style1"/>
        <w:adjustRightInd/>
        <w:spacing w:before="216"/>
        <w:ind w:left="72" w:firstLine="864"/>
        <w:jc w:val="both"/>
        <w:rPr>
          <w:sz w:val="28"/>
          <w:szCs w:val="28"/>
        </w:rPr>
      </w:pPr>
      <w:proofErr w:type="gramStart"/>
      <w:r w:rsidRPr="00F05E26">
        <w:rPr>
          <w:spacing w:val="18"/>
          <w:sz w:val="28"/>
          <w:szCs w:val="28"/>
        </w:rPr>
        <w:t xml:space="preserve">1) Количество оксида углерода, выделяющейся при работе </w:t>
      </w:r>
      <w:r w:rsidRPr="00F05E26">
        <w:rPr>
          <w:sz w:val="28"/>
          <w:szCs w:val="28"/>
        </w:rPr>
        <w:t>двиг</w:t>
      </w:r>
      <w:r>
        <w:rPr>
          <w:sz w:val="28"/>
          <w:szCs w:val="28"/>
        </w:rPr>
        <w:t>ателя, определяется по формуле</w:t>
      </w:r>
      <w:r w:rsidRPr="00F05E26">
        <w:rPr>
          <w:sz w:val="28"/>
          <w:szCs w:val="28"/>
        </w:rPr>
        <w:t>:</w:t>
      </w:r>
      <w:proofErr w:type="gramEnd"/>
    </w:p>
    <w:p w:rsidR="00AA3AB5" w:rsidRPr="00F05E26" w:rsidRDefault="00AA3AB5" w:rsidP="00AA3AB5">
      <w:pPr>
        <w:pStyle w:val="Style12"/>
        <w:spacing w:before="36" w:line="415" w:lineRule="auto"/>
        <w:ind w:left="0"/>
        <w:jc w:val="center"/>
        <w:rPr>
          <w:rStyle w:val="CharacterStyle2"/>
          <w:rFonts w:ascii="Times New Roman" w:hAnsi="Times New Roman" w:cs="Times New Roman"/>
          <w:spacing w:val="19"/>
        </w:rPr>
      </w:pPr>
      <w:r>
        <w:rPr>
          <w:rStyle w:val="CharacterStyle2"/>
          <w:rFonts w:ascii="Times New Roman" w:hAnsi="Times New Roman" w:cs="Times New Roman"/>
          <w:iCs/>
          <w:spacing w:val="19"/>
        </w:rPr>
        <w:t xml:space="preserve">G = 15· Б </w:t>
      </w:r>
      <w:r w:rsidRPr="00F05E26">
        <w:rPr>
          <w:rStyle w:val="CharacterStyle2"/>
          <w:rFonts w:ascii="Times New Roman" w:hAnsi="Times New Roman" w:cs="Times New Roman"/>
          <w:iCs/>
          <w:spacing w:val="19"/>
        </w:rPr>
        <w:t xml:space="preserve"> </w:t>
      </w:r>
      <w:proofErr w:type="gramStart"/>
      <w:r w:rsidRPr="00F05E26">
        <w:rPr>
          <w:rStyle w:val="CharacterStyle2"/>
          <w:rFonts w:ascii="Times New Roman" w:hAnsi="Times New Roman" w:cs="Times New Roman"/>
          <w:iCs/>
          <w:spacing w:val="19"/>
        </w:rPr>
        <w:t>Р</w:t>
      </w:r>
      <w:proofErr w:type="gramEnd"/>
      <w:r w:rsidRPr="00F05E26">
        <w:rPr>
          <w:rStyle w:val="CharacterStyle2"/>
          <w:rFonts w:ascii="Times New Roman" w:hAnsi="Times New Roman" w:cs="Times New Roman"/>
          <w:iCs/>
          <w:spacing w:val="19"/>
        </w:rPr>
        <w:t xml:space="preserve"> / </w:t>
      </w:r>
      <w:r>
        <w:rPr>
          <w:rStyle w:val="CharacterStyle2"/>
          <w:rFonts w:ascii="Times New Roman" w:hAnsi="Times New Roman" w:cs="Times New Roman"/>
          <w:spacing w:val="19"/>
        </w:rPr>
        <w:t>100</w:t>
      </w:r>
      <w:r w:rsidRPr="00F05E26">
        <w:rPr>
          <w:rStyle w:val="CharacterStyle2"/>
          <w:rFonts w:ascii="Times New Roman" w:hAnsi="Times New Roman" w:cs="Times New Roman"/>
          <w:spacing w:val="19"/>
          <w:lang w:val="en-US"/>
        </w:rPr>
        <w:t>T</w:t>
      </w:r>
      <w:r w:rsidRPr="00FD49C7">
        <w:rPr>
          <w:rStyle w:val="CharacterStyle2"/>
          <w:rFonts w:ascii="Times New Roman" w:hAnsi="Times New Roman" w:cs="Times New Roman"/>
          <w:spacing w:val="19"/>
        </w:rPr>
        <w:t>/60</w:t>
      </w:r>
      <w:r>
        <w:rPr>
          <w:rStyle w:val="CharacterStyle2"/>
          <w:rFonts w:ascii="Times New Roman" w:hAnsi="Times New Roman" w:cs="Times New Roman"/>
          <w:spacing w:val="19"/>
        </w:rPr>
        <w:t xml:space="preserve"> , Кг/час   (1)</w:t>
      </w:r>
    </w:p>
    <w:p w:rsidR="00AA3AB5" w:rsidRPr="00F05E26" w:rsidRDefault="00AA3AB5" w:rsidP="00AA3AB5">
      <w:pPr>
        <w:pStyle w:val="Style1"/>
        <w:adjustRightInd/>
        <w:rPr>
          <w:sz w:val="28"/>
          <w:szCs w:val="28"/>
        </w:rPr>
      </w:pPr>
      <w:r w:rsidRPr="00F05E26">
        <w:rPr>
          <w:sz w:val="28"/>
          <w:szCs w:val="28"/>
        </w:rPr>
        <w:lastRenderedPageBreak/>
        <w:t>где</w:t>
      </w:r>
      <w:proofErr w:type="gramStart"/>
      <w:r w:rsidRPr="00F05E26">
        <w:rPr>
          <w:sz w:val="28"/>
          <w:szCs w:val="28"/>
        </w:rPr>
        <w:t xml:space="preserve"> Б</w:t>
      </w:r>
      <w:proofErr w:type="gramEnd"/>
      <w:r w:rsidRPr="00F05E26">
        <w:rPr>
          <w:sz w:val="28"/>
          <w:szCs w:val="28"/>
        </w:rPr>
        <w:t xml:space="preserve"> - расход топлива одним двигателем, кг/час.</w:t>
      </w:r>
    </w:p>
    <w:p w:rsidR="00AA3AB5" w:rsidRPr="00F05E26" w:rsidRDefault="00AA3AB5" w:rsidP="00AA3AB5">
      <w:pPr>
        <w:pStyle w:val="Style12"/>
        <w:spacing w:before="36"/>
        <w:rPr>
          <w:rStyle w:val="CharacterStyle2"/>
          <w:rFonts w:ascii="Times New Roman" w:hAnsi="Times New Roman" w:cs="Times New Roman"/>
        </w:rPr>
      </w:pPr>
      <w:r w:rsidRPr="00F05E26">
        <w:rPr>
          <w:rStyle w:val="CharacterStyle2"/>
          <w:rFonts w:ascii="Times New Roman" w:hAnsi="Times New Roman" w:cs="Times New Roman"/>
        </w:rPr>
        <w:t>2) Расход топлива определяется по формуле:</w:t>
      </w:r>
    </w:p>
    <w:p w:rsidR="00AA3AB5" w:rsidRPr="00F05E26" w:rsidRDefault="00AA3AB5" w:rsidP="00AA3AB5">
      <w:pPr>
        <w:pStyle w:val="Style1"/>
        <w:adjustRightInd/>
        <w:ind w:left="2331" w:hanging="2331"/>
        <w:jc w:val="center"/>
        <w:rPr>
          <w:sz w:val="28"/>
          <w:szCs w:val="28"/>
        </w:rPr>
      </w:pPr>
      <w:proofErr w:type="gramStart"/>
      <w:r w:rsidRPr="00F05E26">
        <w:rPr>
          <w:iCs/>
          <w:sz w:val="28"/>
          <w:szCs w:val="28"/>
        </w:rPr>
        <w:t>Б</w:t>
      </w:r>
      <w:proofErr w:type="gramEnd"/>
      <w:r w:rsidRPr="00F05E26">
        <w:rPr>
          <w:iCs/>
          <w:sz w:val="28"/>
          <w:szCs w:val="28"/>
        </w:rPr>
        <w:t xml:space="preserve">= </w:t>
      </w:r>
      <w:r w:rsidRPr="00F05E26">
        <w:rPr>
          <w:sz w:val="28"/>
          <w:szCs w:val="28"/>
        </w:rPr>
        <w:t xml:space="preserve">0,6 +0,8 </w:t>
      </w:r>
      <w:proofErr w:type="spellStart"/>
      <w:r w:rsidRPr="00F05E26">
        <w:rPr>
          <w:iCs/>
          <w:sz w:val="28"/>
          <w:szCs w:val="28"/>
        </w:rPr>
        <w:t>v</w:t>
      </w:r>
      <w:r w:rsidRPr="00F05E26">
        <w:rPr>
          <w:iCs/>
          <w:sz w:val="28"/>
          <w:szCs w:val="28"/>
          <w:vertAlign w:val="subscript"/>
        </w:rPr>
        <w:t>h</w:t>
      </w:r>
      <w:proofErr w:type="spellEnd"/>
      <w:r w:rsidRPr="00F05E26">
        <w:rPr>
          <w:iCs/>
          <w:sz w:val="28"/>
          <w:szCs w:val="28"/>
          <w:vertAlign w:val="subscript"/>
        </w:rPr>
        <w:t>,</w:t>
      </w:r>
      <w:r w:rsidRPr="00F05E26">
        <w:rPr>
          <w:i/>
          <w:iCs/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кг/час  (2)</w:t>
      </w:r>
    </w:p>
    <w:p w:rsidR="00AA3AB5" w:rsidRPr="00F05E26" w:rsidRDefault="00AA3AB5" w:rsidP="00AA3AB5">
      <w:pPr>
        <w:pStyle w:val="Style1"/>
        <w:numPr>
          <w:ilvl w:val="0"/>
          <w:numId w:val="3"/>
        </w:numPr>
        <w:tabs>
          <w:tab w:val="clear" w:pos="504"/>
          <w:tab w:val="num" w:pos="1440"/>
        </w:tabs>
        <w:adjustRightInd/>
        <w:spacing w:before="36"/>
        <w:rPr>
          <w:sz w:val="28"/>
          <w:szCs w:val="28"/>
        </w:rPr>
      </w:pPr>
      <w:r w:rsidRPr="00F05E26">
        <w:rPr>
          <w:sz w:val="28"/>
          <w:szCs w:val="28"/>
        </w:rPr>
        <w:t xml:space="preserve">Количество оксида углерода, </w:t>
      </w:r>
      <w:proofErr w:type="gramStart"/>
      <w:r w:rsidRPr="00F05E26">
        <w:rPr>
          <w:sz w:val="28"/>
          <w:szCs w:val="28"/>
        </w:rPr>
        <w:t>остающиеся</w:t>
      </w:r>
      <w:proofErr w:type="gramEnd"/>
      <w:r w:rsidRPr="00F05E26">
        <w:rPr>
          <w:sz w:val="28"/>
          <w:szCs w:val="28"/>
        </w:rPr>
        <w:t xml:space="preserve"> с отработанными г</w:t>
      </w:r>
      <w:r w:rsidRPr="00F05E26">
        <w:rPr>
          <w:sz w:val="28"/>
          <w:szCs w:val="28"/>
        </w:rPr>
        <w:t>а</w:t>
      </w:r>
      <w:r w:rsidRPr="00F05E26">
        <w:rPr>
          <w:sz w:val="28"/>
          <w:szCs w:val="28"/>
        </w:rPr>
        <w:t>зами в помещении:</w:t>
      </w:r>
    </w:p>
    <w:p w:rsidR="00AA3AB5" w:rsidRPr="00F05E26" w:rsidRDefault="00AA3AB5" w:rsidP="00AA3AB5">
      <w:pPr>
        <w:pStyle w:val="Style1"/>
        <w:adjustRightInd/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>п = G 0</w:t>
      </w:r>
      <w:proofErr w:type="gramStart"/>
      <w:r>
        <w:rPr>
          <w:sz w:val="28"/>
          <w:szCs w:val="28"/>
        </w:rPr>
        <w:t>,15</w:t>
      </w:r>
      <w:proofErr w:type="gramEnd"/>
      <w:r>
        <w:rPr>
          <w:sz w:val="28"/>
          <w:szCs w:val="28"/>
        </w:rPr>
        <w:t>, кг/час       (3)</w:t>
      </w:r>
    </w:p>
    <w:p w:rsidR="00AA3AB5" w:rsidRPr="00F05E26" w:rsidRDefault="00AA3AB5" w:rsidP="00AA3AB5">
      <w:pPr>
        <w:pStyle w:val="Style1"/>
        <w:numPr>
          <w:ilvl w:val="0"/>
          <w:numId w:val="4"/>
        </w:numPr>
        <w:tabs>
          <w:tab w:val="clear" w:pos="360"/>
          <w:tab w:val="num" w:pos="1296"/>
        </w:tabs>
        <w:adjustRightInd/>
        <w:jc w:val="both"/>
        <w:rPr>
          <w:sz w:val="28"/>
          <w:szCs w:val="28"/>
        </w:rPr>
      </w:pPr>
      <w:r w:rsidRPr="00F05E26">
        <w:rPr>
          <w:spacing w:val="-3"/>
          <w:sz w:val="28"/>
          <w:szCs w:val="28"/>
        </w:rPr>
        <w:t xml:space="preserve">Воздухообмен или объем воздуха, необходимый для растворения </w:t>
      </w:r>
      <w:r w:rsidRPr="00F05E26">
        <w:rPr>
          <w:sz w:val="28"/>
          <w:szCs w:val="28"/>
        </w:rPr>
        <w:t>в помещении оксида углерода до предельно-допустимой концентрации, опред</w:t>
      </w:r>
      <w:r w:rsidRPr="00F05E26">
        <w:rPr>
          <w:sz w:val="28"/>
          <w:szCs w:val="28"/>
        </w:rPr>
        <w:t>е</w:t>
      </w:r>
      <w:r>
        <w:rPr>
          <w:sz w:val="28"/>
          <w:szCs w:val="28"/>
        </w:rPr>
        <w:t>ляется по формуле</w:t>
      </w:r>
      <w:r w:rsidRPr="00F05E26">
        <w:rPr>
          <w:sz w:val="28"/>
          <w:szCs w:val="28"/>
        </w:rPr>
        <w:t>:</w:t>
      </w:r>
    </w:p>
    <w:p w:rsidR="00AA3AB5" w:rsidRDefault="00AA3AB5" w:rsidP="00AA3AB5">
      <w:pPr>
        <w:pStyle w:val="Style1"/>
        <w:adjustRightInd/>
        <w:jc w:val="center"/>
        <w:rPr>
          <w:sz w:val="28"/>
          <w:szCs w:val="28"/>
        </w:rPr>
      </w:pPr>
      <w:r w:rsidRPr="00F05E26">
        <w:rPr>
          <w:sz w:val="28"/>
          <w:szCs w:val="28"/>
        </w:rPr>
        <w:t xml:space="preserve">L = </w:t>
      </w:r>
      <w:r>
        <w:rPr>
          <w:sz w:val="28"/>
          <w:szCs w:val="28"/>
          <w:lang w:val="en-US"/>
        </w:rPr>
        <w:t>G</w:t>
      </w:r>
      <w:r w:rsidRPr="00F05E26">
        <w:rPr>
          <w:sz w:val="28"/>
          <w:szCs w:val="28"/>
          <w:vertAlign w:val="subscript"/>
        </w:rPr>
        <w:t>П</w:t>
      </w:r>
      <w:r w:rsidRPr="00F05E26">
        <w:rPr>
          <w:sz w:val="28"/>
          <w:szCs w:val="28"/>
        </w:rPr>
        <w:t xml:space="preserve"> / </w:t>
      </w:r>
      <w:r>
        <w:rPr>
          <w:sz w:val="28"/>
          <w:szCs w:val="28"/>
          <w:lang w:val="en-US"/>
        </w:rPr>
        <w:t>q</w:t>
      </w:r>
      <w:proofErr w:type="spellStart"/>
      <w:r>
        <w:rPr>
          <w:sz w:val="28"/>
          <w:szCs w:val="28"/>
          <w:vertAlign w:val="subscript"/>
        </w:rPr>
        <w:t>пдк</w:t>
      </w:r>
      <w:proofErr w:type="spellEnd"/>
      <w:r w:rsidRPr="00F05E26">
        <w:rPr>
          <w:sz w:val="28"/>
          <w:szCs w:val="28"/>
        </w:rPr>
        <w:t xml:space="preserve">, </w:t>
      </w:r>
      <w:proofErr w:type="spellStart"/>
      <w:r w:rsidRPr="00F05E26">
        <w:rPr>
          <w:sz w:val="28"/>
          <w:szCs w:val="28"/>
        </w:rPr>
        <w:t>м</w:t>
      </w:r>
      <w:r w:rsidRPr="00F05E26">
        <w:rPr>
          <w:sz w:val="28"/>
          <w:szCs w:val="28"/>
          <w:vertAlign w:val="superscript"/>
        </w:rPr>
        <w:t>з</w:t>
      </w:r>
      <w:proofErr w:type="spellEnd"/>
      <w:r>
        <w:rPr>
          <w:sz w:val="28"/>
          <w:szCs w:val="28"/>
        </w:rPr>
        <w:t>/час    (4</w:t>
      </w:r>
      <w:proofErr w:type="gramStart"/>
      <w:r>
        <w:rPr>
          <w:sz w:val="28"/>
          <w:szCs w:val="28"/>
        </w:rPr>
        <w:t xml:space="preserve"> )</w:t>
      </w:r>
      <w:proofErr w:type="gramEnd"/>
    </w:p>
    <w:p w:rsidR="00AA3AB5" w:rsidRDefault="00AA3AB5" w:rsidP="00AA3AB5">
      <w:pPr>
        <w:pStyle w:val="Style1"/>
        <w:adjustRightInd/>
        <w:jc w:val="center"/>
        <w:rPr>
          <w:sz w:val="28"/>
          <w:szCs w:val="28"/>
        </w:rPr>
      </w:pPr>
    </w:p>
    <w:p w:rsidR="00AA3AB5" w:rsidRDefault="00AA3AB5" w:rsidP="00AA3AB5">
      <w:pPr>
        <w:pStyle w:val="Style1"/>
        <w:adjustRightInd/>
        <w:jc w:val="center"/>
        <w:rPr>
          <w:sz w:val="28"/>
          <w:szCs w:val="28"/>
        </w:rPr>
      </w:pPr>
    </w:p>
    <w:p w:rsidR="00AA3AB5" w:rsidRDefault="00AA3AB5" w:rsidP="00AA3AB5">
      <w:pPr>
        <w:pStyle w:val="Style1"/>
        <w:adjustRightInd/>
        <w:jc w:val="center"/>
        <w:rPr>
          <w:sz w:val="28"/>
          <w:szCs w:val="28"/>
        </w:rPr>
      </w:pPr>
    </w:p>
    <w:p w:rsidR="00AA3AB5" w:rsidRDefault="00AA3AB5" w:rsidP="00AA3AB5">
      <w:pPr>
        <w:pStyle w:val="Style1"/>
        <w:adjustRightInd/>
        <w:jc w:val="center"/>
        <w:rPr>
          <w:sz w:val="28"/>
          <w:szCs w:val="28"/>
        </w:rPr>
      </w:pPr>
    </w:p>
    <w:p w:rsidR="00AA3AB5" w:rsidRDefault="00AA3AB5" w:rsidP="00AA3AB5">
      <w:pPr>
        <w:pStyle w:val="Style1"/>
        <w:adjustRightInd/>
        <w:jc w:val="center"/>
        <w:rPr>
          <w:sz w:val="28"/>
          <w:szCs w:val="28"/>
        </w:rPr>
      </w:pPr>
    </w:p>
    <w:p w:rsidR="00AA3AB5" w:rsidRDefault="00AA3AB5" w:rsidP="00AA3AB5">
      <w:pPr>
        <w:pStyle w:val="Style1"/>
        <w:adjustRightInd/>
        <w:jc w:val="center"/>
        <w:rPr>
          <w:sz w:val="28"/>
          <w:szCs w:val="28"/>
        </w:rPr>
      </w:pPr>
    </w:p>
    <w:p w:rsidR="00AA3AB5" w:rsidRDefault="00AA3AB5" w:rsidP="00AA3AB5">
      <w:pPr>
        <w:pStyle w:val="Style1"/>
        <w:adjustRightInd/>
        <w:jc w:val="center"/>
        <w:rPr>
          <w:sz w:val="28"/>
          <w:szCs w:val="28"/>
        </w:rPr>
      </w:pPr>
    </w:p>
    <w:p w:rsidR="00AA3AB5" w:rsidRDefault="00AA3AB5" w:rsidP="00AA3AB5">
      <w:pPr>
        <w:pStyle w:val="Style1"/>
        <w:adjustRightInd/>
        <w:jc w:val="center"/>
        <w:rPr>
          <w:sz w:val="28"/>
          <w:szCs w:val="28"/>
        </w:rPr>
      </w:pPr>
    </w:p>
    <w:p w:rsidR="00AA3AB5" w:rsidRDefault="00AA3AB5" w:rsidP="00AA3AB5">
      <w:pPr>
        <w:pStyle w:val="Style1"/>
        <w:adjustRightInd/>
        <w:jc w:val="center"/>
        <w:rPr>
          <w:sz w:val="28"/>
          <w:szCs w:val="28"/>
        </w:rPr>
      </w:pPr>
    </w:p>
    <w:p w:rsidR="00AA3AB5" w:rsidRDefault="00AA3AB5" w:rsidP="00AA3AB5">
      <w:pPr>
        <w:pStyle w:val="Style1"/>
        <w:adjustRightInd/>
        <w:jc w:val="center"/>
        <w:rPr>
          <w:sz w:val="28"/>
          <w:szCs w:val="28"/>
        </w:rPr>
      </w:pPr>
    </w:p>
    <w:p w:rsidR="00AA3AB5" w:rsidRDefault="00AA3AB5" w:rsidP="00AA3AB5">
      <w:pPr>
        <w:pStyle w:val="Style1"/>
        <w:adjustRightInd/>
        <w:jc w:val="center"/>
        <w:rPr>
          <w:sz w:val="28"/>
          <w:szCs w:val="28"/>
        </w:rPr>
      </w:pPr>
    </w:p>
    <w:p w:rsidR="00AA3AB5" w:rsidRDefault="00AA3AB5" w:rsidP="00AA3AB5">
      <w:pPr>
        <w:pStyle w:val="Style1"/>
        <w:adjustRightInd/>
        <w:jc w:val="center"/>
        <w:rPr>
          <w:sz w:val="28"/>
          <w:szCs w:val="28"/>
        </w:rPr>
      </w:pPr>
    </w:p>
    <w:p w:rsidR="00AA3AB5" w:rsidRDefault="00AA3AB5" w:rsidP="00AA3AB5">
      <w:pPr>
        <w:pStyle w:val="Style1"/>
        <w:adjustRightInd/>
        <w:jc w:val="center"/>
        <w:rPr>
          <w:sz w:val="28"/>
          <w:szCs w:val="28"/>
        </w:rPr>
      </w:pPr>
    </w:p>
    <w:p w:rsidR="00AA3AB5" w:rsidRDefault="00AA3AB5" w:rsidP="00AA3AB5">
      <w:pPr>
        <w:pStyle w:val="Style1"/>
        <w:adjustRightInd/>
        <w:jc w:val="center"/>
        <w:rPr>
          <w:sz w:val="28"/>
          <w:szCs w:val="28"/>
        </w:rPr>
      </w:pPr>
    </w:p>
    <w:p w:rsidR="00AA3AB5" w:rsidRDefault="00AA3AB5" w:rsidP="00AA3AB5">
      <w:pPr>
        <w:pStyle w:val="Style1"/>
        <w:adjustRightInd/>
        <w:jc w:val="center"/>
        <w:rPr>
          <w:sz w:val="28"/>
          <w:szCs w:val="28"/>
        </w:rPr>
      </w:pPr>
    </w:p>
    <w:p w:rsidR="000A0D77" w:rsidRDefault="000A0D77">
      <w:bookmarkStart w:id="0" w:name="_GoBack"/>
      <w:bookmarkEnd w:id="0"/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05FBE"/>
    <w:multiLevelType w:val="singleLevel"/>
    <w:tmpl w:val="B99658F6"/>
    <w:lvl w:ilvl="0">
      <w:start w:val="3"/>
      <w:numFmt w:val="decimal"/>
      <w:lvlText w:val="%1)"/>
      <w:lvlJc w:val="left"/>
      <w:pPr>
        <w:tabs>
          <w:tab w:val="num" w:pos="504"/>
        </w:tabs>
        <w:ind w:left="72" w:firstLine="864"/>
      </w:pPr>
      <w:rPr>
        <w:rFonts w:ascii="Times New Roman" w:hAnsi="Times New Roman" w:cs="Times New Roman" w:hint="default"/>
        <w:snapToGrid/>
        <w:sz w:val="28"/>
        <w:szCs w:val="28"/>
      </w:rPr>
    </w:lvl>
  </w:abstractNum>
  <w:abstractNum w:abstractNumId="1">
    <w:nsid w:val="055F0303"/>
    <w:multiLevelType w:val="singleLevel"/>
    <w:tmpl w:val="200000CE"/>
    <w:lvl w:ilvl="0">
      <w:start w:val="2"/>
      <w:numFmt w:val="decimal"/>
      <w:lvlText w:val="%1)"/>
      <w:lvlJc w:val="left"/>
      <w:pPr>
        <w:tabs>
          <w:tab w:val="num" w:pos="350"/>
        </w:tabs>
        <w:ind w:firstLine="864"/>
      </w:pPr>
      <w:rPr>
        <w:rFonts w:ascii="Times New Roman" w:hAnsi="Times New Roman" w:cs="Times New Roman" w:hint="default"/>
        <w:snapToGrid/>
        <w:sz w:val="28"/>
        <w:szCs w:val="28"/>
      </w:rPr>
    </w:lvl>
  </w:abstractNum>
  <w:num w:numId="1">
    <w:abstractNumId w:val="1"/>
  </w:num>
  <w:num w:numId="2">
    <w:abstractNumId w:val="1"/>
    <w:lvlOverride w:ilvl="0">
      <w:lvl w:ilvl="0">
        <w:numFmt w:val="decimal"/>
        <w:lvlText w:val="%1)"/>
        <w:lvlJc w:val="left"/>
        <w:pPr>
          <w:tabs>
            <w:tab w:val="num" w:pos="576"/>
          </w:tabs>
          <w:ind w:firstLine="864"/>
        </w:pPr>
        <w:rPr>
          <w:rFonts w:ascii="Times New Roman" w:hAnsi="Times New Roman" w:cs="Times New Roman" w:hint="default"/>
          <w:snapToGrid/>
          <w:sz w:val="28"/>
          <w:szCs w:val="28"/>
        </w:rPr>
      </w:lvl>
    </w:lvlOverride>
  </w:num>
  <w:num w:numId="3">
    <w:abstractNumId w:val="0"/>
  </w:num>
  <w:num w:numId="4">
    <w:abstractNumId w:val="0"/>
    <w:lvlOverride w:ilvl="0">
      <w:lvl w:ilvl="0">
        <w:numFmt w:val="decimal"/>
        <w:lvlText w:val="%1)"/>
        <w:lvlJc w:val="left"/>
        <w:pPr>
          <w:tabs>
            <w:tab w:val="num" w:pos="360"/>
          </w:tabs>
          <w:ind w:left="72" w:firstLine="864"/>
        </w:pPr>
        <w:rPr>
          <w:rFonts w:ascii="Times New Roman" w:hAnsi="Times New Roman" w:cs="Times New Roman" w:hint="default"/>
          <w:snapToGrid/>
          <w:spacing w:val="-3"/>
          <w:sz w:val="28"/>
          <w:szCs w:val="28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AB5"/>
    <w:rsid w:val="000A0D77"/>
    <w:rsid w:val="00AA3AB5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AB5"/>
    <w:pPr>
      <w:ind w:firstLine="0"/>
      <w:jc w:val="left"/>
    </w:pPr>
    <w:rPr>
      <w:rFonts w:eastAsia="Times New Roman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2">
    <w:name w:val="Body Text 2"/>
    <w:basedOn w:val="a"/>
    <w:rsid w:val="00AA3AB5"/>
    <w:pPr>
      <w:ind w:firstLine="851"/>
      <w:jc w:val="center"/>
    </w:pPr>
  </w:style>
  <w:style w:type="paragraph" w:customStyle="1" w:styleId="Style1">
    <w:name w:val="Style 1"/>
    <w:rsid w:val="00AA3AB5"/>
    <w:pPr>
      <w:widowControl w:val="0"/>
      <w:autoSpaceDE w:val="0"/>
      <w:autoSpaceDN w:val="0"/>
      <w:adjustRightInd w:val="0"/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paragraph" w:customStyle="1" w:styleId="Style15">
    <w:name w:val="Style 15"/>
    <w:rsid w:val="00AA3AB5"/>
    <w:pPr>
      <w:widowControl w:val="0"/>
      <w:autoSpaceDE w:val="0"/>
      <w:autoSpaceDN w:val="0"/>
      <w:ind w:left="72" w:firstLine="792"/>
      <w:jc w:val="left"/>
    </w:pPr>
    <w:rPr>
      <w:rFonts w:ascii="Tahoma" w:eastAsia="Times New Roman" w:hAnsi="Tahoma" w:cs="Tahoma"/>
      <w:szCs w:val="28"/>
      <w:lang w:eastAsia="ru-RU"/>
    </w:rPr>
  </w:style>
  <w:style w:type="character" w:customStyle="1" w:styleId="CharacterStyle2">
    <w:name w:val="Character Style 2"/>
    <w:rsid w:val="00AA3AB5"/>
    <w:rPr>
      <w:rFonts w:ascii="Tahoma" w:hAnsi="Tahoma" w:cs="Tahoma"/>
      <w:sz w:val="28"/>
      <w:szCs w:val="28"/>
    </w:rPr>
  </w:style>
  <w:style w:type="paragraph" w:customStyle="1" w:styleId="Style12">
    <w:name w:val="Style 12"/>
    <w:rsid w:val="00AA3AB5"/>
    <w:pPr>
      <w:widowControl w:val="0"/>
      <w:autoSpaceDE w:val="0"/>
      <w:autoSpaceDN w:val="0"/>
      <w:ind w:left="936" w:firstLine="0"/>
      <w:jc w:val="left"/>
    </w:pPr>
    <w:rPr>
      <w:rFonts w:ascii="Tahoma" w:eastAsia="Times New Roman" w:hAnsi="Tahoma" w:cs="Tahoma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AB5"/>
    <w:pPr>
      <w:ind w:firstLine="0"/>
      <w:jc w:val="left"/>
    </w:pPr>
    <w:rPr>
      <w:rFonts w:eastAsia="Times New Roman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2">
    <w:name w:val="Body Text 2"/>
    <w:basedOn w:val="a"/>
    <w:rsid w:val="00AA3AB5"/>
    <w:pPr>
      <w:ind w:firstLine="851"/>
      <w:jc w:val="center"/>
    </w:pPr>
  </w:style>
  <w:style w:type="paragraph" w:customStyle="1" w:styleId="Style1">
    <w:name w:val="Style 1"/>
    <w:rsid w:val="00AA3AB5"/>
    <w:pPr>
      <w:widowControl w:val="0"/>
      <w:autoSpaceDE w:val="0"/>
      <w:autoSpaceDN w:val="0"/>
      <w:adjustRightInd w:val="0"/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paragraph" w:customStyle="1" w:styleId="Style15">
    <w:name w:val="Style 15"/>
    <w:rsid w:val="00AA3AB5"/>
    <w:pPr>
      <w:widowControl w:val="0"/>
      <w:autoSpaceDE w:val="0"/>
      <w:autoSpaceDN w:val="0"/>
      <w:ind w:left="72" w:firstLine="792"/>
      <w:jc w:val="left"/>
    </w:pPr>
    <w:rPr>
      <w:rFonts w:ascii="Tahoma" w:eastAsia="Times New Roman" w:hAnsi="Tahoma" w:cs="Tahoma"/>
      <w:szCs w:val="28"/>
      <w:lang w:eastAsia="ru-RU"/>
    </w:rPr>
  </w:style>
  <w:style w:type="character" w:customStyle="1" w:styleId="CharacterStyle2">
    <w:name w:val="Character Style 2"/>
    <w:rsid w:val="00AA3AB5"/>
    <w:rPr>
      <w:rFonts w:ascii="Tahoma" w:hAnsi="Tahoma" w:cs="Tahoma"/>
      <w:sz w:val="28"/>
      <w:szCs w:val="28"/>
    </w:rPr>
  </w:style>
  <w:style w:type="paragraph" w:customStyle="1" w:styleId="Style12">
    <w:name w:val="Style 12"/>
    <w:rsid w:val="00AA3AB5"/>
    <w:pPr>
      <w:widowControl w:val="0"/>
      <w:autoSpaceDE w:val="0"/>
      <w:autoSpaceDN w:val="0"/>
      <w:ind w:left="936" w:firstLine="0"/>
      <w:jc w:val="left"/>
    </w:pPr>
    <w:rPr>
      <w:rFonts w:ascii="Tahoma" w:eastAsia="Times New Roman" w:hAnsi="Tahoma" w:cs="Tahoma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457</Words>
  <Characters>2606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2021-11-22T09:07:00Z</dcterms:created>
  <dcterms:modified xsi:type="dcterms:W3CDTF">2021-11-22T09:09:00Z</dcterms:modified>
</cp:coreProperties>
</file>