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BBB60" w14:textId="060F346C" w:rsidR="00641658" w:rsidRPr="00782F34" w:rsidRDefault="00641658" w:rsidP="00641658">
      <w:r w:rsidRPr="00782F34">
        <w:t xml:space="preserve">1.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капиталды</w:t>
      </w:r>
      <w:proofErr w:type="spellEnd"/>
      <w:r w:rsidRPr="00782F34">
        <w:t xml:space="preserve"> </w:t>
      </w:r>
      <w:proofErr w:type="spellStart"/>
      <w:r w:rsidRPr="00782F34">
        <w:t>бағалау</w:t>
      </w:r>
      <w:proofErr w:type="spellEnd"/>
      <w:r w:rsidRPr="00782F34">
        <w:t xml:space="preserve"> </w:t>
      </w:r>
      <w:proofErr w:type="spellStart"/>
      <w:r w:rsidRPr="00782F34">
        <w:t>әдістері</w:t>
      </w:r>
      <w:proofErr w:type="spellEnd"/>
      <w:r w:rsidRPr="00782F34">
        <w:t>.</w:t>
      </w:r>
    </w:p>
    <w:p w14:paraId="5E203ED2" w14:textId="3506EA51" w:rsidR="00641658" w:rsidRPr="00782F34" w:rsidRDefault="00641658" w:rsidP="00641658">
      <w:r>
        <w:rPr>
          <w:lang w:val="kk-KZ"/>
        </w:rPr>
        <w:t>2</w:t>
      </w:r>
      <w:r w:rsidRPr="00782F34">
        <w:t xml:space="preserve">.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объектісі</w:t>
      </w:r>
      <w:proofErr w:type="spellEnd"/>
      <w:r w:rsidRPr="00782F34">
        <w:t xml:space="preserve"> </w:t>
      </w:r>
      <w:proofErr w:type="spellStart"/>
      <w:r w:rsidRPr="00782F34">
        <w:t>ретінде</w:t>
      </w:r>
      <w:proofErr w:type="spellEnd"/>
      <w:r w:rsidRPr="00782F34">
        <w:t xml:space="preserve"> </w:t>
      </w:r>
      <w:proofErr w:type="spellStart"/>
      <w:r w:rsidRPr="00782F34">
        <w:t>білімнің</w:t>
      </w:r>
      <w:proofErr w:type="spellEnd"/>
      <w:r w:rsidRPr="00782F34">
        <w:t xml:space="preserve"> </w:t>
      </w:r>
      <w:proofErr w:type="spellStart"/>
      <w:r w:rsidRPr="00782F34">
        <w:t>ерекшеліктері</w:t>
      </w:r>
      <w:proofErr w:type="spellEnd"/>
      <w:r w:rsidRPr="00782F34">
        <w:t xml:space="preserve"> </w:t>
      </w:r>
      <w:proofErr w:type="spellStart"/>
      <w:r w:rsidRPr="00782F34">
        <w:t>неде</w:t>
      </w:r>
      <w:proofErr w:type="spellEnd"/>
      <w:r w:rsidRPr="00782F34">
        <w:t>?</w:t>
      </w:r>
    </w:p>
    <w:p w14:paraId="1616DC54" w14:textId="6C1CA1A3" w:rsidR="00641658" w:rsidRPr="00782F34" w:rsidRDefault="00641658" w:rsidP="00641658">
      <w:r>
        <w:rPr>
          <w:lang w:val="kk-KZ"/>
        </w:rPr>
        <w:t>3</w:t>
      </w:r>
      <w:bookmarkStart w:id="0" w:name="_GoBack"/>
      <w:bookmarkEnd w:id="0"/>
      <w:r w:rsidRPr="00782F34">
        <w:t xml:space="preserve">. </w:t>
      </w:r>
      <w:proofErr w:type="spellStart"/>
      <w:r w:rsidRPr="00782F34">
        <w:t>Деректер</w:t>
      </w:r>
      <w:proofErr w:type="spellEnd"/>
      <w:r w:rsidRPr="00782F34">
        <w:t xml:space="preserve">, </w:t>
      </w:r>
      <w:proofErr w:type="spellStart"/>
      <w:r w:rsidRPr="00782F34">
        <w:t>Ақпарат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білімнің</w:t>
      </w:r>
      <w:proofErr w:type="spellEnd"/>
      <w:r w:rsidRPr="00782F34">
        <w:t xml:space="preserve"> </w:t>
      </w:r>
      <w:proofErr w:type="spellStart"/>
      <w:r w:rsidRPr="00782F34">
        <w:t>айырмашылығы</w:t>
      </w:r>
      <w:proofErr w:type="spellEnd"/>
      <w:r w:rsidRPr="00782F34">
        <w:t xml:space="preserve"> </w:t>
      </w:r>
      <w:proofErr w:type="spellStart"/>
      <w:r w:rsidRPr="00782F34">
        <w:t>неде</w:t>
      </w:r>
      <w:proofErr w:type="spellEnd"/>
      <w:r w:rsidRPr="00782F34">
        <w:t>?</w:t>
      </w:r>
    </w:p>
    <w:p w14:paraId="581F7DD9" w14:textId="77777777" w:rsidR="00F26812" w:rsidRDefault="00F26812"/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AB"/>
    <w:rsid w:val="002B68AB"/>
    <w:rsid w:val="00641658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F254D"/>
  <w15:chartTrackingRefBased/>
  <w15:docId w15:val="{183593F6-6B14-4D71-9FCA-446F4B085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2020-03-31T14:32:00Z</dcterms:created>
  <dcterms:modified xsi:type="dcterms:W3CDTF">2020-03-31T14:32:00Z</dcterms:modified>
</cp:coreProperties>
</file>