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095CA5" w:rsidTr="00266BB0">
        <w:tc>
          <w:tcPr>
            <w:tcW w:w="0" w:type="auto"/>
          </w:tcPr>
          <w:p w:rsidR="00095CA5" w:rsidRDefault="00095CA5" w:rsidP="00266BB0">
            <w:r>
              <w:rPr>
                <w:b/>
              </w:rPr>
              <w:t>Тема 4. Производственный потенциал, специализация и размеры производства предприятий АПК</w:t>
            </w:r>
          </w:p>
        </w:tc>
      </w:tr>
      <w:tr w:rsidR="00095CA5" w:rsidTr="00266BB0">
        <w:tc>
          <w:tcPr>
            <w:tcW w:w="0" w:type="auto"/>
          </w:tcPr>
          <w:p w:rsidR="00095CA5" w:rsidRDefault="00095CA5" w:rsidP="00266BB0">
            <w:bookmarkStart w:id="0" w:name="_GoBack"/>
            <w:bookmarkEnd w:id="0"/>
          </w:p>
        </w:tc>
      </w:tr>
      <w:tr w:rsidR="00095CA5" w:rsidTr="00266BB0">
        <w:tc>
          <w:tcPr>
            <w:tcW w:w="0" w:type="auto"/>
          </w:tcPr>
          <w:p w:rsidR="00095CA5" w:rsidRDefault="00095CA5" w:rsidP="00266BB0"/>
        </w:tc>
      </w:tr>
      <w:tr w:rsidR="00095CA5" w:rsidTr="00266BB0">
        <w:tc>
          <w:tcPr>
            <w:tcW w:w="0" w:type="auto"/>
          </w:tcPr>
          <w:p w:rsidR="00095CA5" w:rsidRDefault="00095CA5" w:rsidP="00266BB0"/>
        </w:tc>
      </w:tr>
      <w:tr w:rsidR="00095CA5" w:rsidTr="00266BB0">
        <w:tc>
          <w:tcPr>
            <w:tcW w:w="0" w:type="auto"/>
          </w:tcPr>
          <w:p w:rsidR="00095CA5" w:rsidRDefault="00095CA5" w:rsidP="00266BB0"/>
        </w:tc>
      </w:tr>
      <w:tr w:rsidR="00095CA5" w:rsidTr="00266BB0">
        <w:tc>
          <w:tcPr>
            <w:tcW w:w="0" w:type="auto"/>
          </w:tcPr>
          <w:p w:rsidR="00095CA5" w:rsidRDefault="00095CA5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0AC"/>
    <w:rsid w:val="00095CA5"/>
    <w:rsid w:val="00B655D9"/>
    <w:rsid w:val="00CE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86B03A-C615-4CB2-A241-1677B5B78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CA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diakov.net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2021-11-09T16:30:00Z</dcterms:created>
  <dcterms:modified xsi:type="dcterms:W3CDTF">2021-11-09T16:30:00Z</dcterms:modified>
</cp:coreProperties>
</file>