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683234" w:rsidRDefault="00B8110D" w:rsidP="00683234">
      <w:pPr>
        <w:tabs>
          <w:tab w:val="left" w:pos="426"/>
        </w:tabs>
        <w:spacing w:after="0" w:line="240" w:lineRule="auto"/>
        <w:ind w:left="142" w:hanging="142"/>
        <w:jc w:val="center"/>
        <w:rPr>
          <w:rFonts w:ascii="Times New Roman" w:hAnsi="Times New Roman" w:cs="Times New Roman"/>
          <w:sz w:val="18"/>
          <w:szCs w:val="18"/>
        </w:rPr>
      </w:pPr>
      <w:r w:rsidRPr="00683234">
        <w:rPr>
          <w:rFonts w:ascii="Times New Roman" w:hAnsi="Times New Roman" w:cs="Times New Roman"/>
          <w:sz w:val="18"/>
          <w:szCs w:val="18"/>
        </w:rPr>
        <w:t>17-ПАКЕТ</w:t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sz w:val="18"/>
          <w:szCs w:val="18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Егер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L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когерент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толқындардың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оптикалық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жолдар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айырмасы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толқын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ұзындығы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ал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үтін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сандар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болса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интерференциялық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максимум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шарты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мынадай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:</w:t>
      </w:r>
    </w:p>
    <w:p w:rsidR="00B8110D" w:rsidRPr="00683234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B8110D" w:rsidRPr="00683234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L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B1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8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+1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9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F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</w:p>
    <w:p w:rsidR="00B8110D" w:rsidRPr="00683234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L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B1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8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+1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9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70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F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</w:p>
    <w:p w:rsidR="00B8110D" w:rsidRPr="00683234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L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B1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70"/>
      </w:r>
    </w:p>
    <w:p w:rsidR="00B8110D" w:rsidRPr="00683234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L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B1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8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70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+1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9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Сабын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көпіршігінің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түрлі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түске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боялып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құбылып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көрінетіні</w:t>
      </w:r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н</w:t>
      </w:r>
      <w:proofErr w:type="spellEnd"/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мына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құбылыспен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түсіндіруге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болады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:</w:t>
      </w:r>
    </w:p>
    <w:p w:rsidR="00B8110D" w:rsidRPr="00683234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дифракциясы</w:t>
      </w:r>
      <w:proofErr w:type="spellEnd"/>
    </w:p>
    <w:p w:rsidR="00B8110D" w:rsidRPr="00683234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полярлануы</w:t>
      </w:r>
      <w:proofErr w:type="spellEnd"/>
    </w:p>
    <w:p w:rsidR="00B8110D" w:rsidRPr="00683234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B8110D" w:rsidRPr="00683234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дисперсиясы</w:t>
      </w:r>
      <w:proofErr w:type="spellEnd"/>
    </w:p>
    <w:p w:rsidR="00B8110D" w:rsidRPr="00683234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шашырауы</w:t>
      </w:r>
      <w:proofErr w:type="spellEnd"/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Ньютон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сақиналарының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бақылануы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мына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құбылыспен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түсінді</w:t>
      </w:r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р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іледі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;</w:t>
      </w:r>
    </w:p>
    <w:p w:rsidR="00B8110D" w:rsidRPr="00683234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дифракциясы</w:t>
      </w:r>
      <w:proofErr w:type="spellEnd"/>
    </w:p>
    <w:p w:rsidR="00B8110D" w:rsidRPr="00683234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полярлануы</w:t>
      </w:r>
      <w:proofErr w:type="spellEnd"/>
    </w:p>
    <w:p w:rsidR="00B8110D" w:rsidRPr="00683234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Бі</w:t>
      </w:r>
      <w:proofErr w:type="gram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рдей</w:t>
      </w:r>
      <w:proofErr w:type="spellEnd"/>
      <w:proofErr w:type="gramEnd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қалыңдықты</w:t>
      </w:r>
      <w:proofErr w:type="spellEnd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жолақтар</w:t>
      </w:r>
      <w:proofErr w:type="spellEnd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B8110D" w:rsidRPr="00683234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ірдей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көлбеулік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интерференциясы</w:t>
      </w:r>
      <w:proofErr w:type="spellEnd"/>
    </w:p>
    <w:p w:rsidR="00B8110D" w:rsidRPr="00683234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Кеңі</w:t>
      </w:r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ст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ік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тордағы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дифракция</w:t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Тербеліс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фазаларының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айырмасы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A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 мен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оптикалық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жолдар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айырмасы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L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арасындағы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байланыс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былай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өрнектеледі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:</w:t>
      </w:r>
    </w:p>
    <w:p w:rsidR="00B8110D" w:rsidRPr="00683234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A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70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F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L</w:t>
      </w:r>
    </w:p>
    <w:p w:rsidR="00B8110D" w:rsidRPr="00683234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B8110D" w:rsidRPr="00683234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A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8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1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9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F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</w:p>
    <w:p w:rsidR="00B8110D" w:rsidRPr="00683234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A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8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70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1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9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F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</w:p>
    <w:p w:rsidR="00B8110D" w:rsidRPr="00683234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A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3D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8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2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70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B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1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9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2F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L</w:t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539705266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</w:rPr>
        <w:t xml:space="preserve">Юнг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тәжрибесінде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бір-бі</w:t>
      </w:r>
      <w:proofErr w:type="gramStart"/>
      <w:r w:rsidRPr="00683234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683234">
        <w:rPr>
          <w:rFonts w:ascii="Times New Roman" w:hAnsi="Times New Roman" w:cs="Times New Roman"/>
          <w:sz w:val="18"/>
          <w:szCs w:val="18"/>
        </w:rPr>
        <w:t>інен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3 мм"/>
        </w:smartTagPr>
        <w:r w:rsidRPr="00683234">
          <w:rPr>
            <w:rFonts w:ascii="Times New Roman" w:hAnsi="Times New Roman" w:cs="Times New Roman"/>
            <w:sz w:val="18"/>
            <w:szCs w:val="18"/>
          </w:rPr>
          <w:t>0,3 мм</w:t>
        </w:r>
      </w:smartTag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қашықтықта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орналасқан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саңылаулар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=0,6 мкм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монохромат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сәулелермен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жарықтандырылады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.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Экрандағы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интерференциялық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жолақтардың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ені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=1 мм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болса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саңылаулар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мен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экранның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ара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қашықтығы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қандай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,25 м"/>
        </w:smartTagPr>
        <w:r w:rsidRPr="00683234">
          <w:rPr>
            <w:rFonts w:eastAsia="Times New Roman"/>
            <w:sz w:val="18"/>
            <w:szCs w:val="18"/>
          </w:rPr>
          <w:t>2,25 м</w:t>
        </w:r>
      </w:smartTag>
    </w:p>
    <w:p w:rsidR="00B8110D" w:rsidRPr="00683234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1,70м</w:t>
      </w:r>
    </w:p>
    <w:p w:rsidR="00B8110D" w:rsidRPr="00683234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683234">
        <w:rPr>
          <w:rFonts w:eastAsia="Times New Roman"/>
          <w:b/>
          <w:sz w:val="18"/>
          <w:szCs w:val="18"/>
        </w:rPr>
        <w:t>0,5м</w:t>
      </w:r>
    </w:p>
    <w:p w:rsidR="00B8110D" w:rsidRPr="00683234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0,39м</w:t>
      </w:r>
    </w:p>
    <w:p w:rsidR="00B8110D" w:rsidRPr="00683234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0,2м</w:t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</w:rPr>
        <w:t xml:space="preserve">Юнг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тәжрибесінде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бір-бі</w:t>
      </w:r>
      <w:proofErr w:type="gramStart"/>
      <w:r w:rsidRPr="00683234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683234">
        <w:rPr>
          <w:rFonts w:ascii="Times New Roman" w:hAnsi="Times New Roman" w:cs="Times New Roman"/>
          <w:sz w:val="18"/>
          <w:szCs w:val="18"/>
        </w:rPr>
        <w:t>інен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683234">
          <w:rPr>
            <w:rFonts w:ascii="Times New Roman" w:hAnsi="Times New Roman" w:cs="Times New Roman"/>
            <w:sz w:val="18"/>
            <w:szCs w:val="18"/>
          </w:rPr>
          <w:t>0,6 мм</w:t>
        </w:r>
      </w:smartTag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қашықтықта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орналасқан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саңылаулар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=0,6 мкм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монохромат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сәулелермен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жарықтандырылады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.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Экрандағы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интерференциялық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жолақтардың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ені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=1 мм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болса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саңылаулар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мен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экранның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ара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қашықтығы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қандай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 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0,5 м</w:t>
        </w:r>
      </w:smartTag>
    </w:p>
    <w:p w:rsidR="00B8110D" w:rsidRPr="00683234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 м"/>
        </w:smartTagPr>
        <w:r w:rsidRPr="00683234">
          <w:rPr>
            <w:rFonts w:ascii="Times New Roman" w:hAnsi="Times New Roman" w:cs="Times New Roman"/>
            <w:b/>
            <w:sz w:val="18"/>
            <w:szCs w:val="18"/>
            <w:lang w:val="kk-KZ"/>
          </w:rPr>
          <w:t>1 м</w:t>
        </w:r>
      </w:smartTag>
    </w:p>
    <w:p w:rsidR="00B8110D" w:rsidRPr="00683234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1,5 м</w:t>
        </w:r>
      </w:smartTag>
    </w:p>
    <w:p w:rsidR="00B8110D" w:rsidRPr="00683234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 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2 м</w:t>
        </w:r>
      </w:smartTag>
    </w:p>
    <w:p w:rsidR="00B8110D" w:rsidRPr="00683234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 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3 м</w:t>
        </w:r>
      </w:smartTag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</w:rPr>
        <w:t xml:space="preserve">Юнг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тәжрибесінде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бір-бі</w:t>
      </w:r>
      <w:proofErr w:type="gramStart"/>
      <w:r w:rsidRPr="00683234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683234">
        <w:rPr>
          <w:rFonts w:ascii="Times New Roman" w:hAnsi="Times New Roman" w:cs="Times New Roman"/>
          <w:sz w:val="18"/>
          <w:szCs w:val="18"/>
        </w:rPr>
        <w:t>інен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683234">
          <w:rPr>
            <w:rFonts w:ascii="Times New Roman" w:hAnsi="Times New Roman" w:cs="Times New Roman"/>
            <w:sz w:val="18"/>
            <w:szCs w:val="18"/>
          </w:rPr>
          <w:t>0,6 мм</w:t>
        </w:r>
      </w:smartTag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қашықтықта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орналасқан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саңылаулар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=0,6 мкм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монохромат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сәулелермен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жарықтандырылады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.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Саңылаулар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мен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экранның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ара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қашықтығы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1 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1 м</w:t>
        </w:r>
      </w:smartTag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болса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экрандағы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интерференциялық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жолақтардың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ені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қандай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=0,5 мм</w:t>
      </w:r>
    </w:p>
    <w:p w:rsidR="00B8110D" w:rsidRPr="00683234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=1 мм</w:t>
      </w:r>
    </w:p>
    <w:p w:rsidR="00B8110D" w:rsidRPr="00683234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=1,5 мм</w:t>
      </w:r>
    </w:p>
    <w:p w:rsidR="00B8110D" w:rsidRPr="00683234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=2 мм</w:t>
      </w:r>
    </w:p>
    <w:p w:rsidR="00B8110D" w:rsidRPr="00683234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=3 мм</w:t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</w:rPr>
        <w:t xml:space="preserve">Юнг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тәжрибесінде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бір-бі</w:t>
      </w:r>
      <w:proofErr w:type="gramStart"/>
      <w:r w:rsidRPr="00683234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683234">
        <w:rPr>
          <w:rFonts w:ascii="Times New Roman" w:hAnsi="Times New Roman" w:cs="Times New Roman"/>
          <w:sz w:val="18"/>
          <w:szCs w:val="18"/>
        </w:rPr>
        <w:t>інен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3 мм"/>
        </w:smartTagPr>
        <w:r w:rsidRPr="00683234">
          <w:rPr>
            <w:rFonts w:ascii="Times New Roman" w:hAnsi="Times New Roman" w:cs="Times New Roman"/>
            <w:sz w:val="18"/>
            <w:szCs w:val="18"/>
          </w:rPr>
          <w:t>0,3 мм</w:t>
        </w:r>
      </w:smartTag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қашықтықта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орналасқан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</w:rPr>
        <w:t>саңылаулар</w:t>
      </w:r>
      <w:proofErr w:type="spellEnd"/>
      <w:r w:rsidRPr="00683234">
        <w:rPr>
          <w:rFonts w:ascii="Times New Roman" w:hAnsi="Times New Roman" w:cs="Times New Roman"/>
          <w:sz w:val="18"/>
          <w:szCs w:val="18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=0,6 мкм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монохромат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сәулелермен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жарықтандырылады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.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Саңылаулар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мен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экранның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ара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қашықтығы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0,5 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0,5 м</w:t>
        </w:r>
      </w:smartTag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болса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экрандағы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интерференциялық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жолақтардың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ені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қандай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=1 мм</w:t>
      </w:r>
    </w:p>
    <w:p w:rsidR="00B8110D" w:rsidRPr="00683234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=2 мм</w:t>
      </w:r>
    </w:p>
    <w:p w:rsidR="00B8110D" w:rsidRPr="00683234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=3 мм</w:t>
      </w:r>
    </w:p>
    <w:p w:rsidR="00B8110D" w:rsidRPr="00683234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=4 мм</w:t>
      </w:r>
    </w:p>
    <w:p w:rsidR="00B8110D" w:rsidRPr="00683234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>=5 мм</w:t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sz w:val="18"/>
          <w:szCs w:val="18"/>
          <w:lang w:val="kk-KZ"/>
        </w:rPr>
      </w:pPr>
      <w:r w:rsidRPr="00683234">
        <w:rPr>
          <w:rFonts w:ascii="Times New Roman" w:hAnsi="Times New Roman" w:cs="Times New Roman"/>
          <w:sz w:val="18"/>
          <w:szCs w:val="18"/>
          <w:lang w:val="kk-KZ"/>
        </w:rPr>
        <w:t xml:space="preserve">Екі когерент жарық көздерінің ара қашықтығы </w:t>
      </w:r>
      <w:smartTag w:uri="urn:schemas-microsoft-com:office:smarttags" w:element="metricconverter">
        <w:smartTagPr>
          <w:attr w:name="ProductID" w:val="0,9 м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0,9 мм</w:t>
        </w:r>
      </w:smartTag>
      <w:r w:rsidRPr="00683234">
        <w:rPr>
          <w:rFonts w:ascii="Times New Roman" w:hAnsi="Times New Roman" w:cs="Times New Roman"/>
          <w:sz w:val="18"/>
          <w:szCs w:val="18"/>
          <w:lang w:val="kk-KZ"/>
        </w:rPr>
        <w:t xml:space="preserve">, ал олардан экранға дейінгі қашықтық </w:t>
      </w:r>
      <w:smartTag w:uri="urn:schemas-microsoft-com:office:smarttags" w:element="metricconverter">
        <w:smartTagPr>
          <w:attr w:name="ProductID" w:val="1,5 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1,5 м</w:t>
        </w:r>
      </w:smartTag>
      <w:r w:rsidRPr="00683234">
        <w:rPr>
          <w:rFonts w:ascii="Times New Roman" w:hAnsi="Times New Roman" w:cs="Times New Roman"/>
          <w:sz w:val="18"/>
          <w:szCs w:val="18"/>
          <w:lang w:val="kk-KZ"/>
        </w:rPr>
        <w:t>. Жарық көздері толқын ұзындығы 0,6 мкм монохромат жарық шығарады. Экрандағы интерференциялық жолақтардың ені қандай?</w:t>
      </w:r>
    </w:p>
    <w:p w:rsidR="00B8110D" w:rsidRPr="00683234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4 м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4 мм</w:t>
        </w:r>
      </w:smartTag>
    </w:p>
    <w:p w:rsidR="00B8110D" w:rsidRPr="00683234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3 м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3 мм</w:t>
        </w:r>
      </w:smartTag>
    </w:p>
    <w:p w:rsidR="00B8110D" w:rsidRPr="00683234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2 м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2 мм</w:t>
        </w:r>
      </w:smartTag>
    </w:p>
    <w:p w:rsidR="00B8110D" w:rsidRPr="00683234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1 мм"/>
        </w:smartTagPr>
        <w:r w:rsidRPr="00683234">
          <w:rPr>
            <w:rFonts w:ascii="Times New Roman" w:hAnsi="Times New Roman" w:cs="Times New Roman"/>
            <w:b/>
            <w:sz w:val="18"/>
            <w:szCs w:val="18"/>
            <w:lang w:val="kk-KZ"/>
          </w:rPr>
          <w:t>1 мм</w:t>
        </w:r>
      </w:smartTag>
    </w:p>
    <w:p w:rsidR="00B8110D" w:rsidRPr="00683234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0,5 м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0,5 мм</w:t>
        </w:r>
      </w:smartTag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377702657"/>
        <w:rPr>
          <w:rFonts w:ascii="Times New Roman" w:hAnsi="Times New Roman" w:cs="Times New Roman"/>
          <w:sz w:val="18"/>
          <w:szCs w:val="18"/>
          <w:lang w:val="kk-KZ"/>
        </w:rPr>
      </w:pPr>
      <w:r w:rsidRPr="00683234">
        <w:rPr>
          <w:rFonts w:ascii="Times New Roman" w:hAnsi="Times New Roman" w:cs="Times New Roman"/>
          <w:sz w:val="18"/>
          <w:szCs w:val="18"/>
          <w:lang w:val="kk-KZ"/>
        </w:rPr>
        <w:t xml:space="preserve">Екі монохромат жарық толқындарының оптикалық жолдар айырмасы 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kk-KZ"/>
        </w:rPr>
        <w:t>L=0,3</w:t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kk-KZ"/>
        </w:rPr>
        <w:t>. Олардың фазалар айырмасы қандай?</w:t>
      </w:r>
    </w:p>
    <w:p w:rsidR="00B8110D" w:rsidRPr="00683234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2</w:t>
      </w:r>
      <w:r w:rsidRPr="00683234">
        <w:rPr>
          <w:rFonts w:eastAsia="Times New Roman"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0,3</w:t>
      </w:r>
      <w:r w:rsidRPr="00683234">
        <w:rPr>
          <w:rFonts w:eastAsia="Times New Roman"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0,15</w:t>
      </w:r>
      <w:r w:rsidRPr="00683234">
        <w:rPr>
          <w:rFonts w:eastAsia="Times New Roman"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6</w:t>
      </w:r>
      <w:r w:rsidRPr="00683234">
        <w:rPr>
          <w:rFonts w:eastAsia="Times New Roman"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683234">
        <w:rPr>
          <w:rFonts w:eastAsia="Times New Roman"/>
          <w:b/>
          <w:sz w:val="18"/>
          <w:szCs w:val="18"/>
        </w:rPr>
        <w:t>0,6</w:t>
      </w:r>
      <w:r w:rsidRPr="00683234">
        <w:rPr>
          <w:rFonts w:eastAsia="Times New Roman"/>
          <w:b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785927819"/>
        <w:rPr>
          <w:rFonts w:ascii="Times New Roman" w:hAnsi="Times New Roman" w:cs="Times New Roman"/>
          <w:sz w:val="18"/>
          <w:szCs w:val="18"/>
          <w:lang w:val="kk-KZ"/>
        </w:rPr>
      </w:pPr>
      <w:r w:rsidRPr="00683234">
        <w:rPr>
          <w:rFonts w:ascii="Times New Roman" w:hAnsi="Times New Roman" w:cs="Times New Roman"/>
          <w:sz w:val="18"/>
          <w:szCs w:val="18"/>
          <w:lang w:val="kk-KZ"/>
        </w:rPr>
        <w:t xml:space="preserve">Екі монохромат жарық толқындарының оптикалық жолдар айырмасы  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44"/>
      </w:r>
      <w:r w:rsidRPr="00683234">
        <w:rPr>
          <w:rFonts w:ascii="Times New Roman" w:hAnsi="Times New Roman" w:cs="Times New Roman"/>
          <w:sz w:val="18"/>
          <w:szCs w:val="18"/>
          <w:lang w:val="kk-KZ"/>
        </w:rPr>
        <w:t>L=0,6</w:t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kk-KZ"/>
        </w:rPr>
        <w:t>. Олардың фазалар айырмасы қандай?</w:t>
      </w:r>
    </w:p>
    <w:p w:rsidR="00B8110D" w:rsidRPr="00683234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2</w:t>
      </w:r>
      <w:r w:rsidRPr="00683234">
        <w:rPr>
          <w:rFonts w:eastAsia="Times New Roman"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683234">
        <w:rPr>
          <w:rFonts w:eastAsia="Times New Roman"/>
          <w:b/>
          <w:sz w:val="18"/>
          <w:szCs w:val="18"/>
          <w:lang w:val="kk-KZ"/>
        </w:rPr>
        <w:t>1,</w:t>
      </w:r>
      <w:r w:rsidRPr="00683234">
        <w:rPr>
          <w:rFonts w:eastAsia="Times New Roman"/>
          <w:b/>
          <w:sz w:val="18"/>
          <w:szCs w:val="18"/>
        </w:rPr>
        <w:t>2</w:t>
      </w:r>
      <w:r w:rsidRPr="00683234">
        <w:rPr>
          <w:rFonts w:eastAsia="Times New Roman"/>
          <w:b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  <w:lang w:val="kk-KZ"/>
        </w:rPr>
        <w:t>0,3</w:t>
      </w:r>
      <w:r w:rsidRPr="00683234">
        <w:rPr>
          <w:rFonts w:eastAsia="Times New Roman"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Arial Unicode MS"/>
          <w:sz w:val="18"/>
          <w:szCs w:val="18"/>
        </w:rPr>
      </w:pPr>
      <w:r w:rsidRPr="00683234">
        <w:rPr>
          <w:rFonts w:eastAsia="Times New Roman"/>
          <w:sz w:val="18"/>
          <w:szCs w:val="18"/>
          <w:lang w:val="kk-KZ"/>
        </w:rPr>
        <w:t>0,6</w:t>
      </w:r>
      <w:r w:rsidRPr="00683234">
        <w:rPr>
          <w:rFonts w:eastAsia="Times New Roman"/>
          <w:sz w:val="18"/>
          <w:szCs w:val="18"/>
        </w:rPr>
        <w:sym w:font="Symbol" w:char="F070"/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791245505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Монохромат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толқын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фронты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шыныда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(</w:t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n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=1,5) </w:t>
      </w:r>
      <w:smartTag w:uri="urn:schemas-microsoft-com:office:smarttags" w:element="metricconverter">
        <w:smartTagPr>
          <w:attr w:name="ProductID" w:val="1,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1,5 мм</w:t>
        </w:r>
      </w:smartTag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жүрген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уақыттың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ішінде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вакуумда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қанша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жүрер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ед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,25 мм"/>
        </w:smartTagPr>
        <w:r w:rsidRPr="00683234">
          <w:rPr>
            <w:rFonts w:eastAsia="Times New Roman"/>
            <w:b/>
            <w:sz w:val="18"/>
            <w:szCs w:val="18"/>
          </w:rPr>
          <w:lastRenderedPageBreak/>
          <w:t>2,25 мм</w:t>
        </w:r>
      </w:smartTag>
    </w:p>
    <w:p w:rsidR="00B8110D" w:rsidRPr="00683234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4,76мм</w:t>
      </w:r>
    </w:p>
    <w:p w:rsidR="00B8110D" w:rsidRPr="00683234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5,51мм</w:t>
      </w:r>
    </w:p>
    <w:p w:rsidR="00B8110D" w:rsidRPr="00683234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Arial Unicode MS"/>
          <w:sz w:val="18"/>
          <w:szCs w:val="18"/>
        </w:rPr>
      </w:pPr>
      <w:r w:rsidRPr="00683234">
        <w:rPr>
          <w:rFonts w:eastAsia="Times New Roman"/>
          <w:sz w:val="18"/>
          <w:szCs w:val="18"/>
        </w:rPr>
        <w:t>7,39мм</w:t>
      </w:r>
    </w:p>
    <w:p w:rsidR="00B8110D" w:rsidRPr="00683234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8,22мм</w:t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Монохромат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толқын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фронты суда (</w:t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n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=1,33)  </w:t>
      </w:r>
      <w:smartTag w:uri="urn:schemas-microsoft-com:office:smarttags" w:element="metricconverter">
        <w:smartTagPr>
          <w:attr w:name="ProductID" w:val="2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2 мм</w:t>
        </w:r>
      </w:smartTag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жүрген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уақыттың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ішінде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вакуумда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қанша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жүрер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ед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66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0,66 мм</w:t>
        </w:r>
      </w:smartTag>
    </w:p>
    <w:p w:rsidR="00B8110D" w:rsidRPr="00683234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1,5 мм</w:t>
        </w:r>
      </w:smartTag>
    </w:p>
    <w:p w:rsidR="00B8110D" w:rsidRPr="00683234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66 мм"/>
        </w:smartTagPr>
        <w:r w:rsidRPr="00683234">
          <w:rPr>
            <w:rFonts w:ascii="Times New Roman" w:hAnsi="Times New Roman" w:cs="Times New Roman"/>
            <w:b/>
            <w:sz w:val="18"/>
            <w:szCs w:val="18"/>
            <w:lang w:val="ru-MO"/>
          </w:rPr>
          <w:t>2,66 мм</w:t>
        </w:r>
      </w:smartTag>
    </w:p>
    <w:p w:rsidR="00B8110D" w:rsidRPr="00683234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51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3,51 мм</w:t>
        </w:r>
      </w:smartTag>
    </w:p>
    <w:p w:rsidR="00B8110D" w:rsidRPr="00683234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1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4,1 мм</w:t>
        </w:r>
      </w:smartTag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Монохромат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толқын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фронты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вакуумда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3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3 мм</w:t>
        </w:r>
      </w:smartTag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жүрген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уақыттың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ішінде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суда (</w:t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n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=1,33) 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қанша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жүрер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ед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6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0,56 мм</w:t>
        </w:r>
      </w:smartTag>
    </w:p>
    <w:p w:rsidR="00B8110D" w:rsidRPr="00683234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1,8 мм</w:t>
        </w:r>
      </w:smartTag>
    </w:p>
    <w:p w:rsidR="00B8110D" w:rsidRPr="00683234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25 мм"/>
        </w:smartTagPr>
        <w:r w:rsidRPr="00683234">
          <w:rPr>
            <w:rFonts w:ascii="Times New Roman" w:hAnsi="Times New Roman" w:cs="Times New Roman"/>
            <w:b/>
            <w:sz w:val="18"/>
            <w:szCs w:val="18"/>
            <w:lang w:val="ru-MO"/>
          </w:rPr>
          <w:t>2,25 мм</w:t>
        </w:r>
      </w:smartTag>
    </w:p>
    <w:p w:rsidR="00B8110D" w:rsidRPr="00683234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3 мм</w:t>
        </w:r>
      </w:smartTag>
    </w:p>
    <w:p w:rsidR="00B8110D" w:rsidRPr="00683234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4,5 мм</w:t>
        </w:r>
      </w:smartTag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Екі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параллель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сәулесінің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бі</w:t>
      </w:r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р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інің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жолына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қалыңдығы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h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=1 мм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шыны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пластинканы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оған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перпендикуляр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етіп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қойды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.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Осының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нәтижесінде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сәулелердің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оптикалық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жолдар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айырмасы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</w:t>
      </w:r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анша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ға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өзгереді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683234">
          <w:rPr>
            <w:rFonts w:ascii="Times New Roman" w:hAnsi="Times New Roman" w:cs="Times New Roman"/>
            <w:b/>
            <w:sz w:val="18"/>
            <w:szCs w:val="18"/>
            <w:lang w:val="ru-MO"/>
          </w:rPr>
          <w:t>0,5 мм</w:t>
        </w:r>
      </w:smartTag>
    </w:p>
    <w:p w:rsidR="00B8110D" w:rsidRPr="00683234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1,5 мм</w:t>
        </w:r>
      </w:smartTag>
    </w:p>
    <w:p w:rsidR="00B8110D" w:rsidRPr="00683234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2,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2,5 мм</w:t>
        </w:r>
      </w:smartTag>
    </w:p>
    <w:p w:rsidR="00B8110D" w:rsidRPr="00683234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3,5 мм</w:t>
        </w:r>
      </w:smartTag>
    </w:p>
    <w:p w:rsidR="00B8110D" w:rsidRPr="00683234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4,5 мм</w:t>
        </w:r>
      </w:smartTag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Ньютон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сақиналары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қондырғысында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линзаны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kk-KZ"/>
        </w:rPr>
        <w:t xml:space="preserve">ң қисықтық радиусы </w:t>
      </w:r>
      <w:smartTag w:uri="urn:schemas-microsoft-com:office:smarttags" w:element="metricconverter">
        <w:smartTagPr>
          <w:attr w:name="ProductID" w:val="40 с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40 см</w:t>
        </w:r>
      </w:smartTag>
      <w:r w:rsidRPr="00683234">
        <w:rPr>
          <w:rFonts w:ascii="Times New Roman" w:hAnsi="Times New Roman" w:cs="Times New Roman"/>
          <w:sz w:val="18"/>
          <w:szCs w:val="18"/>
          <w:lang w:val="kk-KZ"/>
        </w:rPr>
        <w:t xml:space="preserve"> болса, өткен (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sym w:font="Symbol" w:char="F06C"/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=0, 6мкм)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683234">
        <w:rPr>
          <w:rFonts w:ascii="Times New Roman" w:hAnsi="Times New Roman" w:cs="Times New Roman"/>
          <w:sz w:val="18"/>
          <w:szCs w:val="18"/>
          <w:lang w:val="kk-KZ"/>
        </w:rPr>
        <w:t xml:space="preserve">оныншы жарық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сақинаның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радиусы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қандай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5 мм"/>
        </w:smartTagPr>
        <w:r w:rsidRPr="00683234">
          <w:rPr>
            <w:rFonts w:ascii="Times New Roman" w:hAnsi="Times New Roman" w:cs="Times New Roman"/>
            <w:b/>
            <w:sz w:val="18"/>
            <w:szCs w:val="18"/>
            <w:lang w:val="ru-MO"/>
          </w:rPr>
          <w:t>1,55 мм</w:t>
        </w:r>
      </w:smartTag>
    </w:p>
    <w:p w:rsidR="00B8110D" w:rsidRPr="00683234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31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2,31 мм</w:t>
        </w:r>
      </w:smartTag>
    </w:p>
    <w:p w:rsidR="00B8110D" w:rsidRPr="00683234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11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3,11 мм</w:t>
        </w:r>
      </w:smartTag>
    </w:p>
    <w:p w:rsidR="00B8110D" w:rsidRPr="00683234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6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4,65 мм</w:t>
        </w:r>
      </w:smartTag>
    </w:p>
    <w:p w:rsidR="00B8110D" w:rsidRPr="00683234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5,5 мм"/>
        </w:smartTagPr>
        <w:r w:rsidRPr="00683234">
          <w:rPr>
            <w:rFonts w:ascii="Times New Roman" w:hAnsi="Times New Roman" w:cs="Times New Roman"/>
            <w:sz w:val="18"/>
            <w:szCs w:val="18"/>
            <w:lang w:val="ru-MO"/>
          </w:rPr>
          <w:t>5,5 мм</w:t>
        </w:r>
      </w:smartTag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sz w:val="18"/>
          <w:szCs w:val="18"/>
          <w:lang w:val="ru-MO"/>
        </w:rPr>
      </w:pP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Қалыңдығы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0,25 мкм глицерин (</w:t>
      </w:r>
      <w:r w:rsidRPr="00683234">
        <w:rPr>
          <w:rFonts w:ascii="Times New Roman" w:hAnsi="Times New Roman" w:cs="Times New Roman"/>
          <w:sz w:val="18"/>
          <w:szCs w:val="18"/>
          <w:lang w:val="en-US"/>
        </w:rPr>
        <w:t>n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=1,47) </w:t>
      </w:r>
      <w:proofErr w:type="spellStart"/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пленка</w:t>
      </w:r>
      <w:proofErr w:type="gramEnd"/>
      <w:r w:rsidRPr="00683234">
        <w:rPr>
          <w:rFonts w:ascii="Times New Roman" w:hAnsi="Times New Roman" w:cs="Times New Roman"/>
          <w:sz w:val="18"/>
          <w:szCs w:val="18"/>
          <w:lang w:val="ru-MO"/>
        </w:rPr>
        <w:t>ға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60</w:t>
      </w:r>
      <w:r w:rsidRPr="00683234">
        <w:rPr>
          <w:rFonts w:ascii="Times New Roman" w:hAnsi="Times New Roman" w:cs="Times New Roman"/>
          <w:sz w:val="18"/>
          <w:szCs w:val="18"/>
          <w:vertAlign w:val="superscript"/>
          <w:lang w:val="ru-MO"/>
        </w:rPr>
        <w:t>0</w:t>
      </w: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бұрышпен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ақ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түседі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. Пленка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шағылған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жарықта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қандай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түске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боялады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B8110D" w:rsidRPr="00683234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 xml:space="preserve">396 </w:t>
      </w:r>
      <w:proofErr w:type="spell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нм</w:t>
      </w:r>
      <w:proofErr w:type="spellEnd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b/>
          <w:sz w:val="18"/>
          <w:szCs w:val="18"/>
          <w:lang w:val="ru-MO"/>
        </w:rPr>
        <w:t>күлгін</w:t>
      </w:r>
      <w:proofErr w:type="spellEnd"/>
    </w:p>
    <w:p w:rsidR="00B8110D" w:rsidRPr="00683234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450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нм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кө</w:t>
      </w:r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к</w:t>
      </w:r>
      <w:proofErr w:type="spellEnd"/>
      <w:proofErr w:type="gramEnd"/>
    </w:p>
    <w:p w:rsidR="00B8110D" w:rsidRPr="00683234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496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нм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көгілді</w:t>
      </w:r>
      <w:proofErr w:type="gram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р</w:t>
      </w:r>
      <w:proofErr w:type="spellEnd"/>
      <w:proofErr w:type="gramEnd"/>
    </w:p>
    <w:p w:rsidR="00B8110D" w:rsidRPr="00683234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576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нм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сары</w:t>
      </w:r>
      <w:proofErr w:type="spellEnd"/>
    </w:p>
    <w:p w:rsidR="00B8110D" w:rsidRPr="00683234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sz w:val="18"/>
          <w:szCs w:val="18"/>
          <w:lang w:val="ru-MO"/>
        </w:rPr>
      </w:pPr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650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нм</w:t>
      </w:r>
      <w:proofErr w:type="spellEnd"/>
      <w:r w:rsidRPr="00683234">
        <w:rPr>
          <w:rFonts w:ascii="Times New Roman" w:hAnsi="Times New Roman" w:cs="Times New Roman"/>
          <w:sz w:val="18"/>
          <w:szCs w:val="18"/>
          <w:lang w:val="ru-MO"/>
        </w:rPr>
        <w:t xml:space="preserve">, </w:t>
      </w:r>
      <w:proofErr w:type="spellStart"/>
      <w:r w:rsidRPr="00683234">
        <w:rPr>
          <w:rFonts w:ascii="Times New Roman" w:hAnsi="Times New Roman" w:cs="Times New Roman"/>
          <w:sz w:val="18"/>
          <w:szCs w:val="18"/>
          <w:lang w:val="ru-MO"/>
        </w:rPr>
        <w:t>қызыл</w:t>
      </w:r>
      <w:proofErr w:type="spellEnd"/>
    </w:p>
    <w:p w:rsidR="00B8110D" w:rsidRPr="00683234" w:rsidRDefault="00B8110D" w:rsidP="00683234">
      <w:pPr>
        <w:pStyle w:val="a3"/>
        <w:numPr>
          <w:ilvl w:val="0"/>
          <w:numId w:val="20"/>
        </w:numPr>
        <w:tabs>
          <w:tab w:val="left" w:pos="426"/>
        </w:tabs>
        <w:ind w:left="142" w:hanging="142"/>
        <w:divId w:val="1229464381"/>
        <w:rPr>
          <w:sz w:val="18"/>
          <w:szCs w:val="18"/>
          <w:lang w:val="ru-MO"/>
        </w:rPr>
      </w:pPr>
      <w:proofErr w:type="spellStart"/>
      <w:r w:rsidRPr="00683234">
        <w:rPr>
          <w:sz w:val="18"/>
          <w:szCs w:val="18"/>
          <w:lang w:val="ru-RU"/>
        </w:rPr>
        <w:t>Ньютонны</w:t>
      </w:r>
      <w:proofErr w:type="spellEnd"/>
      <w:r w:rsidRPr="00683234">
        <w:rPr>
          <w:sz w:val="18"/>
          <w:szCs w:val="18"/>
        </w:rPr>
        <w:t xml:space="preserve">ң қондырғысында линзаның қисықтық радиусы </w:t>
      </w:r>
      <w:r w:rsidRPr="00683234">
        <w:rPr>
          <w:sz w:val="18"/>
          <w:szCs w:val="18"/>
          <w:lang w:val="en-US"/>
        </w:rPr>
        <w:t>R</w:t>
      </w:r>
      <w:r w:rsidRPr="00683234">
        <w:rPr>
          <w:sz w:val="18"/>
          <w:szCs w:val="18"/>
          <w:lang w:val="ru-MO"/>
        </w:rPr>
        <w:t xml:space="preserve">, </w:t>
      </w:r>
      <w:proofErr w:type="spellStart"/>
      <w:r w:rsidRPr="00683234">
        <w:rPr>
          <w:sz w:val="18"/>
          <w:szCs w:val="18"/>
          <w:lang w:val="ru-MO"/>
        </w:rPr>
        <w:t>толқын</w:t>
      </w:r>
      <w:proofErr w:type="spellEnd"/>
      <w:r w:rsidRPr="00683234">
        <w:rPr>
          <w:sz w:val="18"/>
          <w:szCs w:val="18"/>
          <w:lang w:val="ru-MO"/>
        </w:rPr>
        <w:t xml:space="preserve"> </w:t>
      </w:r>
      <w:proofErr w:type="spellStart"/>
      <w:r w:rsidRPr="00683234">
        <w:rPr>
          <w:sz w:val="18"/>
          <w:szCs w:val="18"/>
          <w:lang w:val="ru-MO"/>
        </w:rPr>
        <w:t>ұзындығы</w:t>
      </w:r>
      <w:proofErr w:type="spellEnd"/>
      <w:r w:rsidRPr="00683234">
        <w:rPr>
          <w:sz w:val="18"/>
          <w:szCs w:val="18"/>
          <w:lang w:val="ru-MO"/>
        </w:rPr>
        <w:t xml:space="preserve"> λ </w:t>
      </w:r>
      <w:proofErr w:type="spellStart"/>
      <w:r w:rsidRPr="00683234">
        <w:rPr>
          <w:sz w:val="18"/>
          <w:szCs w:val="18"/>
          <w:lang w:val="ru-MO"/>
        </w:rPr>
        <w:t>болса</w:t>
      </w:r>
      <w:proofErr w:type="spellEnd"/>
      <w:r w:rsidRPr="00683234">
        <w:rPr>
          <w:sz w:val="18"/>
          <w:szCs w:val="18"/>
          <w:lang w:val="ru-MO"/>
        </w:rPr>
        <w:t xml:space="preserve">, </w:t>
      </w:r>
      <w:r w:rsidRPr="00683234">
        <w:rPr>
          <w:sz w:val="18"/>
          <w:szCs w:val="18"/>
        </w:rPr>
        <w:t xml:space="preserve">  </w:t>
      </w:r>
      <w:proofErr w:type="gramStart"/>
      <w:r w:rsidRPr="00683234">
        <w:rPr>
          <w:sz w:val="18"/>
          <w:szCs w:val="18"/>
        </w:rPr>
        <w:t>ша</w:t>
      </w:r>
      <w:proofErr w:type="gramEnd"/>
      <w:r w:rsidRPr="00683234">
        <w:rPr>
          <w:sz w:val="18"/>
          <w:szCs w:val="18"/>
        </w:rPr>
        <w:t>ғылған жарықта Ньютонның жарық сақиналарының радиустары мына формуламен анықталады:</w:t>
      </w:r>
    </w:p>
    <w:p w:rsidR="00B8110D" w:rsidRPr="00683234" w:rsidRDefault="00B8110D" w:rsidP="00683234">
      <w:pPr>
        <w:pStyle w:val="a3"/>
        <w:tabs>
          <w:tab w:val="left" w:pos="426"/>
        </w:tabs>
        <w:ind w:left="142" w:hanging="142"/>
        <w:divId w:val="1229464381"/>
        <w:rPr>
          <w:sz w:val="18"/>
          <w:szCs w:val="18"/>
          <w:lang w:val="ru-MO"/>
        </w:rPr>
      </w:pPr>
    </w:p>
    <w:p w:rsidR="00B8110D" w:rsidRPr="00683234" w:rsidRDefault="00B8110D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sz w:val="18"/>
          <w:szCs w:val="18"/>
          <w:lang w:val="en-US"/>
        </w:rPr>
      </w:pPr>
      <w:r w:rsidRPr="00683234">
        <w:rPr>
          <w:rFonts w:ascii="Times New Roman" w:hAnsi="Times New Roman" w:cs="Times New Roman"/>
          <w:noProof/>
          <w:position w:val="-12"/>
          <w:sz w:val="18"/>
          <w:szCs w:val="18"/>
          <w:lang w:eastAsia="ru-RU"/>
        </w:rPr>
        <w:drawing>
          <wp:inline distT="0" distB="0" distL="0" distR="0" wp14:anchorId="4AFA3308" wp14:editId="7B848EDF">
            <wp:extent cx="583894" cy="194781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50" cy="19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10D" w:rsidRPr="00683234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sz w:val="18"/>
          <w:szCs w:val="18"/>
          <w:lang w:val="en-US"/>
        </w:rPr>
      </w:pPr>
      <w:r w:rsidRPr="00683234">
        <w:rPr>
          <w:rFonts w:ascii="Times New Roman" w:eastAsia="Times New Roman" w:hAnsi="Times New Roman" w:cs="Times New Roman"/>
          <w:position w:val="-12"/>
          <w:sz w:val="18"/>
          <w:szCs w:val="18"/>
          <w:lang w:val="ru-MO"/>
        </w:rPr>
        <w:object w:dxaOrig="1200" w:dyaOrig="4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5pt;height:13.9pt" o:ole="" fillcolor="window">
            <v:imagedata r:id="rId8" o:title=""/>
          </v:shape>
          <o:OLEObject Type="Embed" ProgID="Equation.3" ShapeID="_x0000_i1025" DrawAspect="Content" ObjectID="_1519107860" r:id="rId9"/>
        </w:object>
      </w:r>
    </w:p>
    <w:p w:rsidR="00B8110D" w:rsidRPr="00683234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sz w:val="18"/>
          <w:szCs w:val="18"/>
          <w:lang w:val="en-US"/>
        </w:rPr>
      </w:pPr>
      <w:r w:rsidRPr="00683234">
        <w:rPr>
          <w:rFonts w:ascii="Times New Roman" w:eastAsia="Times New Roman" w:hAnsi="Times New Roman" w:cs="Times New Roman"/>
          <w:position w:val="-26"/>
          <w:sz w:val="18"/>
          <w:szCs w:val="18"/>
          <w:lang w:val="ru-MO"/>
        </w:rPr>
        <w:object w:dxaOrig="1860" w:dyaOrig="705">
          <v:shape id="_x0000_i1026" type="#_x0000_t75" style="width:49.45pt;height:19.1pt" o:ole="" fillcolor="window">
            <v:imagedata r:id="rId10" o:title=""/>
          </v:shape>
          <o:OLEObject Type="Embed" ProgID="Equation.3" ShapeID="_x0000_i1026" DrawAspect="Content" ObjectID="_1519107861" r:id="rId11"/>
        </w:object>
      </w:r>
      <w:r w:rsidRPr="00683234">
        <w:rPr>
          <w:rFonts w:ascii="Times New Roman" w:eastAsia="Times New Roman" w:hAnsi="Times New Roman" w:cs="Times New Roman"/>
          <w:position w:val="-26"/>
          <w:sz w:val="18"/>
          <w:szCs w:val="18"/>
          <w:lang w:val="ru-MO"/>
        </w:rPr>
        <w:t>+</w:t>
      </w:r>
    </w:p>
    <w:p w:rsidR="00B8110D" w:rsidRPr="00683234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sz w:val="18"/>
          <w:szCs w:val="18"/>
          <w:lang w:val="en-US"/>
        </w:rPr>
      </w:pPr>
      <w:r w:rsidRPr="00683234">
        <w:rPr>
          <w:rFonts w:ascii="Times New Roman" w:eastAsia="Times New Roman" w:hAnsi="Times New Roman" w:cs="Times New Roman"/>
          <w:position w:val="-24"/>
          <w:sz w:val="18"/>
          <w:szCs w:val="18"/>
          <w:lang w:val="ru-MO"/>
        </w:rPr>
        <w:object w:dxaOrig="1500" w:dyaOrig="615">
          <v:shape id="_x0000_i1027" type="#_x0000_t75" style="width:49.45pt;height:19.95pt" o:ole="" fillcolor="window">
            <v:imagedata r:id="rId12" o:title=""/>
          </v:shape>
          <o:OLEObject Type="Embed" ProgID="Equation.3" ShapeID="_x0000_i1027" DrawAspect="Content" ObjectID="_1519107862" r:id="rId13"/>
        </w:object>
      </w:r>
    </w:p>
    <w:p w:rsidR="00B8110D" w:rsidRPr="00683234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sz w:val="18"/>
          <w:szCs w:val="18"/>
          <w:lang w:val="kk-KZ"/>
        </w:rPr>
      </w:pPr>
      <w:r w:rsidRPr="00683234">
        <w:rPr>
          <w:rFonts w:ascii="Times New Roman" w:eastAsia="Times New Roman" w:hAnsi="Times New Roman" w:cs="Times New Roman"/>
          <w:position w:val="-26"/>
          <w:sz w:val="18"/>
          <w:szCs w:val="18"/>
          <w:lang w:val="ru-MO"/>
        </w:rPr>
        <w:object w:dxaOrig="1500" w:dyaOrig="705">
          <v:shape id="_x0000_i1028" type="#_x0000_t75" style="width:49.45pt;height:23.4pt" o:ole="" fillcolor="window">
            <v:imagedata r:id="rId14" o:title=""/>
          </v:shape>
          <o:OLEObject Type="Embed" ProgID="Equation.3" ShapeID="_x0000_i1028" DrawAspect="Content" ObjectID="_1519107863" r:id="rId15"/>
        </w:object>
      </w:r>
    </w:p>
    <w:p w:rsidR="00B8110D" w:rsidRPr="00683234" w:rsidRDefault="00B8110D" w:rsidP="00683234">
      <w:pPr>
        <w:pStyle w:val="a3"/>
        <w:numPr>
          <w:ilvl w:val="0"/>
          <w:numId w:val="20"/>
        </w:numPr>
        <w:tabs>
          <w:tab w:val="left" w:pos="426"/>
        </w:tabs>
        <w:ind w:left="142" w:hanging="142"/>
        <w:divId w:val="1887907464"/>
        <w:rPr>
          <w:sz w:val="18"/>
          <w:szCs w:val="18"/>
        </w:rPr>
      </w:pPr>
      <w:r w:rsidRPr="00683234">
        <w:rPr>
          <w:sz w:val="18"/>
          <w:szCs w:val="18"/>
        </w:rPr>
        <w:t xml:space="preserve">Ньютонның қондырғысында линзаның қисықтық радиусы R, толқын ұзындығы </w:t>
      </w:r>
      <w:r w:rsidRPr="00683234">
        <w:rPr>
          <w:sz w:val="18"/>
          <w:szCs w:val="18"/>
          <w:lang w:val="ru-MO"/>
        </w:rPr>
        <w:t>λ</w:t>
      </w:r>
      <w:r w:rsidRPr="00683234">
        <w:rPr>
          <w:sz w:val="18"/>
          <w:szCs w:val="18"/>
        </w:rPr>
        <w:t xml:space="preserve"> </w:t>
      </w:r>
      <w:bookmarkStart w:id="0" w:name="_GoBack"/>
      <w:bookmarkEnd w:id="0"/>
      <w:r w:rsidRPr="00683234">
        <w:rPr>
          <w:sz w:val="18"/>
          <w:szCs w:val="18"/>
        </w:rPr>
        <w:t>болса, шағылған жарықта Ньютонның күңгірт сақиналарының радиустары былай анықталады:</w:t>
      </w:r>
    </w:p>
    <w:p w:rsidR="00B8110D" w:rsidRPr="00683234" w:rsidRDefault="00B8110D" w:rsidP="00683234">
      <w:pPr>
        <w:pStyle w:val="a3"/>
        <w:tabs>
          <w:tab w:val="left" w:pos="426"/>
        </w:tabs>
        <w:ind w:left="142" w:hanging="142"/>
        <w:divId w:val="1887907464"/>
        <w:rPr>
          <w:sz w:val="18"/>
          <w:szCs w:val="18"/>
        </w:rPr>
      </w:pPr>
    </w:p>
    <w:p w:rsidR="00B8110D" w:rsidRPr="00683234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sz w:val="18"/>
          <w:szCs w:val="18"/>
          <w:lang w:val="en-US"/>
        </w:rPr>
      </w:pPr>
      <w:r w:rsidRPr="00683234">
        <w:rPr>
          <w:rFonts w:ascii="Times New Roman" w:eastAsia="Times New Roman" w:hAnsi="Times New Roman" w:cs="Times New Roman"/>
          <w:position w:val="-12"/>
          <w:sz w:val="18"/>
          <w:szCs w:val="18"/>
          <w:lang w:val="ru-MO"/>
        </w:rPr>
        <w:object w:dxaOrig="1200" w:dyaOrig="405">
          <v:shape id="_x0000_i1029" type="#_x0000_t75" style="width:41.65pt;height:13.9pt" o:ole="" fillcolor="window">
            <v:imagedata r:id="rId8" o:title=""/>
          </v:shape>
          <o:OLEObject Type="Embed" ProgID="Equation.3" ShapeID="_x0000_i1029" DrawAspect="Content" ObjectID="_1519107864" r:id="rId16"/>
        </w:object>
      </w:r>
      <w:r w:rsidR="008A1368" w:rsidRPr="00683234">
        <w:rPr>
          <w:rFonts w:ascii="Times New Roman" w:eastAsia="Times New Roman" w:hAnsi="Times New Roman" w:cs="Times New Roman"/>
          <w:position w:val="-12"/>
          <w:sz w:val="18"/>
          <w:szCs w:val="18"/>
          <w:lang w:val="ru-MO"/>
        </w:rPr>
        <w:t>+</w:t>
      </w:r>
    </w:p>
    <w:p w:rsidR="00B8110D" w:rsidRPr="00683234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sz w:val="18"/>
          <w:szCs w:val="18"/>
          <w:lang w:val="en-US"/>
        </w:rPr>
      </w:pPr>
      <w:r w:rsidRPr="00683234">
        <w:rPr>
          <w:rFonts w:ascii="Times New Roman" w:eastAsia="Times New Roman" w:hAnsi="Times New Roman" w:cs="Times New Roman"/>
          <w:position w:val="-26"/>
          <w:sz w:val="18"/>
          <w:szCs w:val="18"/>
          <w:lang w:val="en-US"/>
        </w:rPr>
        <w:object w:dxaOrig="1260" w:dyaOrig="705">
          <v:shape id="_x0000_i1030" type="#_x0000_t75" style="width:41.65pt;height:23.4pt" o:ole="" fillcolor="window">
            <v:imagedata r:id="rId17" o:title=""/>
          </v:shape>
          <o:OLEObject Type="Embed" ProgID="Equation.3" ShapeID="_x0000_i1030" DrawAspect="Content" ObjectID="_1519107865" r:id="rId18"/>
        </w:object>
      </w:r>
    </w:p>
    <w:p w:rsidR="00B8110D" w:rsidRPr="00683234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sz w:val="18"/>
          <w:szCs w:val="18"/>
          <w:lang w:val="en-US"/>
        </w:rPr>
      </w:pPr>
      <w:r w:rsidRPr="00683234">
        <w:rPr>
          <w:rFonts w:ascii="Times New Roman" w:eastAsia="Times New Roman" w:hAnsi="Times New Roman" w:cs="Times New Roman"/>
          <w:position w:val="-26"/>
          <w:sz w:val="18"/>
          <w:szCs w:val="18"/>
          <w:lang w:val="ru-MO"/>
        </w:rPr>
        <w:object w:dxaOrig="1860" w:dyaOrig="705">
          <v:shape id="_x0000_i1031" type="#_x0000_t75" style="width:65.95pt;height:25.15pt" o:ole="" fillcolor="window">
            <v:imagedata r:id="rId19" o:title=""/>
          </v:shape>
          <o:OLEObject Type="Embed" ProgID="Equation.3" ShapeID="_x0000_i1031" DrawAspect="Content" ObjectID="_1519107866" r:id="rId20"/>
        </w:object>
      </w:r>
    </w:p>
    <w:p w:rsidR="00B8110D" w:rsidRPr="00683234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sz w:val="18"/>
          <w:szCs w:val="18"/>
          <w:lang w:val="en-US"/>
        </w:rPr>
      </w:pPr>
      <w:r w:rsidRPr="00683234">
        <w:rPr>
          <w:rFonts w:ascii="Times New Roman" w:eastAsia="Times New Roman" w:hAnsi="Times New Roman" w:cs="Times New Roman"/>
          <w:position w:val="-24"/>
          <w:sz w:val="18"/>
          <w:szCs w:val="18"/>
          <w:lang w:val="ru-MO"/>
        </w:rPr>
        <w:object w:dxaOrig="1500" w:dyaOrig="615">
          <v:shape id="_x0000_i1032" type="#_x0000_t75" style="width:52.05pt;height:20.8pt" o:ole="" fillcolor="window">
            <v:imagedata r:id="rId12" o:title=""/>
          </v:shape>
          <o:OLEObject Type="Embed" ProgID="Equation.3" ShapeID="_x0000_i1032" DrawAspect="Content" ObjectID="_1519107867" r:id="rId21"/>
        </w:object>
      </w:r>
    </w:p>
    <w:p w:rsidR="00B8110D" w:rsidRPr="00683234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sz w:val="18"/>
          <w:szCs w:val="18"/>
          <w:lang w:val="kk-KZ"/>
        </w:rPr>
      </w:pPr>
      <w:r w:rsidRPr="00683234">
        <w:rPr>
          <w:rFonts w:ascii="Times New Roman" w:eastAsia="Times New Roman" w:hAnsi="Times New Roman" w:cs="Times New Roman"/>
          <w:position w:val="-26"/>
          <w:sz w:val="18"/>
          <w:szCs w:val="18"/>
          <w:lang w:val="ru-MO"/>
        </w:rPr>
        <w:object w:dxaOrig="1500" w:dyaOrig="705">
          <v:shape id="_x0000_i1033" type="#_x0000_t75" style="width:52.05pt;height:25.15pt" o:ole="" fillcolor="window">
            <v:imagedata r:id="rId14" o:title=""/>
          </v:shape>
          <o:OLEObject Type="Embed" ProgID="Equation.3" ShapeID="_x0000_i1033" DrawAspect="Content" ObjectID="_1519107868" r:id="rId22"/>
        </w:object>
      </w:r>
    </w:p>
    <w:p w:rsidR="00B8110D" w:rsidRPr="00683234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698312135"/>
        <w:rPr>
          <w:rFonts w:ascii="Times New Roman" w:hAnsi="Times New Roman" w:cs="Times New Roman"/>
          <w:sz w:val="18"/>
          <w:szCs w:val="18"/>
          <w:lang w:val="kk-KZ"/>
        </w:rPr>
      </w:pPr>
      <w:r w:rsidRPr="00683234">
        <w:rPr>
          <w:rFonts w:ascii="Times New Roman" w:hAnsi="Times New Roman" w:cs="Times New Roman"/>
          <w:sz w:val="18"/>
          <w:szCs w:val="18"/>
          <w:lang w:val="kk-KZ"/>
        </w:rPr>
        <w:t xml:space="preserve">Шағылған  жарықта Ньютонның 2-ші және 1-ші қараңғы сақиналарының арасы  </w:t>
      </w:r>
      <w:smartTag w:uri="urn:schemas-microsoft-com:office:smarttags" w:element="metricconverter">
        <w:smartTagPr>
          <w:attr w:name="ProductID" w:val="1 мм"/>
        </w:smartTagPr>
        <w:r w:rsidRPr="00683234">
          <w:rPr>
            <w:rFonts w:ascii="Times New Roman" w:hAnsi="Times New Roman" w:cs="Times New Roman"/>
            <w:sz w:val="18"/>
            <w:szCs w:val="18"/>
            <w:lang w:val="kk-KZ"/>
          </w:rPr>
          <w:t>1 мм</w:t>
        </w:r>
      </w:smartTag>
      <w:r w:rsidRPr="00683234">
        <w:rPr>
          <w:rFonts w:ascii="Times New Roman" w:hAnsi="Times New Roman" w:cs="Times New Roman"/>
          <w:sz w:val="18"/>
          <w:szCs w:val="18"/>
          <w:lang w:val="kk-KZ"/>
        </w:rPr>
        <w:t>. 10-шы және 9-шы  күңгірт сақиналардың арасы қандай?</w:t>
      </w:r>
    </w:p>
    <w:p w:rsidR="00B8110D" w:rsidRPr="00683234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0,89мм</w:t>
      </w:r>
    </w:p>
    <w:p w:rsidR="00B8110D" w:rsidRPr="00683234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0,76мм</w:t>
      </w:r>
    </w:p>
    <w:p w:rsidR="00B8110D" w:rsidRPr="00683234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0,57мм</w:t>
      </w:r>
    </w:p>
    <w:p w:rsidR="00B8110D" w:rsidRPr="00683234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683234">
        <w:rPr>
          <w:rFonts w:eastAsia="Times New Roman"/>
          <w:b/>
          <w:sz w:val="18"/>
          <w:szCs w:val="18"/>
        </w:rPr>
        <w:t>0,39мм</w:t>
      </w:r>
    </w:p>
    <w:p w:rsidR="00B8110D" w:rsidRPr="00683234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683234">
        <w:rPr>
          <w:rFonts w:eastAsia="Times New Roman"/>
          <w:sz w:val="18"/>
          <w:szCs w:val="18"/>
        </w:rPr>
        <w:t>0,27мм</w:t>
      </w:r>
    </w:p>
    <w:p w:rsidR="00B8110D" w:rsidRPr="00683234" w:rsidRDefault="00B8110D" w:rsidP="00683234">
      <w:p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sz w:val="18"/>
          <w:szCs w:val="18"/>
        </w:rPr>
      </w:pPr>
    </w:p>
    <w:sectPr w:rsidR="00B8110D" w:rsidRPr="00683234" w:rsidSect="00683234">
      <w:pgSz w:w="11906" w:h="16838"/>
      <w:pgMar w:top="397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47D78"/>
    <w:multiLevelType w:val="hybridMultilevel"/>
    <w:tmpl w:val="7CE02A4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54783"/>
    <w:multiLevelType w:val="hybridMultilevel"/>
    <w:tmpl w:val="6420C0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735005"/>
    <w:multiLevelType w:val="hybridMultilevel"/>
    <w:tmpl w:val="208CFDF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907452"/>
    <w:multiLevelType w:val="hybridMultilevel"/>
    <w:tmpl w:val="867E2E7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F80EA8"/>
    <w:multiLevelType w:val="hybridMultilevel"/>
    <w:tmpl w:val="FD94C82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B81A03"/>
    <w:multiLevelType w:val="hybridMultilevel"/>
    <w:tmpl w:val="17BAAE8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CA77E1"/>
    <w:multiLevelType w:val="hybridMultilevel"/>
    <w:tmpl w:val="6EC2727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880836"/>
    <w:multiLevelType w:val="hybridMultilevel"/>
    <w:tmpl w:val="495A66AC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891946"/>
    <w:multiLevelType w:val="hybridMultilevel"/>
    <w:tmpl w:val="55FAF4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82304B"/>
    <w:multiLevelType w:val="hybridMultilevel"/>
    <w:tmpl w:val="F164492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C36CA2"/>
    <w:multiLevelType w:val="hybridMultilevel"/>
    <w:tmpl w:val="B6CEA66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613766"/>
    <w:multiLevelType w:val="hybridMultilevel"/>
    <w:tmpl w:val="0FCA2FB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0513C5"/>
    <w:multiLevelType w:val="hybridMultilevel"/>
    <w:tmpl w:val="D69E05BC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EE2BB6"/>
    <w:multiLevelType w:val="hybridMultilevel"/>
    <w:tmpl w:val="4F04A98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2C7F7C"/>
    <w:multiLevelType w:val="hybridMultilevel"/>
    <w:tmpl w:val="0906759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DB619B"/>
    <w:multiLevelType w:val="hybridMultilevel"/>
    <w:tmpl w:val="8062C948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360521"/>
    <w:multiLevelType w:val="hybridMultilevel"/>
    <w:tmpl w:val="E0D607B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3947193"/>
    <w:multiLevelType w:val="hybridMultilevel"/>
    <w:tmpl w:val="B996565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B66BC8"/>
    <w:multiLevelType w:val="hybridMultilevel"/>
    <w:tmpl w:val="6FA20A66"/>
    <w:lvl w:ilvl="0" w:tplc="563A5E8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E81239"/>
    <w:multiLevelType w:val="hybridMultilevel"/>
    <w:tmpl w:val="7656549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E9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A79E9"/>
    <w:rsid w:val="005D363F"/>
    <w:rsid w:val="006321C1"/>
    <w:rsid w:val="00645E0F"/>
    <w:rsid w:val="0068189A"/>
    <w:rsid w:val="00683234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1368"/>
    <w:rsid w:val="008A7F13"/>
    <w:rsid w:val="008C0CF0"/>
    <w:rsid w:val="008E4966"/>
    <w:rsid w:val="009730F3"/>
    <w:rsid w:val="00A1425D"/>
    <w:rsid w:val="00A56E61"/>
    <w:rsid w:val="00A82967"/>
    <w:rsid w:val="00A91029"/>
    <w:rsid w:val="00B8110D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8110D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110D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B8110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8110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8A13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A1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13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8110D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110D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B8110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8110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8A13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A1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13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image" Target="media/image1.wmf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6A747-5B9B-46B3-A1AE-6DF1E7463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3</cp:revision>
  <dcterms:created xsi:type="dcterms:W3CDTF">2016-03-03T05:44:00Z</dcterms:created>
  <dcterms:modified xsi:type="dcterms:W3CDTF">2016-03-10T03:38:00Z</dcterms:modified>
</cp:coreProperties>
</file>