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7772a96" w14:textId="7772a96">
      <w:pPr>
        <w:spacing w:after="0"/>
        <w:ind w:left="0"/>
        <w:jc w:val="left"/>
        <w15:collapsed w:val="false"/>
      </w:pPr>
      <w:r>
        <w:rPr>
          <w:rFonts w:ascii="Times New Roman"/>
          <w:b w:val="false"/>
          <w:i w:val="false"/>
          <w:color w:val="000000"/>
          <w:sz w:val="28"/>
        </w:rPr>
        <w:t>
				</w:t>
      </w:r>
      <w:r>
        <w:drawing>
          <wp:inline distT="0" distB="0" distL="0" distR="0">
            <wp:extent cx="20574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2057400" cy="571500"/>
                    </a:xfrm>
                    <a:prstGeom prst="rect">
                      <a:avLst/>
                    </a:prstGeom>
                  </pic:spPr>
                </pic:pic>
              </a:graphicData>
            </a:graphic>
          </wp:inline>
        </w:drawing>
      </w:r>
      <w:r>
        <w:rPr>
          <w:rFonts w:ascii="Times New Roman"/>
          <w:b w:val="false"/>
          <w:i w:val="false"/>
          <w:color w:val="000000"/>
          <w:sz w:val="28"/>
        </w:rPr>
        <w:t>
					</w:t>
      </w:r>
    </w:p>
    <w:p>
      <w:pPr>
        <w:spacing w:after="0"/>
        <w:ind w:left="0"/>
        <w:jc w:val="left"/>
      </w:pPr>
      <w:r>
        <w:rPr>
          <w:rFonts w:ascii="Times New Roman"/>
          <w:b/>
          <w:i w:val="false"/>
          <w:color w:val="000000"/>
          <w:sz w:val="28"/>
        </w:rPr>
        <w:t>Қазақстан Республикасы Бас прокуратурасының жанындағы Құқық қорғау органдары академиясында білім алушылардың кәсіптік практикасын және тағылымдамасын ұйымдастыру және одан өту қағидаларын бекіту туралы</w:t>
      </w:r>
    </w:p>
    <w:p>
      <w:pPr>
        <w:spacing w:after="0"/>
        <w:ind w:left="0"/>
        <w:jc w:val="both"/>
      </w:pPr>
      <w:r>
        <w:rPr>
          <w:rFonts w:ascii="Times New Roman"/>
          <w:b w:val="false"/>
          <w:i w:val="false"/>
          <w:color w:val="000000"/>
          <w:sz w:val="28"/>
        </w:rPr>
        <w:t>Қазақстан Республикасы Бас Прокурорының 2016 жылғы 31 наурыздағы № 60 бұйрығы. Қазақстан Республикасының Әділет министрлігінде 2016 жылы 29 сәуірде № 13657 болып тіркелді.</w:t>
      </w:r>
    </w:p>
    <w:p>
      <w:pPr>
        <w:spacing w:after="0"/>
        <w:ind w:left="0"/>
        <w:jc w:val="both"/>
      </w:pPr>
      <w:bookmarkStart w:name="z7" w:id="0"/>
      <w:r>
        <w:rPr>
          <w:rFonts w:ascii="Times New Roman"/>
          <w:b w:val="false"/>
          <w:i w:val="false"/>
          <w:color w:val="000000"/>
          <w:sz w:val="28"/>
        </w:rPr>
        <w:t xml:space="preserve">
      "Білім туралы" 2007 жылғы 27 шілдедегі Қазақстан Республикасының Заңы </w:t>
      </w:r>
      <w:r>
        <w:rPr>
          <w:rFonts w:ascii="Times New Roman"/>
          <w:b w:val="false"/>
          <w:i w:val="false"/>
          <w:color w:val="000000"/>
          <w:sz w:val="28"/>
        </w:rPr>
        <w:t>5-1-бабының</w:t>
      </w:r>
      <w:r>
        <w:rPr>
          <w:rFonts w:ascii="Times New Roman"/>
          <w:b w:val="false"/>
          <w:i w:val="false"/>
          <w:color w:val="000000"/>
          <w:sz w:val="28"/>
        </w:rPr>
        <w:t xml:space="preserve"> 11) тармақшасына сәйкес </w:t>
      </w:r>
      <w:r>
        <w:rPr>
          <w:rFonts w:ascii="Times New Roman"/>
          <w:b/>
          <w:i w:val="false"/>
          <w:color w:val="000000"/>
          <w:sz w:val="28"/>
        </w:rPr>
        <w:t>БҰЙЫРАМЫН:</w:t>
      </w:r>
    </w:p>
    <w:bookmarkEnd w:id="0"/>
    <w:bookmarkStart w:name="z8" w:id="1"/>
    <w:p>
      <w:pPr>
        <w:spacing w:after="0"/>
        <w:ind w:left="0"/>
        <w:jc w:val="both"/>
      </w:pPr>
      <w:r>
        <w:rPr>
          <w:rFonts w:ascii="Times New Roman"/>
          <w:b w:val="false"/>
          <w:i w:val="false"/>
          <w:color w:val="000000"/>
          <w:sz w:val="28"/>
        </w:rPr>
        <w:t xml:space="preserve">
      1. Қоса беріліп отырған Қазақстан Республикасы Бас прокуратурасының жанындағы Құқық қорғау органдары академиясында (бұдан әрі – Академия) білім алушылардың кәсіптік практикасын және тағылымдамасын ұйымдастыру және одан өту </w:t>
      </w:r>
      <w:r>
        <w:rPr>
          <w:rFonts w:ascii="Times New Roman"/>
          <w:b w:val="false"/>
          <w:i w:val="false"/>
          <w:color w:val="000000"/>
          <w:sz w:val="28"/>
        </w:rPr>
        <w:t>қағидалары</w:t>
      </w:r>
      <w:r>
        <w:rPr>
          <w:rFonts w:ascii="Times New Roman"/>
          <w:b w:val="false"/>
          <w:i w:val="false"/>
          <w:color w:val="000000"/>
          <w:sz w:val="28"/>
        </w:rPr>
        <w:t xml:space="preserve"> бекітілсін.</w:t>
      </w:r>
    </w:p>
    <w:bookmarkEnd w:id="1"/>
    <w:bookmarkStart w:name="z9" w:id="2"/>
    <w:p>
      <w:pPr>
        <w:spacing w:after="0"/>
        <w:ind w:left="0"/>
        <w:jc w:val="both"/>
      </w:pPr>
      <w:r>
        <w:rPr>
          <w:rFonts w:ascii="Times New Roman"/>
          <w:b w:val="false"/>
          <w:i w:val="false"/>
          <w:color w:val="000000"/>
          <w:sz w:val="28"/>
        </w:rPr>
        <w:t>
      2. Академияның Ректоры Ұ.С. Байжанов:</w:t>
      </w:r>
    </w:p>
    <w:bookmarkEnd w:id="2"/>
    <w:bookmarkStart w:name="z10" w:id="3"/>
    <w:p>
      <w:pPr>
        <w:spacing w:after="0"/>
        <w:ind w:left="0"/>
        <w:jc w:val="both"/>
      </w:pPr>
      <w:r>
        <w:rPr>
          <w:rFonts w:ascii="Times New Roman"/>
          <w:b w:val="false"/>
          <w:i w:val="false"/>
          <w:color w:val="000000"/>
          <w:sz w:val="28"/>
        </w:rPr>
        <w:t>
      1) осы бұйрықты Қазақстан Республикасы Әділет министрлігінде мемлекеттік тіркеуді;</w:t>
      </w:r>
    </w:p>
    <w:bookmarkEnd w:id="3"/>
    <w:bookmarkStart w:name="z11" w:id="4"/>
    <w:p>
      <w:pPr>
        <w:spacing w:after="0"/>
        <w:ind w:left="0"/>
        <w:jc w:val="both"/>
      </w:pPr>
      <w:r>
        <w:rPr>
          <w:rFonts w:ascii="Times New Roman"/>
          <w:b w:val="false"/>
          <w:i w:val="false"/>
          <w:color w:val="000000"/>
          <w:sz w:val="28"/>
        </w:rPr>
        <w:t>
      2) осы бұйрықты Қазақстан Республикасы Әділет министрлігінде мемлекеттік тіркегеннен кейін күнтізбелік он жұмыс күні ішінде мерзімді баспа басылымдарында және "Әділет" ақпараттық-құқықтық жүйесінде ресми жариялауға жолдауды;</w:t>
      </w:r>
    </w:p>
    <w:bookmarkEnd w:id="4"/>
    <w:bookmarkStart w:name="z12" w:id="5"/>
    <w:p>
      <w:pPr>
        <w:spacing w:after="0"/>
        <w:ind w:left="0"/>
        <w:jc w:val="both"/>
      </w:pPr>
      <w:r>
        <w:rPr>
          <w:rFonts w:ascii="Times New Roman"/>
          <w:b w:val="false"/>
          <w:i w:val="false"/>
          <w:color w:val="000000"/>
          <w:sz w:val="28"/>
        </w:rPr>
        <w:t>
      3) осы бұйрықты Қазақстан Республикасы Әділет министрлігінде алған күннен бастап бес жұмыс күні ішінде Қазақстан Республикасы нормативтік құқықтық актілерінің эталондық бақылау банкіне орналастыру үшін "Қазақстан Республикасы Әділет министрлігінің республикалық құқықтық ақпарат орталығы" шаруашылық жүргізу құқығындағы республикалық мемлекеттік кәсіпорнына жолдауды;</w:t>
      </w:r>
    </w:p>
    <w:bookmarkEnd w:id="5"/>
    <w:bookmarkStart w:name="z13" w:id="6"/>
    <w:p>
      <w:pPr>
        <w:spacing w:after="0"/>
        <w:ind w:left="0"/>
        <w:jc w:val="both"/>
      </w:pPr>
      <w:r>
        <w:rPr>
          <w:rFonts w:ascii="Times New Roman"/>
          <w:b w:val="false"/>
          <w:i w:val="false"/>
          <w:color w:val="000000"/>
          <w:sz w:val="28"/>
        </w:rPr>
        <w:t>
      4) осы бұйрықты Қазақстан Республикасы Бас прокуратурасының интернет-ресурсында орналастыруды қамтамасыз етсін.</w:t>
      </w:r>
    </w:p>
    <w:bookmarkEnd w:id="6"/>
    <w:bookmarkStart w:name="z14" w:id="7"/>
    <w:p>
      <w:pPr>
        <w:spacing w:after="0"/>
        <w:ind w:left="0"/>
        <w:jc w:val="both"/>
      </w:pPr>
      <w:r>
        <w:rPr>
          <w:rFonts w:ascii="Times New Roman"/>
          <w:b w:val="false"/>
          <w:i w:val="false"/>
          <w:color w:val="000000"/>
          <w:sz w:val="28"/>
        </w:rPr>
        <w:t>
      3. Осы бұйрықтың орындалуын бақылау Қазақстан Республикасы Бас Прокурорының бірінші орынбасары И.Д. Меркельге жүктелсін.</w:t>
      </w:r>
    </w:p>
    <w:bookmarkEnd w:id="7"/>
    <w:bookmarkStart w:name="z15" w:id="8"/>
    <w:p>
      <w:pPr>
        <w:spacing w:after="0"/>
        <w:ind w:left="0"/>
        <w:jc w:val="both"/>
      </w:pPr>
      <w:r>
        <w:rPr>
          <w:rFonts w:ascii="Times New Roman"/>
          <w:b w:val="false"/>
          <w:i w:val="false"/>
          <w:color w:val="000000"/>
          <w:sz w:val="28"/>
        </w:rPr>
        <w:t>
      4. Осы бұйрық алғашқы ресми жарияланғаннан кейін күнтізбелік он күн өткен соң қолданысқа енгізіледі.</w:t>
      </w:r>
    </w:p>
    <w:bookmarkEnd w:id="8"/>
    <w:tbl>
      <w:tblPr>
        <w:tblW w:w="0" w:type="auto"/>
        <w:tblCellSpacing w:w="0" w:type="auto"/>
        <w:tblBorders>
          <w:top w:val="none"/>
          <w:left w:val="none"/>
          <w:bottom w:val="none"/>
          <w:right w:val="none"/>
          <w:insideH w:val="none"/>
          <w:insideV w:val="none"/>
        </w:tblBorders>
      </w:tblPr>
      <w:tblGrid>
        <w:gridCol w:w="7795"/>
        <w:gridCol w:w="4205"/>
      </w:tblGrid>
      <w:tr>
        <w:trPr>
          <w:trHeight w:val="30" w:hRule="atLeast"/>
        </w:trPr>
        <w:tc>
          <w:tcPr>
            <w:tcW w:w="7795"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      Қазақстан Республикасының</w:t>
            </w:r>
            <w:r>
              <w:br/>
            </w:r>
            <w:r>
              <w:rPr>
                <w:rFonts w:ascii="Times New Roman"/>
                <w:b w:val="false"/>
                <w:i/>
                <w:color w:val="000000"/>
                <w:sz w:val="20"/>
              </w:rPr>
              <w:t>Бас Прокуроры</w:t>
            </w:r>
            <w:r>
              <w:rPr>
                <w:rFonts w:ascii="Times New Roman"/>
                <w:b w:val="false"/>
                <w:i w:val="false"/>
                <w:color w:val="000000"/>
                <w:sz w:val="20"/>
              </w:rPr>
              <w:t>
</w:t>
            </w:r>
          </w:p>
        </w:tc>
        <w:tc>
          <w:tcPr>
            <w:tcW w:w="4205"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А. Дауылбаев</w:t>
            </w:r>
            <w:r>
              <w:rPr>
                <w:rFonts w:ascii="Times New Roman"/>
                <w:b w:val="false"/>
                <w:i w:val="false"/>
                <w:color w:val="000000"/>
                <w:sz w:val="20"/>
              </w:rPr>
              <w:t>
</w:t>
            </w:r>
          </w:p>
        </w:tc>
      </w:tr>
    </w:tbl>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Қазақстан Республикасының</w:t>
            </w:r>
            <w:r>
              <w:br/>
            </w:r>
            <w:r>
              <w:rPr>
                <w:rFonts w:ascii="Times New Roman"/>
                <w:b w:val="false"/>
                <w:i w:val="false"/>
                <w:color w:val="000000"/>
                <w:sz w:val="20"/>
              </w:rPr>
              <w:t>Бас Прокурорының</w:t>
            </w:r>
            <w:r>
              <w:br/>
            </w:r>
            <w:r>
              <w:rPr>
                <w:rFonts w:ascii="Times New Roman"/>
                <w:b w:val="false"/>
                <w:i w:val="false"/>
                <w:color w:val="000000"/>
                <w:sz w:val="20"/>
              </w:rPr>
              <w:t>2016 жылғы 31 наурыздағы</w:t>
            </w:r>
            <w:r>
              <w:br/>
            </w:r>
            <w:r>
              <w:rPr>
                <w:rFonts w:ascii="Times New Roman"/>
                <w:b w:val="false"/>
                <w:i w:val="false"/>
                <w:color w:val="000000"/>
                <w:sz w:val="20"/>
              </w:rPr>
              <w:t>№ 60 бұйрығымен</w:t>
            </w:r>
            <w:r>
              <w:br/>
            </w:r>
            <w:r>
              <w:rPr>
                <w:rFonts w:ascii="Times New Roman"/>
                <w:b w:val="false"/>
                <w:i w:val="false"/>
                <w:color w:val="000000"/>
                <w:sz w:val="20"/>
              </w:rPr>
              <w:t>бекітілген</w:t>
            </w:r>
          </w:p>
        </w:tc>
      </w:tr>
    </w:tbl>
    <w:bookmarkStart w:name="z17" w:id="9"/>
    <w:p>
      <w:pPr>
        <w:spacing w:after="0"/>
        <w:ind w:left="0"/>
        <w:jc w:val="left"/>
      </w:pPr>
      <w:r>
        <w:rPr>
          <w:rFonts w:ascii="Times New Roman"/>
          <w:b/>
          <w:i w:val="false"/>
          <w:color w:val="000000"/>
        </w:rPr>
        <w:t xml:space="preserve"> Қазақстан Республикасы Бас прокуратурасының жанындағы Құқық қорғау органдары</w:t>
      </w:r>
      <w:r>
        <w:br/>
      </w:r>
      <w:r>
        <w:rPr>
          <w:rFonts w:ascii="Times New Roman"/>
          <w:b/>
          <w:i w:val="false"/>
          <w:color w:val="000000"/>
        </w:rPr>
        <w:t>академиясында білім алушылардың кәсіптік практикасын және тағылымдамасын</w:t>
      </w:r>
      <w:r>
        <w:br/>
      </w:r>
      <w:r>
        <w:rPr>
          <w:rFonts w:ascii="Times New Roman"/>
          <w:b/>
          <w:i w:val="false"/>
          <w:color w:val="000000"/>
        </w:rPr>
        <w:t>ұйымдастыру және одан өту қағидалары 1. Жалпы ережелер</w:t>
      </w:r>
    </w:p>
    <w:bookmarkEnd w:id="9"/>
    <w:bookmarkStart w:name="z18" w:id="10"/>
    <w:p>
      <w:pPr>
        <w:spacing w:after="0"/>
        <w:ind w:left="0"/>
        <w:jc w:val="both"/>
      </w:pPr>
      <w:r>
        <w:rPr>
          <w:rFonts w:ascii="Times New Roman"/>
          <w:b w:val="false"/>
          <w:i w:val="false"/>
          <w:color w:val="000000"/>
          <w:sz w:val="28"/>
        </w:rPr>
        <w:t xml:space="preserve">
      1. Осы Қазақстан Республикасы Бас прокуратурасының жанындағы Құқық қорғау органдары академиясында білім алушылардың кәсіби практикадан және тағылымдамадан өтуін ұйымдастырудың қағидалары (бұдан әрі – Қағидалар) "Білім туралы" 2007 жылғы 27 шілдедегі Қазақстан Республикасының Заңы </w:t>
      </w:r>
      <w:r>
        <w:rPr>
          <w:rFonts w:ascii="Times New Roman"/>
          <w:b w:val="false"/>
          <w:i w:val="false"/>
          <w:color w:val="000000"/>
          <w:sz w:val="28"/>
        </w:rPr>
        <w:t>5-1 бабының</w:t>
      </w:r>
      <w:r>
        <w:rPr>
          <w:rFonts w:ascii="Times New Roman"/>
          <w:b w:val="false"/>
          <w:i w:val="false"/>
          <w:color w:val="000000"/>
          <w:sz w:val="28"/>
        </w:rPr>
        <w:t xml:space="preserve"> 11) тармақшасына сәйкес әзірленді.</w:t>
      </w:r>
    </w:p>
    <w:bookmarkEnd w:id="10"/>
    <w:bookmarkStart w:name="z19" w:id="11"/>
    <w:p>
      <w:pPr>
        <w:spacing w:after="0"/>
        <w:ind w:left="0"/>
        <w:jc w:val="both"/>
      </w:pPr>
      <w:r>
        <w:rPr>
          <w:rFonts w:ascii="Times New Roman"/>
          <w:b w:val="false"/>
          <w:i w:val="false"/>
          <w:color w:val="000000"/>
          <w:sz w:val="28"/>
        </w:rPr>
        <w:t xml:space="preserve">
      2. Қағидалар Қазақстан Республикасы Бас прокуратурасының жанындағы </w:t>
      </w:r>
      <w:r>
        <w:rPr>
          <w:rFonts w:ascii="Times New Roman"/>
          <w:b w:val="false"/>
          <w:i w:val="false"/>
          <w:color w:val="000000"/>
          <w:sz w:val="28"/>
        </w:rPr>
        <w:t>Құқық қорғау органдары Академиясында</w:t>
      </w:r>
      <w:r>
        <w:rPr>
          <w:rFonts w:ascii="Times New Roman"/>
          <w:b w:val="false"/>
          <w:i w:val="false"/>
          <w:color w:val="000000"/>
          <w:sz w:val="28"/>
        </w:rPr>
        <w:t xml:space="preserve"> (бұдан әрі – Академия) білім алушылардың кәсіптік практикасымен мен тағылымдамасын ұйымдастыру және өткізу тәртібін анықтайды.</w:t>
      </w:r>
    </w:p>
    <w:bookmarkEnd w:id="11"/>
    <w:bookmarkStart w:name="z20" w:id="12"/>
    <w:p>
      <w:pPr>
        <w:spacing w:after="0"/>
        <w:ind w:left="0"/>
        <w:jc w:val="both"/>
      </w:pPr>
      <w:r>
        <w:rPr>
          <w:rFonts w:ascii="Times New Roman"/>
          <w:b w:val="false"/>
          <w:i w:val="false"/>
          <w:color w:val="000000"/>
          <w:sz w:val="28"/>
        </w:rPr>
        <w:t xml:space="preserve">
      3. Кәсіптік практикасын және тағылымдамасын ұйымдастыру мен өткізу Академияның кафедра меңгерушілеріне, Академияның оқу-әдістемелік жұмыс және халықаралық ынтымақтастық бөлімшелерінің басшыларына, сонымен қатар жоғары оқу орнынан кейінгі білім беру Институты директорына жүктеледі (бұдан әрі – ЖООКБИ). </w:t>
      </w:r>
    </w:p>
    <w:bookmarkEnd w:id="12"/>
    <w:bookmarkStart w:name="z21" w:id="13"/>
    <w:p>
      <w:pPr>
        <w:spacing w:after="0"/>
        <w:ind w:left="0"/>
        <w:jc w:val="both"/>
      </w:pPr>
      <w:r>
        <w:rPr>
          <w:rFonts w:ascii="Times New Roman"/>
          <w:b w:val="false"/>
          <w:i w:val="false"/>
          <w:color w:val="000000"/>
          <w:sz w:val="28"/>
        </w:rPr>
        <w:t>
      4. Кәсіптік практика және тағылымдама қорытындысы Академияның Оқу-әдістемелік кеңесінің (бұдан әрі - ОӘК) отырысында қарастырылады.</w:t>
      </w:r>
    </w:p>
    <w:bookmarkEnd w:id="13"/>
    <w:bookmarkStart w:name="z22" w:id="14"/>
    <w:p>
      <w:pPr>
        <w:spacing w:after="0"/>
        <w:ind w:left="0"/>
        <w:jc w:val="both"/>
      </w:pPr>
      <w:r>
        <w:rPr>
          <w:rFonts w:ascii="Times New Roman"/>
          <w:b w:val="false"/>
          <w:i w:val="false"/>
          <w:color w:val="000000"/>
          <w:sz w:val="28"/>
        </w:rPr>
        <w:t xml:space="preserve">
      5. Білім алушылар кәсіптік практика және тағылымдамадан өту кезінде қабылдайтын ұйымның ішкі жұмыс тәртібінің ережесін сақтайды. </w:t>
      </w:r>
    </w:p>
    <w:bookmarkEnd w:id="14"/>
    <w:bookmarkStart w:name="z23" w:id="15"/>
    <w:p>
      <w:pPr>
        <w:spacing w:after="0"/>
        <w:ind w:left="0"/>
        <w:jc w:val="left"/>
      </w:pPr>
      <w:r>
        <w:rPr>
          <w:rFonts w:ascii="Times New Roman"/>
          <w:b/>
          <w:i w:val="false"/>
          <w:color w:val="000000"/>
        </w:rPr>
        <w:t xml:space="preserve"> 2. Кәсіптік практикадан өту тәртібі және ұйымдастырылуы</w:t>
      </w:r>
    </w:p>
    <w:bookmarkEnd w:id="15"/>
    <w:bookmarkStart w:name="z24" w:id="16"/>
    <w:p>
      <w:pPr>
        <w:spacing w:after="0"/>
        <w:ind w:left="0"/>
        <w:jc w:val="both"/>
      </w:pPr>
      <w:r>
        <w:rPr>
          <w:rFonts w:ascii="Times New Roman"/>
          <w:b w:val="false"/>
          <w:i w:val="false"/>
          <w:color w:val="000000"/>
          <w:sz w:val="28"/>
        </w:rPr>
        <w:t xml:space="preserve">
      6. Кәсіптік практика білім беру бағдарламасының міндетті компоненті болып табылады, академиялық күнтізбеге сәйкес Қазақстан Республикасы Білім және ғылым министрінің 2018 жылғы 31 қазандағы № 604 бұйрығымен бекітілген Жоғары оқу орнынан кейінгі білім берудің мемлекеттік жалпыға міндетті </w:t>
      </w:r>
      <w:r>
        <w:rPr>
          <w:rFonts w:ascii="Times New Roman"/>
          <w:b w:val="false"/>
          <w:i w:val="false"/>
          <w:color w:val="000000"/>
          <w:sz w:val="28"/>
        </w:rPr>
        <w:t>стандартының</w:t>
      </w:r>
      <w:r>
        <w:rPr>
          <w:rFonts w:ascii="Times New Roman"/>
          <w:b w:val="false"/>
          <w:i w:val="false"/>
          <w:color w:val="000000"/>
          <w:sz w:val="28"/>
        </w:rPr>
        <w:t xml:space="preserve"> (Нормативтік құқықтық актілерді мемлекеттік тіркеу тізілімінде № 17669 болып тіркелген) (бұдан әрі – МЖМБС) талаптарына сәйкес анықталады және мынадай түрлерге бөлінеді: педагогикалық, зерттеу, кәсіптік.</w:t>
      </w:r>
    </w:p>
    <w:bookmarkEnd w:id="1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6-тармақ жаңа редакцияда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25" w:id="17"/>
    <w:p>
      <w:pPr>
        <w:spacing w:after="0"/>
        <w:ind w:left="0"/>
        <w:jc w:val="both"/>
      </w:pPr>
      <w:r>
        <w:rPr>
          <w:rFonts w:ascii="Times New Roman"/>
          <w:b w:val="false"/>
          <w:i w:val="false"/>
          <w:color w:val="000000"/>
          <w:sz w:val="28"/>
        </w:rPr>
        <w:t xml:space="preserve">
      7. Практика көлемі мен еңбек сыйымдылығы МЖМБС және </w:t>
      </w:r>
      <w:r>
        <w:rPr>
          <w:rFonts w:ascii="Times New Roman"/>
          <w:b w:val="false"/>
          <w:i w:val="false"/>
          <w:color w:val="000000"/>
          <w:sz w:val="28"/>
        </w:rPr>
        <w:t>Үлгілік оқу жоспарының</w:t>
      </w:r>
      <w:r>
        <w:rPr>
          <w:rFonts w:ascii="Times New Roman"/>
          <w:b w:val="false"/>
          <w:i w:val="false"/>
          <w:color w:val="000000"/>
          <w:sz w:val="28"/>
        </w:rPr>
        <w:t xml:space="preserve"> (бұдан әрі - ҮОЖ) талаптарына сәйкес есептеледі. </w:t>
      </w:r>
    </w:p>
    <w:bookmarkEnd w:id="17"/>
    <w:bookmarkStart w:name="z26" w:id="18"/>
    <w:p>
      <w:pPr>
        <w:spacing w:after="0"/>
        <w:ind w:left="0"/>
        <w:jc w:val="both"/>
      </w:pPr>
      <w:r>
        <w:rPr>
          <w:rFonts w:ascii="Times New Roman"/>
          <w:b w:val="false"/>
          <w:i w:val="false"/>
          <w:color w:val="000000"/>
          <w:sz w:val="28"/>
        </w:rPr>
        <w:t>
      8. Кәсіптік практиканың тиісті базасы айқындалатын кәсіптік практикадан өтудің әрбір түрінің мақсаты, міндеті және бағдарламасы болады.</w:t>
      </w:r>
    </w:p>
    <w:bookmarkEnd w:id="18"/>
    <w:bookmarkStart w:name="z101" w:id="19"/>
    <w:p>
      <w:pPr>
        <w:spacing w:after="0"/>
        <w:ind w:left="0"/>
        <w:jc w:val="both"/>
      </w:pPr>
      <w:r>
        <w:rPr>
          <w:rFonts w:ascii="Times New Roman"/>
          <w:b w:val="false"/>
          <w:i w:val="false"/>
          <w:color w:val="000000"/>
          <w:sz w:val="28"/>
        </w:rPr>
        <w:t>
      8-1. Оқу процесін ұйымдастыру кезінде кәсіптік практиканы академиялық кезеңнен тыс та, академиялық кезеңмен қатар да енгізуге болады.</w:t>
      </w:r>
    </w:p>
    <w:bookmarkEnd w:id="1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2-тарау 8-1-тармақпен толықтырылды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27" w:id="20"/>
    <w:p>
      <w:pPr>
        <w:spacing w:after="0"/>
        <w:ind w:left="0"/>
        <w:jc w:val="both"/>
      </w:pPr>
      <w:r>
        <w:rPr>
          <w:rFonts w:ascii="Times New Roman"/>
          <w:b w:val="false"/>
          <w:i w:val="false"/>
          <w:color w:val="000000"/>
          <w:sz w:val="28"/>
        </w:rPr>
        <w:t>
      9. Академия кәсіптік практикадан өту туралы кәсіптік практиканың әрбір түрі бойынша құжаттарды әзірлейді.</w:t>
      </w:r>
    </w:p>
    <w:bookmarkEnd w:id="20"/>
    <w:bookmarkStart w:name="z28" w:id="21"/>
    <w:p>
      <w:pPr>
        <w:spacing w:after="0"/>
        <w:ind w:left="0"/>
        <w:jc w:val="both"/>
      </w:pPr>
      <w:r>
        <w:rPr>
          <w:rFonts w:ascii="Times New Roman"/>
          <w:b w:val="false"/>
          <w:i w:val="false"/>
          <w:color w:val="000000"/>
          <w:sz w:val="28"/>
        </w:rPr>
        <w:t>
      10. Білім беру бағдарламаларының талаптарына және мамандарды даярлау бейініне сәйкес білім алушылардың кәсіптік практикасын өткізу бойынша базалар ретінде (бұдан әрі – практикалар базасы) мемлекеттік органдар және білім беру ұйымдары анықталады.</w:t>
      </w:r>
    </w:p>
    <w:bookmarkEnd w:id="21"/>
    <w:bookmarkStart w:name="z29" w:id="22"/>
    <w:p>
      <w:pPr>
        <w:spacing w:after="0"/>
        <w:ind w:left="0"/>
        <w:jc w:val="both"/>
      </w:pPr>
      <w:r>
        <w:rPr>
          <w:rFonts w:ascii="Times New Roman"/>
          <w:b w:val="false"/>
          <w:i w:val="false"/>
          <w:color w:val="000000"/>
          <w:sz w:val="28"/>
        </w:rPr>
        <w:t>
      Кәсіптік практика Академия ректорының бұйрығымен ЖОКБИ-дың тиісті кафедрасына бекітіледі (бұдан әрі – жауапты кафедра).</w:t>
      </w:r>
    </w:p>
    <w:bookmarkEnd w:id="2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10-тармаққа өзгеріс енгізілді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30" w:id="23"/>
    <w:p>
      <w:pPr>
        <w:spacing w:after="0"/>
        <w:ind w:left="0"/>
        <w:jc w:val="both"/>
      </w:pPr>
      <w:r>
        <w:rPr>
          <w:rFonts w:ascii="Times New Roman"/>
          <w:b w:val="false"/>
          <w:i w:val="false"/>
          <w:color w:val="000000"/>
          <w:sz w:val="28"/>
        </w:rPr>
        <w:t>
      11. Кәсіптік практика Академия және практика базалары арасында практика басталардан кемінде бір ай бұрын жасалған шарттар (меморандумдар, келісімдер) негізінде өткізіледі.</w:t>
      </w:r>
    </w:p>
    <w:bookmarkEnd w:id="2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11-тармақ жаңа редакцияда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31" w:id="24"/>
    <w:p>
      <w:pPr>
        <w:spacing w:after="0"/>
        <w:ind w:left="0"/>
        <w:jc w:val="both"/>
      </w:pPr>
      <w:r>
        <w:rPr>
          <w:rFonts w:ascii="Times New Roman"/>
          <w:b w:val="false"/>
          <w:i w:val="false"/>
          <w:color w:val="000000"/>
          <w:sz w:val="28"/>
        </w:rPr>
        <w:t>
      12. Келісімде Академияның, практика базалары мен білім алушылардың құқықтары мен міндеттері анықталады.</w:t>
      </w:r>
    </w:p>
    <w:bookmarkEnd w:id="24"/>
    <w:bookmarkStart w:name="z32" w:id="25"/>
    <w:p>
      <w:pPr>
        <w:spacing w:after="0"/>
        <w:ind w:left="0"/>
        <w:jc w:val="both"/>
      </w:pPr>
      <w:r>
        <w:rPr>
          <w:rFonts w:ascii="Times New Roman"/>
          <w:b w:val="false"/>
          <w:i w:val="false"/>
          <w:color w:val="000000"/>
          <w:sz w:val="28"/>
        </w:rPr>
        <w:t>
      13. Кәсіптік практиканы өткізу үшін ЖОКБИ-дың директоры практика басталар алдында кемінде бір ай бұрын практика базаларымен келісілген бағдарламаны және күнтізбелік кестелерді бекітеді.</w:t>
      </w:r>
    </w:p>
    <w:bookmarkEnd w:id="2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13-тармақ жаңа редакцияда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33" w:id="26"/>
    <w:p>
      <w:pPr>
        <w:spacing w:after="0"/>
        <w:ind w:left="0"/>
        <w:jc w:val="both"/>
      </w:pPr>
      <w:r>
        <w:rPr>
          <w:rFonts w:ascii="Times New Roman"/>
          <w:b w:val="false"/>
          <w:i w:val="false"/>
          <w:color w:val="000000"/>
          <w:sz w:val="28"/>
        </w:rPr>
        <w:t>
      14. Кәсіптік практика бағдарламасы практикалар базасын ұйымдастыру қызметінің сипатын, мамандық бейінін ескере отыра жауапты кафедрамен әзірленеді және ОӘК бекітіледі.</w:t>
      </w:r>
    </w:p>
    <w:bookmarkEnd w:id="26"/>
    <w:bookmarkStart w:name="z34" w:id="27"/>
    <w:p>
      <w:pPr>
        <w:spacing w:after="0"/>
        <w:ind w:left="0"/>
        <w:jc w:val="both"/>
      </w:pPr>
      <w:r>
        <w:rPr>
          <w:rFonts w:ascii="Times New Roman"/>
          <w:b w:val="false"/>
          <w:i w:val="false"/>
          <w:color w:val="000000"/>
          <w:sz w:val="28"/>
        </w:rPr>
        <w:t>
      15. Кәсіптік практикадан өту бағдарламасында мамандық бейіні, практикадан өту түрінің ерекшелігі, кәсіби стандарттар мен білім беру бағдарламаларына қойылатын талаптар қамтылады.</w:t>
      </w:r>
    </w:p>
    <w:bookmarkEnd w:id="27"/>
    <w:bookmarkStart w:name="z35" w:id="28"/>
    <w:p>
      <w:pPr>
        <w:spacing w:after="0"/>
        <w:ind w:left="0"/>
        <w:jc w:val="both"/>
      </w:pPr>
      <w:r>
        <w:rPr>
          <w:rFonts w:ascii="Times New Roman"/>
          <w:b w:val="false"/>
          <w:i w:val="false"/>
          <w:color w:val="000000"/>
          <w:sz w:val="28"/>
        </w:rPr>
        <w:t xml:space="preserve">
      16. Практикадан өтуді бастамас бұрын білім алушыларды кәсіптік практика бағдарламасымен, есеп құжаттамасына қойылатын талаптармен таныстырылатын жауапты кафедраның отырысы өткізіледі. </w:t>
      </w:r>
    </w:p>
    <w:bookmarkEnd w:id="28"/>
    <w:bookmarkStart w:name="z36" w:id="29"/>
    <w:p>
      <w:pPr>
        <w:spacing w:after="0"/>
        <w:ind w:left="0"/>
        <w:jc w:val="both"/>
      </w:pPr>
      <w:r>
        <w:rPr>
          <w:rFonts w:ascii="Times New Roman"/>
          <w:b w:val="false"/>
          <w:i w:val="false"/>
          <w:color w:val="000000"/>
          <w:sz w:val="28"/>
        </w:rPr>
        <w:t>
      Отырыс нәтижелері хаттамамен ресімделеді.</w:t>
      </w:r>
    </w:p>
    <w:bookmarkEnd w:id="29"/>
    <w:bookmarkStart w:name="z37" w:id="30"/>
    <w:p>
      <w:pPr>
        <w:spacing w:after="0"/>
        <w:ind w:left="0"/>
        <w:jc w:val="both"/>
      </w:pPr>
      <w:r>
        <w:rPr>
          <w:rFonts w:ascii="Times New Roman"/>
          <w:b w:val="false"/>
          <w:i w:val="false"/>
          <w:color w:val="000000"/>
          <w:sz w:val="28"/>
        </w:rPr>
        <w:t xml:space="preserve">
      17. Кәсіптік практиканы өтуі үшін білім алушылар осы Қағидаларға </w:t>
      </w:r>
      <w:r>
        <w:rPr>
          <w:rFonts w:ascii="Times New Roman"/>
          <w:b w:val="false"/>
          <w:i w:val="false"/>
          <w:color w:val="000000"/>
          <w:sz w:val="28"/>
        </w:rPr>
        <w:t>1-қосымшаға</w:t>
      </w:r>
      <w:r>
        <w:rPr>
          <w:rFonts w:ascii="Times New Roman"/>
          <w:b w:val="false"/>
          <w:i w:val="false"/>
          <w:color w:val="000000"/>
          <w:sz w:val="28"/>
        </w:rPr>
        <w:t xml:space="preserve"> сәйкес нысан бойынша кәсіптік практикадан өтудің жеке жоспарын және </w:t>
      </w:r>
      <w:r>
        <w:rPr>
          <w:rFonts w:ascii="Times New Roman"/>
          <w:b w:val="false"/>
          <w:i w:val="false"/>
          <w:color w:val="000000"/>
          <w:sz w:val="28"/>
        </w:rPr>
        <w:t>2-қосымшаға</w:t>
      </w:r>
      <w:r>
        <w:rPr>
          <w:rFonts w:ascii="Times New Roman"/>
          <w:b w:val="false"/>
          <w:i w:val="false"/>
          <w:color w:val="000000"/>
          <w:sz w:val="28"/>
        </w:rPr>
        <w:t xml:space="preserve"> сәйкес нысан бойынша кәсіптік практикадан өту күнделігін құрастырады.</w:t>
      </w:r>
    </w:p>
    <w:bookmarkEnd w:id="3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17-тармақ жаңа редакцияда – ҚР Бас Прокурорының 10.07.2019 </w:t>
      </w:r>
      <w:r>
        <w:rPr>
          <w:rFonts w:ascii="Times New Roman"/>
          <w:b w:val="false"/>
          <w:i w:val="false"/>
          <w:color w:val="000000"/>
          <w:sz w:val="28"/>
        </w:rPr>
        <w:t>№ 65</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38" w:id="31"/>
    <w:p>
      <w:pPr>
        <w:spacing w:after="0"/>
        <w:ind w:left="0"/>
        <w:jc w:val="both"/>
      </w:pPr>
      <w:r>
        <w:rPr>
          <w:rFonts w:ascii="Times New Roman"/>
          <w:b w:val="false"/>
          <w:i w:val="false"/>
          <w:color w:val="000000"/>
          <w:sz w:val="28"/>
        </w:rPr>
        <w:t xml:space="preserve">
      18. Кәсіптік практиканы өту бойынша білім алушыларға Академияның жауапты кафедраларынан және практика базаларынан жетекшілер тағайындалады. </w:t>
      </w:r>
    </w:p>
    <w:bookmarkEnd w:id="31"/>
    <w:bookmarkStart w:name="z39" w:id="32"/>
    <w:p>
      <w:pPr>
        <w:spacing w:after="0"/>
        <w:ind w:left="0"/>
        <w:jc w:val="both"/>
      </w:pPr>
      <w:r>
        <w:rPr>
          <w:rFonts w:ascii="Times New Roman"/>
          <w:b w:val="false"/>
          <w:i w:val="false"/>
          <w:color w:val="000000"/>
          <w:sz w:val="28"/>
        </w:rPr>
        <w:t>
      Жетекшілердің қызметтері, міндеттері мен жауапкершіліктерін Академия және практика базалары өздігінше немесе келісім бойынша анықтайды.</w:t>
      </w:r>
    </w:p>
    <w:bookmarkEnd w:id="32"/>
    <w:bookmarkStart w:name="z40" w:id="33"/>
    <w:p>
      <w:pPr>
        <w:spacing w:after="0"/>
        <w:ind w:left="0"/>
        <w:jc w:val="both"/>
      </w:pPr>
      <w:r>
        <w:rPr>
          <w:rFonts w:ascii="Times New Roman"/>
          <w:b w:val="false"/>
          <w:i w:val="false"/>
          <w:color w:val="000000"/>
          <w:sz w:val="28"/>
        </w:rPr>
        <w:t>
      19. Білім алушыларды практиканың барлық түріне жолдау, практикадан өту мерзімі, орны, жетекшісі көрсетіле отырып Академия Ректорының бұйрығына сәйкес жүзеге асырылады. Бұйрық, практика өтпестен бұрын бір апта мерзімнен кешіктірілмей шығарылады.</w:t>
      </w:r>
    </w:p>
    <w:bookmarkEnd w:id="33"/>
    <w:bookmarkStart w:name="z41" w:id="34"/>
    <w:p>
      <w:pPr>
        <w:spacing w:after="0"/>
        <w:ind w:left="0"/>
        <w:jc w:val="both"/>
      </w:pPr>
      <w:r>
        <w:rPr>
          <w:rFonts w:ascii="Times New Roman"/>
          <w:b w:val="false"/>
          <w:i w:val="false"/>
          <w:color w:val="000000"/>
          <w:sz w:val="28"/>
        </w:rPr>
        <w:t xml:space="preserve">
      20. Кәсіптік практикадан өту қорытындысы бойынша білім алушылар Академияның кәсіптік практика жетекшісі тексеретін есеп дайындайды. Тексеру қорытындысы бойынша Академия жетекшісі осы Қағидаларға </w:t>
      </w:r>
      <w:r>
        <w:rPr>
          <w:rFonts w:ascii="Times New Roman"/>
          <w:b w:val="false"/>
          <w:i w:val="false"/>
          <w:color w:val="000000"/>
          <w:sz w:val="28"/>
        </w:rPr>
        <w:t>3-қосымшаға</w:t>
      </w:r>
      <w:r>
        <w:rPr>
          <w:rFonts w:ascii="Times New Roman"/>
          <w:b w:val="false"/>
          <w:i w:val="false"/>
          <w:color w:val="000000"/>
          <w:sz w:val="28"/>
        </w:rPr>
        <w:t xml:space="preserve"> сәйкес нысан бойынша жазбаша түрде кәсіптік практика жетекшісінің пікірін дайындайды.</w:t>
      </w:r>
    </w:p>
    <w:bookmarkEnd w:id="3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20-тармақ жаңа редакцияда – ҚР Бас Прокурорының 10.07.2019 </w:t>
      </w:r>
      <w:r>
        <w:rPr>
          <w:rFonts w:ascii="Times New Roman"/>
          <w:b w:val="false"/>
          <w:i w:val="false"/>
          <w:color w:val="000000"/>
          <w:sz w:val="28"/>
        </w:rPr>
        <w:t>№ 65</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 </w:t>
      </w:r>
      <w:r>
        <w:br/>
      </w:r>
      <w:r>
        <w:rPr>
          <w:rFonts w:ascii="Times New Roman"/>
          <w:b w:val="false"/>
          <w:i w:val="false"/>
          <w:color w:val="000000"/>
          <w:sz w:val="28"/>
        </w:rPr>
        <w:t>
</w:t>
      </w:r>
    </w:p>
    <w:bookmarkStart w:name="z42" w:id="35"/>
    <w:p>
      <w:pPr>
        <w:spacing w:after="0"/>
        <w:ind w:left="0"/>
        <w:jc w:val="both"/>
      </w:pPr>
      <w:r>
        <w:rPr>
          <w:rFonts w:ascii="Times New Roman"/>
          <w:b w:val="false"/>
          <w:i w:val="false"/>
          <w:color w:val="000000"/>
          <w:sz w:val="28"/>
        </w:rPr>
        <w:t>
      21. Практика базаларының жетекшілері білім алушылардың кәсіптік практикасын аяқтағаннан кейін Академияға ұсынылатын кәсіптік практика нәтижесі туралы, жеке жоспардың орындалуы туралы жазбаша түрде пікір дайындайды.</w:t>
      </w:r>
    </w:p>
    <w:bookmarkEnd w:id="35"/>
    <w:bookmarkStart w:name="z43" w:id="36"/>
    <w:p>
      <w:pPr>
        <w:spacing w:after="0"/>
        <w:ind w:left="0"/>
        <w:jc w:val="both"/>
      </w:pPr>
      <w:r>
        <w:rPr>
          <w:rFonts w:ascii="Times New Roman"/>
          <w:b w:val="false"/>
          <w:i w:val="false"/>
          <w:color w:val="000000"/>
          <w:sz w:val="28"/>
        </w:rPr>
        <w:t xml:space="preserve">
      22. Білім алушылардың кәсіптік практика нәтижесі туралы есебін жауапты кафедра меңгерушісі және оның оқытушыларынан, кәсіптік практика жетекшілерінен тұратын ЖООКБИ директорымен құрылатын комиссия қарастырады. </w:t>
      </w:r>
    </w:p>
    <w:bookmarkEnd w:id="36"/>
    <w:bookmarkStart w:name="z44" w:id="37"/>
    <w:p>
      <w:pPr>
        <w:spacing w:after="0"/>
        <w:ind w:left="0"/>
        <w:jc w:val="both"/>
      </w:pPr>
      <w:r>
        <w:rPr>
          <w:rFonts w:ascii="Times New Roman"/>
          <w:b w:val="false"/>
          <w:i w:val="false"/>
          <w:color w:val="000000"/>
          <w:sz w:val="28"/>
        </w:rPr>
        <w:t>
      Комиссия отырысына ұсынылған есепті қорғау үшін білім алушылар шақыртылады. Есепті қорғау нәтижесі балдық-рейтингтік әріптік бағалау жүйесі бойынша бағаланады.</w:t>
      </w:r>
    </w:p>
    <w:bookmarkEnd w:id="37"/>
    <w:bookmarkStart w:name="z45" w:id="38"/>
    <w:p>
      <w:pPr>
        <w:spacing w:after="0"/>
        <w:ind w:left="0"/>
        <w:jc w:val="both"/>
      </w:pPr>
      <w:r>
        <w:rPr>
          <w:rFonts w:ascii="Times New Roman"/>
          <w:b w:val="false"/>
          <w:i w:val="false"/>
          <w:color w:val="000000"/>
          <w:sz w:val="28"/>
        </w:rPr>
        <w:t>
      Комиссия шешімі хаттамамен ресімделеді.</w:t>
      </w:r>
    </w:p>
    <w:bookmarkEnd w:id="38"/>
    <w:bookmarkStart w:name="z46" w:id="39"/>
    <w:p>
      <w:pPr>
        <w:spacing w:after="0"/>
        <w:ind w:left="0"/>
        <w:jc w:val="both"/>
      </w:pPr>
      <w:r>
        <w:rPr>
          <w:rFonts w:ascii="Times New Roman"/>
          <w:b w:val="false"/>
          <w:i w:val="false"/>
          <w:color w:val="000000"/>
          <w:sz w:val="28"/>
        </w:rPr>
        <w:t>
      23. Кәсіптік практикадан өту бойынша бағалары кәсіптік практика базаларының жетекшілерінің бағаларын есепке ала отыра яғни қорытынды баға 40% құрайды, және есепті қорғау қорытындысы бойынша комиссияның бағалауы 60% құрайды. Әрбір баға 100 балдық шкала бойынша қойылады.</w:t>
      </w:r>
    </w:p>
    <w:bookmarkEnd w:id="39"/>
    <w:bookmarkStart w:name="z47" w:id="40"/>
    <w:p>
      <w:pPr>
        <w:spacing w:after="0"/>
        <w:ind w:left="0"/>
        <w:jc w:val="both"/>
      </w:pPr>
      <w:r>
        <w:rPr>
          <w:rFonts w:ascii="Times New Roman"/>
          <w:b w:val="false"/>
          <w:i w:val="false"/>
          <w:color w:val="000000"/>
          <w:sz w:val="28"/>
        </w:rPr>
        <w:t>
      24. Білім алушының практикадан өтуі бойынша есептік құжаттары (</w:t>
      </w:r>
      <w:r>
        <w:rPr>
          <w:rFonts w:ascii="Times New Roman"/>
          <w:b w:val="false"/>
          <w:i w:val="false"/>
          <w:color w:val="000000"/>
          <w:sz w:val="28"/>
        </w:rPr>
        <w:t>жеке жоспар</w:t>
      </w:r>
      <w:r>
        <w:rPr>
          <w:rFonts w:ascii="Times New Roman"/>
          <w:b w:val="false"/>
          <w:i w:val="false"/>
          <w:color w:val="000000"/>
          <w:sz w:val="28"/>
        </w:rPr>
        <w:t xml:space="preserve">, кәсіптік практикадан өту туралы </w:t>
      </w:r>
      <w:r>
        <w:rPr>
          <w:rFonts w:ascii="Times New Roman"/>
          <w:b w:val="false"/>
          <w:i w:val="false"/>
          <w:color w:val="000000"/>
          <w:sz w:val="28"/>
        </w:rPr>
        <w:t>күнделігі</w:t>
      </w:r>
      <w:r>
        <w:rPr>
          <w:rFonts w:ascii="Times New Roman"/>
          <w:b w:val="false"/>
          <w:i w:val="false"/>
          <w:color w:val="000000"/>
          <w:sz w:val="28"/>
        </w:rPr>
        <w:t xml:space="preserve"> және есебі, пікірлері) Академиядағы оқуы аяқталғаннан кейін екі жыл бойы кафедрада сақталады.</w:t>
      </w:r>
    </w:p>
    <w:bookmarkEnd w:id="40"/>
    <w:bookmarkStart w:name="z48" w:id="41"/>
    <w:p>
      <w:pPr>
        <w:spacing w:after="0"/>
        <w:ind w:left="0"/>
        <w:jc w:val="both"/>
      </w:pPr>
      <w:r>
        <w:rPr>
          <w:rFonts w:ascii="Times New Roman"/>
          <w:b w:val="false"/>
          <w:i w:val="false"/>
          <w:color w:val="000000"/>
          <w:sz w:val="28"/>
        </w:rPr>
        <w:t xml:space="preserve">
      25. Кәсіптік практика бағдарламасы, кәсіптік практиканың жеке жоспары талаптарын орындамаған, кәсіптік практикадан өту базасынан теріс пікір алған немесе есепті қорғаған кезде қанағаттанарлықсыз баға алған білім алушылар келесі академиялық кезеңде теориялық оқумен қатар немесе жазғы (қосымша) семестрде осы практика түрін қайта өтуге жіберіледі. </w:t>
      </w:r>
    </w:p>
    <w:bookmarkEnd w:id="41"/>
    <w:bookmarkStart w:name="z49" w:id="42"/>
    <w:p>
      <w:pPr>
        <w:spacing w:after="0"/>
        <w:ind w:left="0"/>
        <w:jc w:val="both"/>
      </w:pPr>
      <w:r>
        <w:rPr>
          <w:rFonts w:ascii="Times New Roman"/>
          <w:b w:val="false"/>
          <w:i w:val="false"/>
          <w:color w:val="000000"/>
          <w:sz w:val="28"/>
        </w:rPr>
        <w:t>
      26. Сырқаттануына немесе басқада себепті жағдайларға байланысты курспен бір мезгілде кәсіптік практикадан өтпеген білім алушылар Академия Ректорының бұйрығына сәйкес басқа уақытта өтеді.</w:t>
      </w:r>
    </w:p>
    <w:bookmarkEnd w:id="42"/>
    <w:bookmarkStart w:name="z50" w:id="43"/>
    <w:p>
      <w:pPr>
        <w:spacing w:after="0"/>
        <w:ind w:left="0"/>
        <w:jc w:val="left"/>
      </w:pPr>
      <w:r>
        <w:rPr>
          <w:rFonts w:ascii="Times New Roman"/>
          <w:b/>
          <w:i w:val="false"/>
          <w:color w:val="000000"/>
        </w:rPr>
        <w:t xml:space="preserve"> 3. Педагогикалық практиканы өткізу және ұйымдастырудың</w:t>
      </w:r>
      <w:r>
        <w:br/>
      </w:r>
      <w:r>
        <w:rPr>
          <w:rFonts w:ascii="Times New Roman"/>
          <w:b/>
          <w:i w:val="false"/>
          <w:color w:val="000000"/>
        </w:rPr>
        <w:t>әдістемелік қамтамасыз етілуіне қойылатын талаптар</w:t>
      </w:r>
    </w:p>
    <w:bookmarkEnd w:id="43"/>
    <w:bookmarkStart w:name="z51" w:id="44"/>
    <w:p>
      <w:pPr>
        <w:spacing w:after="0"/>
        <w:ind w:left="0"/>
        <w:jc w:val="both"/>
      </w:pPr>
      <w:r>
        <w:rPr>
          <w:rFonts w:ascii="Times New Roman"/>
          <w:b w:val="false"/>
          <w:i w:val="false"/>
          <w:color w:val="000000"/>
          <w:sz w:val="28"/>
        </w:rPr>
        <w:t>
      27. Білім алушылар үшін педагогикалық практика 3 кредиттен кем емес көлемде ұйымдастырылады.</w:t>
      </w:r>
    </w:p>
    <w:bookmarkEnd w:id="4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27-тармақ жаңа редакцияда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52" w:id="45"/>
    <w:p>
      <w:pPr>
        <w:spacing w:after="0"/>
        <w:ind w:left="0"/>
        <w:jc w:val="both"/>
      </w:pPr>
      <w:r>
        <w:rPr>
          <w:rFonts w:ascii="Times New Roman"/>
          <w:b w:val="false"/>
          <w:i w:val="false"/>
          <w:color w:val="000000"/>
          <w:sz w:val="28"/>
        </w:rPr>
        <w:t>
      28. Педагогикалық практика шарттар (меморандумдар, келісімдер) жасалған ЖОО-да өткізіледі. Докторанттар үшін педагогикалық практиканы ЖОКБИ-дың базасында өтуге болады.</w:t>
      </w:r>
    </w:p>
    <w:bookmarkEnd w:id="4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28-тармақ жаңа редакцияда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53" w:id="46"/>
    <w:p>
      <w:pPr>
        <w:spacing w:after="0"/>
        <w:ind w:left="0"/>
        <w:jc w:val="both"/>
      </w:pPr>
      <w:r>
        <w:rPr>
          <w:rFonts w:ascii="Times New Roman"/>
          <w:b w:val="false"/>
          <w:i w:val="false"/>
          <w:color w:val="000000"/>
          <w:sz w:val="28"/>
        </w:rPr>
        <w:t>
      29. Педагогикалық практиканы өткізу мақсаты практикалық дағдылар мен оқыту әдістерін қалыптастыруға бағытталған.</w:t>
      </w:r>
    </w:p>
    <w:bookmarkEnd w:id="46"/>
    <w:bookmarkStart w:name="z54" w:id="47"/>
    <w:p>
      <w:pPr>
        <w:spacing w:after="0"/>
        <w:ind w:left="0"/>
        <w:jc w:val="both"/>
      </w:pPr>
      <w:r>
        <w:rPr>
          <w:rFonts w:ascii="Times New Roman"/>
          <w:b w:val="false"/>
          <w:i w:val="false"/>
          <w:color w:val="000000"/>
          <w:sz w:val="28"/>
        </w:rPr>
        <w:t>
      30. Педагогикалық практика теориялық оқыту кезеңінде оқу процесінен қол үзбей жүзеге асырыла отыра магистранттар мен докторанттар бакалавриатта және магистратурада сабақтар жүргізуге тартылады.</w:t>
      </w:r>
    </w:p>
    <w:bookmarkEnd w:id="47"/>
    <w:bookmarkStart w:name="z55" w:id="48"/>
    <w:p>
      <w:pPr>
        <w:spacing w:after="0"/>
        <w:ind w:left="0"/>
        <w:jc w:val="both"/>
      </w:pPr>
      <w:r>
        <w:rPr>
          <w:rFonts w:ascii="Times New Roman"/>
          <w:b w:val="false"/>
          <w:i w:val="false"/>
          <w:color w:val="000000"/>
          <w:sz w:val="28"/>
        </w:rPr>
        <w:t>
      31. Педагогикалық практиканың негізгі міндеттері мыналар болып табылады:</w:t>
      </w:r>
    </w:p>
    <w:bookmarkEnd w:id="48"/>
    <w:bookmarkStart w:name="z56" w:id="49"/>
    <w:p>
      <w:pPr>
        <w:spacing w:after="0"/>
        <w:ind w:left="0"/>
        <w:jc w:val="both"/>
      </w:pPr>
      <w:r>
        <w:rPr>
          <w:rFonts w:ascii="Times New Roman"/>
          <w:b w:val="false"/>
          <w:i w:val="false"/>
          <w:color w:val="000000"/>
          <w:sz w:val="28"/>
        </w:rPr>
        <w:t>
      1) педагогикалық шеберлік негіздерін меңгеру;</w:t>
      </w:r>
    </w:p>
    <w:bookmarkEnd w:id="49"/>
    <w:bookmarkStart w:name="z57" w:id="50"/>
    <w:p>
      <w:pPr>
        <w:spacing w:after="0"/>
        <w:ind w:left="0"/>
        <w:jc w:val="both"/>
      </w:pPr>
      <w:r>
        <w:rPr>
          <w:rFonts w:ascii="Times New Roman"/>
          <w:b w:val="false"/>
          <w:i w:val="false"/>
          <w:color w:val="000000"/>
          <w:sz w:val="28"/>
        </w:rPr>
        <w:t>
      2) оқу-тәрбиелік және оқыту жұмысын өзі меңгеру қабілеті мен дағдысы;</w:t>
      </w:r>
    </w:p>
    <w:bookmarkEnd w:id="50"/>
    <w:bookmarkStart w:name="z58" w:id="51"/>
    <w:p>
      <w:pPr>
        <w:spacing w:after="0"/>
        <w:ind w:left="0"/>
        <w:jc w:val="both"/>
      </w:pPr>
      <w:r>
        <w:rPr>
          <w:rFonts w:ascii="Times New Roman"/>
          <w:b w:val="false"/>
          <w:i w:val="false"/>
          <w:color w:val="000000"/>
          <w:sz w:val="28"/>
        </w:rPr>
        <w:t>
      3) педагогикалық зерттеудің дағдыларын игеру.</w:t>
      </w:r>
    </w:p>
    <w:bookmarkEnd w:id="51"/>
    <w:bookmarkStart w:name="z59" w:id="52"/>
    <w:p>
      <w:pPr>
        <w:spacing w:after="0"/>
        <w:ind w:left="0"/>
        <w:jc w:val="both"/>
      </w:pPr>
      <w:r>
        <w:rPr>
          <w:rFonts w:ascii="Times New Roman"/>
          <w:b w:val="false"/>
          <w:i w:val="false"/>
          <w:color w:val="000000"/>
          <w:sz w:val="28"/>
        </w:rPr>
        <w:t xml:space="preserve">
      32. Педагогикалық практика бағдарламасы мамандықтың білім беру талаптарына сәйкес әзірленеді және білім алушының кәсіби маңызды қабілеттерін дамытуға және педагогтің кәсіби құзыреттілігін қалыптастыруға бағытталған. </w:t>
      </w:r>
    </w:p>
    <w:bookmarkEnd w:id="52"/>
    <w:bookmarkStart w:name="z60" w:id="53"/>
    <w:p>
      <w:pPr>
        <w:spacing w:after="0"/>
        <w:ind w:left="0"/>
        <w:jc w:val="left"/>
      </w:pPr>
      <w:r>
        <w:rPr>
          <w:rFonts w:ascii="Times New Roman"/>
          <w:b/>
          <w:i w:val="false"/>
          <w:color w:val="000000"/>
        </w:rPr>
        <w:t xml:space="preserve"> 4. Зерттеу практикасын өткізу мен ұйымдастырудың</w:t>
      </w:r>
      <w:r>
        <w:br/>
      </w:r>
      <w:r>
        <w:rPr>
          <w:rFonts w:ascii="Times New Roman"/>
          <w:b/>
          <w:i w:val="false"/>
          <w:color w:val="000000"/>
        </w:rPr>
        <w:t>әдістемелік қамтамасыз етілуіне қойылатын талаптар</w:t>
      </w:r>
    </w:p>
    <w:bookmarkEnd w:id="53"/>
    <w:bookmarkStart w:name="z61" w:id="54"/>
    <w:p>
      <w:pPr>
        <w:spacing w:after="0"/>
        <w:ind w:left="0"/>
        <w:jc w:val="both"/>
      </w:pPr>
      <w:r>
        <w:rPr>
          <w:rFonts w:ascii="Times New Roman"/>
          <w:b w:val="false"/>
          <w:i w:val="false"/>
          <w:color w:val="000000"/>
          <w:sz w:val="28"/>
        </w:rPr>
        <w:t>
      33. Білім алушылар үшін зерттеу практикасы 3 кредиттен кем емес көлемде ұйымдастырылады.</w:t>
      </w:r>
    </w:p>
    <w:bookmarkEnd w:id="5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33-тармақ жаңа редакцияда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62" w:id="55"/>
    <w:p>
      <w:pPr>
        <w:spacing w:after="0"/>
        <w:ind w:left="0"/>
        <w:jc w:val="both"/>
      </w:pPr>
      <w:r>
        <w:rPr>
          <w:rFonts w:ascii="Times New Roman"/>
          <w:b w:val="false"/>
          <w:i w:val="false"/>
          <w:color w:val="000000"/>
          <w:sz w:val="28"/>
        </w:rPr>
        <w:t>
      34. Зерттеу практикасы отандық және шетелдік ғылымның жаңа теориялық, әдістемелік және технологиялық жетістіктерін игере отыра, ғылыми зерттеулердің заманауи әдістерімен, эксперименттік деректерді өңдеу және интерпретациялаумен танысу мақсатында өткізіледі.</w:t>
      </w:r>
    </w:p>
    <w:bookmarkEnd w:id="55"/>
    <w:bookmarkStart w:name="z63" w:id="56"/>
    <w:p>
      <w:pPr>
        <w:spacing w:after="0"/>
        <w:ind w:left="0"/>
        <w:jc w:val="both"/>
      </w:pPr>
      <w:r>
        <w:rPr>
          <w:rFonts w:ascii="Times New Roman"/>
          <w:b w:val="false"/>
          <w:i w:val="false"/>
          <w:color w:val="000000"/>
          <w:sz w:val="28"/>
        </w:rPr>
        <w:t>
      35. Зерттеу практикасының негізгі міндеті зерттеулердің заманауи әдістемесін игеру.</w:t>
      </w:r>
    </w:p>
    <w:bookmarkEnd w:id="56"/>
    <w:bookmarkStart w:name="z64" w:id="57"/>
    <w:p>
      <w:pPr>
        <w:spacing w:after="0"/>
        <w:ind w:left="0"/>
        <w:jc w:val="both"/>
      </w:pPr>
      <w:r>
        <w:rPr>
          <w:rFonts w:ascii="Times New Roman"/>
          <w:b w:val="false"/>
          <w:i w:val="false"/>
          <w:color w:val="000000"/>
          <w:sz w:val="28"/>
        </w:rPr>
        <w:t>
      36. Зерттеу практикасының базалары:</w:t>
      </w:r>
    </w:p>
    <w:bookmarkEnd w:id="57"/>
    <w:p>
      <w:pPr>
        <w:spacing w:after="0"/>
        <w:ind w:left="0"/>
        <w:jc w:val="both"/>
      </w:pPr>
      <w:r>
        <w:rPr>
          <w:rFonts w:ascii="Times New Roman"/>
          <w:b w:val="false"/>
          <w:i w:val="false"/>
          <w:color w:val="000000"/>
          <w:sz w:val="28"/>
        </w:rPr>
        <w:t>
      1) Ұлттық ғылыми-техникалық ақпарат орталығында тіркелген немесе Академияның Ғылыми кеңесінің шешімімен бекітілген тақырыптар бойынша ғылыми зерттеулерді жүзеге асыратын ЖОКБИ-дың кафедралары;</w:t>
      </w:r>
    </w:p>
    <w:p>
      <w:pPr>
        <w:spacing w:after="0"/>
        <w:ind w:left="0"/>
        <w:jc w:val="both"/>
      </w:pPr>
      <w:r>
        <w:rPr>
          <w:rFonts w:ascii="Times New Roman"/>
          <w:b w:val="false"/>
          <w:i w:val="false"/>
          <w:color w:val="000000"/>
          <w:sz w:val="28"/>
        </w:rPr>
        <w:t>
      2) Академияның ведомствоаралық ғылыми-зерттеу институты;</w:t>
      </w:r>
    </w:p>
    <w:p>
      <w:pPr>
        <w:spacing w:after="0"/>
        <w:ind w:left="0"/>
        <w:jc w:val="both"/>
      </w:pPr>
      <w:r>
        <w:rPr>
          <w:rFonts w:ascii="Times New Roman"/>
          <w:b w:val="false"/>
          <w:i w:val="false"/>
          <w:color w:val="000000"/>
          <w:sz w:val="28"/>
        </w:rPr>
        <w:t>
      3) ғылыми-зерттеу орталықтары, ЖОО институттары;</w:t>
      </w:r>
    </w:p>
    <w:p>
      <w:pPr>
        <w:spacing w:after="0"/>
        <w:ind w:left="0"/>
        <w:jc w:val="both"/>
      </w:pPr>
      <w:r>
        <w:rPr>
          <w:rFonts w:ascii="Times New Roman"/>
          <w:b w:val="false"/>
          <w:i w:val="false"/>
          <w:color w:val="000000"/>
          <w:sz w:val="28"/>
        </w:rPr>
        <w:t>
      4) ведомстволық ЖОО ғылыми-зерттеу институттары болып табылады.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36-тармақ жаңа редакцияда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68" w:id="58"/>
    <w:p>
      <w:pPr>
        <w:spacing w:after="0"/>
        <w:ind w:left="0"/>
        <w:jc w:val="both"/>
      </w:pPr>
      <w:r>
        <w:rPr>
          <w:rFonts w:ascii="Times New Roman"/>
          <w:b w:val="false"/>
          <w:i w:val="false"/>
          <w:color w:val="000000"/>
          <w:sz w:val="28"/>
        </w:rPr>
        <w:t>
      37. Зерттеу практикалары бағдарламасы мамандықтың білім беру бағдарламасының талаптарына сәйкес әзірленеді және заманауи ғылыми зерттеулер өткізу үшін дағдыларды игеруге бағытталған.</w:t>
      </w:r>
    </w:p>
    <w:bookmarkEnd w:id="58"/>
    <w:bookmarkStart w:name="z69" w:id="59"/>
    <w:p>
      <w:pPr>
        <w:spacing w:after="0"/>
        <w:ind w:left="0"/>
        <w:jc w:val="both"/>
      </w:pPr>
      <w:r>
        <w:rPr>
          <w:rFonts w:ascii="Times New Roman"/>
          <w:b w:val="false"/>
          <w:i w:val="false"/>
          <w:color w:val="000000"/>
          <w:sz w:val="28"/>
        </w:rPr>
        <w:t>
      38. Зерттеу практикасының мазмұны білім алушылардың диссертациялық зерттеу тақырыбымен анықталады.</w:t>
      </w:r>
    </w:p>
    <w:bookmarkEnd w:id="59"/>
    <w:bookmarkStart w:name="z70" w:id="60"/>
    <w:p>
      <w:pPr>
        <w:spacing w:after="0"/>
        <w:ind w:left="0"/>
        <w:jc w:val="left"/>
      </w:pPr>
      <w:r>
        <w:rPr>
          <w:rFonts w:ascii="Times New Roman"/>
          <w:b/>
          <w:i w:val="false"/>
          <w:color w:val="000000"/>
        </w:rPr>
        <w:t xml:space="preserve"> 5. Өндірістік практиканы өткізу мен ұйымдастырудың</w:t>
      </w:r>
      <w:r>
        <w:br/>
      </w:r>
      <w:r>
        <w:rPr>
          <w:rFonts w:ascii="Times New Roman"/>
          <w:b/>
          <w:i w:val="false"/>
          <w:color w:val="000000"/>
        </w:rPr>
        <w:t>әдістемелік қамтамасыз етілуіне қойылатын талаптар</w:t>
      </w:r>
    </w:p>
    <w:bookmarkEnd w:id="60"/>
    <w:bookmarkStart w:name="z71" w:id="61"/>
    <w:p>
      <w:pPr>
        <w:spacing w:after="0"/>
        <w:ind w:left="0"/>
        <w:jc w:val="both"/>
      </w:pPr>
      <w:r>
        <w:rPr>
          <w:rFonts w:ascii="Times New Roman"/>
          <w:b w:val="false"/>
          <w:i w:val="false"/>
          <w:color w:val="000000"/>
          <w:sz w:val="28"/>
        </w:rPr>
        <w:t>
      39. Өндірістік практика магистранттар үшін 2 кредит, ал докторанттар үшін 3 кредит көлемінен кем емес өткізіледі.</w:t>
      </w:r>
    </w:p>
    <w:bookmarkEnd w:id="61"/>
    <w:bookmarkStart w:name="z72" w:id="62"/>
    <w:p>
      <w:pPr>
        <w:spacing w:after="0"/>
        <w:ind w:left="0"/>
        <w:jc w:val="both"/>
      </w:pPr>
      <w:r>
        <w:rPr>
          <w:rFonts w:ascii="Times New Roman"/>
          <w:b w:val="false"/>
          <w:i w:val="false"/>
          <w:color w:val="000000"/>
          <w:sz w:val="28"/>
        </w:rPr>
        <w:t>
      40. Өндірістік практиканың мақсаты оқу барысында алған теориялық білімдерін, оқытылған мамандық бойынша тәжірибелік дағдыларды, біліктілігімен және кәсіптік қызмет тәжірибесін бекіту болып табылады.</w:t>
      </w:r>
    </w:p>
    <w:bookmarkEnd w:id="62"/>
    <w:bookmarkStart w:name="z73" w:id="63"/>
    <w:p>
      <w:pPr>
        <w:spacing w:after="0"/>
        <w:ind w:left="0"/>
        <w:jc w:val="both"/>
      </w:pPr>
      <w:r>
        <w:rPr>
          <w:rFonts w:ascii="Times New Roman"/>
          <w:b w:val="false"/>
          <w:i w:val="false"/>
          <w:color w:val="000000"/>
          <w:sz w:val="28"/>
        </w:rPr>
        <w:t>
      41. Өндірістік практиканың негізгі міндеті болып табылады:</w:t>
      </w:r>
    </w:p>
    <w:bookmarkEnd w:id="63"/>
    <w:bookmarkStart w:name="z74" w:id="64"/>
    <w:p>
      <w:pPr>
        <w:spacing w:after="0"/>
        <w:ind w:left="0"/>
        <w:jc w:val="both"/>
      </w:pPr>
      <w:r>
        <w:rPr>
          <w:rFonts w:ascii="Times New Roman"/>
          <w:b w:val="false"/>
          <w:i w:val="false"/>
          <w:color w:val="000000"/>
          <w:sz w:val="28"/>
        </w:rPr>
        <w:t>
      1) кәсіби біліктіліктері мен дағдыларын жетілдіру;</w:t>
      </w:r>
    </w:p>
    <w:bookmarkEnd w:id="64"/>
    <w:bookmarkStart w:name="z75" w:id="65"/>
    <w:p>
      <w:pPr>
        <w:spacing w:after="0"/>
        <w:ind w:left="0"/>
        <w:jc w:val="both"/>
      </w:pPr>
      <w:r>
        <w:rPr>
          <w:rFonts w:ascii="Times New Roman"/>
          <w:b w:val="false"/>
          <w:i w:val="false"/>
          <w:color w:val="000000"/>
          <w:sz w:val="28"/>
        </w:rPr>
        <w:t>
      2) кәсіби қызметтің озық әдістерін меңгеру;</w:t>
      </w:r>
    </w:p>
    <w:bookmarkEnd w:id="65"/>
    <w:bookmarkStart w:name="z76" w:id="66"/>
    <w:p>
      <w:pPr>
        <w:spacing w:after="0"/>
        <w:ind w:left="0"/>
        <w:jc w:val="both"/>
      </w:pPr>
      <w:r>
        <w:rPr>
          <w:rFonts w:ascii="Times New Roman"/>
          <w:b w:val="false"/>
          <w:i w:val="false"/>
          <w:color w:val="000000"/>
          <w:sz w:val="28"/>
        </w:rPr>
        <w:t>
      3) ұйымдастырушылық тәжірибе алу.</w:t>
      </w:r>
    </w:p>
    <w:bookmarkEnd w:id="66"/>
    <w:bookmarkStart w:name="z77" w:id="67"/>
    <w:p>
      <w:pPr>
        <w:spacing w:after="0"/>
        <w:ind w:left="0"/>
        <w:jc w:val="both"/>
      </w:pPr>
      <w:r>
        <w:rPr>
          <w:rFonts w:ascii="Times New Roman"/>
          <w:b w:val="false"/>
          <w:i w:val="false"/>
          <w:color w:val="000000"/>
          <w:sz w:val="28"/>
        </w:rPr>
        <w:t xml:space="preserve">
      42. Өндірістік практика бағдарламасы мамандықтың білім беру бағдарламасының талаптарына сәйкес әзірленеді және кәсіптік стандарттарының талаптарына сәйкес білім алушының кәсіби маңызды қабілеттерін дамытуды қалыптастыруға бағытталған. </w:t>
      </w:r>
    </w:p>
    <w:bookmarkEnd w:id="67"/>
    <w:bookmarkStart w:name="z78" w:id="68"/>
    <w:p>
      <w:pPr>
        <w:spacing w:after="0"/>
        <w:ind w:left="0"/>
        <w:jc w:val="both"/>
      </w:pPr>
      <w:r>
        <w:rPr>
          <w:rFonts w:ascii="Times New Roman"/>
          <w:b w:val="false"/>
          <w:i w:val="false"/>
          <w:color w:val="000000"/>
          <w:sz w:val="28"/>
        </w:rPr>
        <w:t xml:space="preserve">
      43. Өндіріс практикасының базасы оқытылған бейіндік мамандығына сәйкес келетін </w:t>
      </w:r>
      <w:r>
        <w:rPr>
          <w:rFonts w:ascii="Times New Roman"/>
          <w:b w:val="false"/>
          <w:i w:val="false"/>
          <w:color w:val="000000"/>
          <w:sz w:val="28"/>
        </w:rPr>
        <w:t>құқық қорғау органдары</w:t>
      </w:r>
      <w:r>
        <w:rPr>
          <w:rFonts w:ascii="Times New Roman"/>
          <w:b w:val="false"/>
          <w:i w:val="false"/>
          <w:color w:val="000000"/>
          <w:sz w:val="28"/>
        </w:rPr>
        <w:t xml:space="preserve"> болып табылады.</w:t>
      </w:r>
    </w:p>
    <w:bookmarkEnd w:id="68"/>
    <w:bookmarkStart w:name="z79" w:id="69"/>
    <w:p>
      <w:pPr>
        <w:spacing w:after="0"/>
        <w:ind w:left="0"/>
        <w:jc w:val="both"/>
      </w:pPr>
      <w:r>
        <w:rPr>
          <w:rFonts w:ascii="Times New Roman"/>
          <w:b w:val="false"/>
          <w:i w:val="false"/>
          <w:color w:val="000000"/>
          <w:sz w:val="28"/>
        </w:rPr>
        <w:t>
      44. Өндіріс практикасының мазмұны диссертациялық зерттеу тақырыбымен анықталады.</w:t>
      </w:r>
    </w:p>
    <w:bookmarkEnd w:id="69"/>
    <w:bookmarkStart w:name="z80" w:id="70"/>
    <w:p>
      <w:pPr>
        <w:spacing w:after="0"/>
        <w:ind w:left="0"/>
        <w:jc w:val="left"/>
      </w:pPr>
      <w:r>
        <w:rPr>
          <w:rFonts w:ascii="Times New Roman"/>
          <w:b/>
          <w:i w:val="false"/>
          <w:color w:val="000000"/>
        </w:rPr>
        <w:t xml:space="preserve"> 6. Тағылымдамадан өту тәртiбi мен мерзімдері</w:t>
      </w:r>
    </w:p>
    <w:bookmarkEnd w:id="70"/>
    <w:bookmarkStart w:name="z81" w:id="71"/>
    <w:p>
      <w:pPr>
        <w:spacing w:after="0"/>
        <w:ind w:left="0"/>
        <w:jc w:val="both"/>
      </w:pPr>
      <w:r>
        <w:rPr>
          <w:rFonts w:ascii="Times New Roman"/>
          <w:b w:val="false"/>
          <w:i w:val="false"/>
          <w:color w:val="000000"/>
          <w:sz w:val="28"/>
        </w:rPr>
        <w:t xml:space="preserve">
      45. Магистранттардың тағылымдамадан өтуі оқу жылының екінші және төртінші семестр аралығында, докторанттардың тағылымдамадан өтуі оқу жылының екінші мен алтыншы семестр аралықтарында жүргізіледі. </w:t>
      </w:r>
    </w:p>
    <w:bookmarkEnd w:id="71"/>
    <w:bookmarkStart w:name="z103" w:id="72"/>
    <w:p>
      <w:pPr>
        <w:spacing w:after="0"/>
        <w:ind w:left="0"/>
        <w:jc w:val="both"/>
      </w:pPr>
      <w:r>
        <w:rPr>
          <w:rFonts w:ascii="Times New Roman"/>
          <w:b w:val="false"/>
          <w:i w:val="false"/>
          <w:color w:val="000000"/>
          <w:sz w:val="28"/>
        </w:rPr>
        <w:t>
      45-1. Тағылымдаманы оқу процесінен қол үзбей теориялық білім алу кезеңінде өтуге рұқсат етіледі.</w:t>
      </w:r>
    </w:p>
    <w:bookmarkEnd w:id="7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6-тарау 45-1-тармақпен толықтырылды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82" w:id="73"/>
    <w:p>
      <w:pPr>
        <w:spacing w:after="0"/>
        <w:ind w:left="0"/>
        <w:jc w:val="both"/>
      </w:pPr>
      <w:r>
        <w:rPr>
          <w:rFonts w:ascii="Times New Roman"/>
          <w:b w:val="false"/>
          <w:i w:val="false"/>
          <w:color w:val="000000"/>
          <w:sz w:val="28"/>
        </w:rPr>
        <w:t>
      46. Білім алушылар тағылымдамадан білім алушылардың қорытынды аттестациясына дейін екі айдан кешіктірілмей өтуі керек.</w:t>
      </w:r>
    </w:p>
    <w:bookmarkEnd w:id="73"/>
    <w:bookmarkStart w:name="z102" w:id="74"/>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47. Тағылымдама мемлекеттік және құқық қорғау органдарында, білім беру және (немесе) ғылыми ұйымдарында және (немесе) шетел мемлекеттерінде (бұдан әрі - тағылымдама базалары) диссертациялық зерттеу тақырыптары немесе білім алушылардың жеке шақырулары есепке алынып жүргізіледі.</w:t>
      </w:r>
    </w:p>
    <w:bookmarkEnd w:id="74"/>
    <w:p>
      <w:pPr>
        <w:spacing w:after="0"/>
        <w:ind w:left="0"/>
        <w:jc w:val="both"/>
      </w:pPr>
      <w:r>
        <w:rPr>
          <w:rFonts w:ascii="Times New Roman"/>
          <w:b w:val="false"/>
          <w:i w:val="false"/>
          <w:color w:val="000000"/>
          <w:sz w:val="28"/>
        </w:rPr>
        <w:t>
      Білім алушылар үшін ғылыми ұйымдарда және (немесе) тиісті салалар немесе қызмет аяларының ұйымдарында, сонымен бірге шетелде ғылыми тағылымдаманы міндетті түрде өту қарастырылады.</w:t>
      </w:r>
    </w:p>
    <w:p>
      <w:pPr>
        <w:spacing w:after="0"/>
        <w:ind w:left="0"/>
        <w:jc w:val="both"/>
      </w:pPr>
      <w:r>
        <w:rPr>
          <w:rFonts w:ascii="Times New Roman"/>
          <w:b w:val="false"/>
          <w:i w:val="false"/>
          <w:color w:val="000000"/>
          <w:sz w:val="28"/>
        </w:rPr>
        <w:t>
      Шетел мемлекеттеріндегі тағылымдама базаларының тізімі Академияның халықаралық ынтымақтастық бөлімшесімен (бұдан әрі – бөлімше) білім алушылардың жеке шақыртуларын ескере отырып құрастырылады.</w:t>
      </w:r>
    </w:p>
    <w:p>
      <w:pPr>
        <w:spacing w:after="0"/>
        <w:ind w:left="0"/>
        <w:jc w:val="both"/>
      </w:pPr>
      <w:r>
        <w:rPr>
          <w:rFonts w:ascii="Times New Roman"/>
          <w:b w:val="false"/>
          <w:i w:val="false"/>
          <w:color w:val="000000"/>
          <w:sz w:val="28"/>
        </w:rPr>
        <w:t>
      Мемлекеттік және құқық қорғау органдарындағы, білім беру және (немесе) ғылыми ұйымдарындағы тағылымдама базаларының тізімі жауапты кафедрамен құрылады және Оқу-әдістемелік кеңесте бекітіледі.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47-тармақ жаңа редакцияда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84" w:id="75"/>
    <w:p>
      <w:pPr>
        <w:spacing w:after="0"/>
        <w:ind w:left="0"/>
        <w:jc w:val="both"/>
      </w:pPr>
      <w:r>
        <w:rPr>
          <w:rFonts w:ascii="Times New Roman"/>
          <w:b w:val="false"/>
          <w:i w:val="false"/>
          <w:color w:val="000000"/>
          <w:sz w:val="28"/>
        </w:rPr>
        <w:t>
      48. Тағылымдама базалары білім беру бағдарламаларының ғылыми бағытына, диссертациялық зерттеу тақырыбына, материалдық-техникалық базаға сәйкес, сондай-ақ білікті профессорлық-оқытушылық құрамды, ғылыми қызметкерлерді және практикалық қызметкерлерді ескере отырып анықталады.</w:t>
      </w:r>
    </w:p>
    <w:bookmarkEnd w:id="7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48-тармақ жаңа редакцияда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85" w:id="76"/>
    <w:p>
      <w:pPr>
        <w:spacing w:after="0"/>
        <w:ind w:left="0"/>
        <w:jc w:val="both"/>
      </w:pPr>
      <w:r>
        <w:rPr>
          <w:rFonts w:ascii="Times New Roman"/>
          <w:b w:val="false"/>
          <w:i w:val="false"/>
          <w:color w:val="000000"/>
          <w:sz w:val="28"/>
        </w:rPr>
        <w:t>
      49. Білім алушы тағылымдамадан өту үшін ғылыми жетекшінің (ғылыми кеңесшінің) қатысуымен осы Қағидаларға 4-қосымшаға сәйкес нысан бойынша жоспар жасайды, ол тағылымдама базасымен келісіледі және жауапты кафедра отырысында қаралады.</w:t>
      </w:r>
    </w:p>
    <w:bookmarkEnd w:id="76"/>
    <w:p>
      <w:pPr>
        <w:spacing w:after="0"/>
        <w:ind w:left="0"/>
        <w:jc w:val="both"/>
      </w:pPr>
      <w:r>
        <w:rPr>
          <w:rFonts w:ascii="Times New Roman"/>
          <w:b w:val="false"/>
          <w:i w:val="false"/>
          <w:color w:val="000000"/>
          <w:sz w:val="28"/>
        </w:rPr>
        <w:t>
      Білім алушы шетелдік тағылымдамадан өту кезінде тағылымдамадан өту жоспарын шетелдік тағылымдамадан өту базасымен тағылымдаманың кезеңін, мерзімін, орнын және тақырыбын келісу үшін бөлімшеге береді.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49-тармақ жаңа редакцияда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86" w:id="77"/>
    <w:p>
      <w:pPr>
        <w:spacing w:after="0"/>
        <w:ind w:left="0"/>
        <w:jc w:val="both"/>
      </w:pPr>
      <w:r>
        <w:rPr>
          <w:rFonts w:ascii="Times New Roman"/>
          <w:b w:val="false"/>
          <w:i w:val="false"/>
          <w:color w:val="000000"/>
          <w:sz w:val="28"/>
        </w:rPr>
        <w:t>
      50. Тағылымдамадан өту базасымен білім алушыларды тағылымдамаға қабылдау расталған жағдайда, жоспар Академия ЖОКБИ-ы директорымен бекітіледі.</w:t>
      </w:r>
    </w:p>
    <w:bookmarkEnd w:id="77"/>
    <w:p>
      <w:pPr>
        <w:spacing w:after="0"/>
        <w:ind w:left="0"/>
        <w:jc w:val="both"/>
      </w:pPr>
      <w:r>
        <w:rPr>
          <w:rFonts w:ascii="Times New Roman"/>
          <w:b w:val="false"/>
          <w:i w:val="false"/>
          <w:color w:val="000000"/>
          <w:sz w:val="28"/>
        </w:rPr>
        <w:t>
      Шетелдік тағылымдамадан өту кезінде бекітілген жоспар бөлімшеге тағылымдаманың болжамды кезеңіне дейін кемінде 4 апта (таяу шетел) және 6 апта (алыс шетел) бұрын жіберіледі.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50-тармақ жаңа редакцияда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88" w:id="78"/>
    <w:p>
      <w:pPr>
        <w:spacing w:after="0"/>
        <w:ind w:left="0"/>
        <w:jc w:val="both"/>
      </w:pPr>
      <w:r>
        <w:rPr>
          <w:rFonts w:ascii="Times New Roman"/>
          <w:b w:val="false"/>
          <w:i w:val="false"/>
          <w:color w:val="000000"/>
          <w:sz w:val="28"/>
        </w:rPr>
        <w:t>
      51. Білім алушы Академияның ЖОКБИ оқу-әдістемелік жұмыс бөлімшесіне мынадай құжаттарды:</w:t>
      </w:r>
    </w:p>
    <w:bookmarkEnd w:id="78"/>
    <w:p>
      <w:pPr>
        <w:spacing w:after="0"/>
        <w:ind w:left="0"/>
        <w:jc w:val="both"/>
      </w:pPr>
      <w:r>
        <w:rPr>
          <w:rFonts w:ascii="Times New Roman"/>
          <w:b w:val="false"/>
          <w:i w:val="false"/>
          <w:color w:val="000000"/>
          <w:sz w:val="28"/>
        </w:rPr>
        <w:t>
      1) Академия ректорының атына ғылыми жетекшінің/кеңесшінің, кафедра меңгерушісінің, ЖОКБИ директорының және Академияның жетекшілік ететін проректорының қолы бар баянат;</w:t>
      </w:r>
    </w:p>
    <w:p>
      <w:pPr>
        <w:spacing w:after="0"/>
        <w:ind w:left="0"/>
        <w:jc w:val="both"/>
      </w:pPr>
      <w:r>
        <w:rPr>
          <w:rFonts w:ascii="Times New Roman"/>
          <w:b w:val="false"/>
          <w:i w:val="false"/>
          <w:color w:val="000000"/>
          <w:sz w:val="28"/>
        </w:rPr>
        <w:t>
      2) тағылымдамадан өту үшін тағылымдамадан өту базасынан мемлекеттік немесе орыс тілдеріне аудармасы бар шақыру-хаттың көшірмесі (қажет болған жағдайда);</w:t>
      </w:r>
    </w:p>
    <w:p>
      <w:pPr>
        <w:spacing w:after="0"/>
        <w:ind w:left="0"/>
        <w:jc w:val="both"/>
      </w:pPr>
      <w:r>
        <w:rPr>
          <w:rFonts w:ascii="Times New Roman"/>
          <w:b w:val="false"/>
          <w:i w:val="false"/>
          <w:color w:val="000000"/>
          <w:sz w:val="28"/>
        </w:rPr>
        <w:t>
      3) тағылымдамадан өту жоспарын ұсынады.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51-тармақ жаңа редакцияда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92" w:id="79"/>
    <w:p>
      <w:pPr>
        <w:spacing w:after="0"/>
        <w:ind w:left="0"/>
        <w:jc w:val="both"/>
      </w:pPr>
      <w:r>
        <w:rPr>
          <w:rFonts w:ascii="Times New Roman"/>
          <w:b w:val="false"/>
          <w:i w:val="false"/>
          <w:color w:val="000000"/>
          <w:sz w:val="28"/>
        </w:rPr>
        <w:t>
      52. Академия ректоры оң шешім қабылдағаннан кейін, үш жұмыс күні ішінде ЖОКБИ-дың оқу-әдістемелік жұмыс бөлімшесіне білім алушыны тағылымдамаға жіберу туралы бұйрықты Академия ректорына қол қоюға енгізеді.</w:t>
      </w:r>
    </w:p>
    <w:bookmarkEnd w:id="7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52-тармақ жаңа редакцияда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93" w:id="80"/>
    <w:p>
      <w:pPr>
        <w:spacing w:after="0"/>
        <w:ind w:left="0"/>
        <w:jc w:val="both"/>
      </w:pPr>
      <w:r>
        <w:rPr>
          <w:rFonts w:ascii="Times New Roman"/>
          <w:b w:val="false"/>
          <w:i w:val="false"/>
          <w:color w:val="000000"/>
          <w:sz w:val="28"/>
        </w:rPr>
        <w:t>
      53. Білім алушылар Қазақстан Республикасынан тысқары шығуға бес жұмыс күні қалғанда мемлекеттік құпияны сақтау бойынша Академияның бөлімшесінде нұсқаулықтан өтеді.</w:t>
      </w:r>
    </w:p>
    <w:bookmarkEnd w:id="80"/>
    <w:bookmarkStart w:name="z94" w:id="81"/>
    <w:p>
      <w:pPr>
        <w:spacing w:after="0"/>
        <w:ind w:left="0"/>
        <w:jc w:val="both"/>
      </w:pPr>
      <w:r>
        <w:rPr>
          <w:rFonts w:ascii="Times New Roman"/>
          <w:b w:val="false"/>
          <w:i w:val="false"/>
          <w:color w:val="000000"/>
          <w:sz w:val="28"/>
        </w:rPr>
        <w:t xml:space="preserve">
      54. Алыс шетелге шығатын болса визаларды ресімдеу Бөлімшемен қамтамасыз етіледі. </w:t>
      </w:r>
    </w:p>
    <w:bookmarkEnd w:id="81"/>
    <w:bookmarkStart w:name="z95" w:id="82"/>
    <w:p>
      <w:pPr>
        <w:spacing w:after="0"/>
        <w:ind w:left="0"/>
        <w:jc w:val="both"/>
      </w:pPr>
      <w:r>
        <w:rPr>
          <w:rFonts w:ascii="Times New Roman"/>
          <w:b w:val="false"/>
          <w:i w:val="false"/>
          <w:color w:val="000000"/>
          <w:sz w:val="28"/>
        </w:rPr>
        <w:t xml:space="preserve">
      55. Білім алушылар тағылымдамадан өту кезеңінде осы Қағидаларға </w:t>
      </w:r>
      <w:r>
        <w:rPr>
          <w:rFonts w:ascii="Times New Roman"/>
          <w:b w:val="false"/>
          <w:i w:val="false"/>
          <w:color w:val="000000"/>
          <w:sz w:val="28"/>
        </w:rPr>
        <w:t>5-қосымшаға</w:t>
      </w:r>
      <w:r>
        <w:rPr>
          <w:rFonts w:ascii="Times New Roman"/>
          <w:b w:val="false"/>
          <w:i w:val="false"/>
          <w:color w:val="000000"/>
          <w:sz w:val="28"/>
        </w:rPr>
        <w:t xml:space="preserve"> сәйкес нысан бойынша тағылымдама күнделігін жүргізеді және қабылдайтын шетелдік білім беру және (немесе) ғылыми ұйымының Жарғысын сақтайды.</w:t>
      </w:r>
    </w:p>
    <w:bookmarkEnd w:id="8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55-тармақ жаңа редакцияда – ҚР Бас Прокурорының 10.07.2019 </w:t>
      </w:r>
      <w:r>
        <w:rPr>
          <w:rFonts w:ascii="Times New Roman"/>
          <w:b w:val="false"/>
          <w:i w:val="false"/>
          <w:color w:val="000000"/>
          <w:sz w:val="28"/>
        </w:rPr>
        <w:t>№ 65</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96" w:id="83"/>
    <w:p>
      <w:pPr>
        <w:spacing w:after="0"/>
        <w:ind w:left="0"/>
        <w:jc w:val="both"/>
      </w:pPr>
      <w:r>
        <w:rPr>
          <w:rFonts w:ascii="Times New Roman"/>
          <w:b w:val="false"/>
          <w:i w:val="false"/>
          <w:color w:val="000000"/>
          <w:sz w:val="28"/>
        </w:rPr>
        <w:t>
      56. Сырқаттануына немесе басқада себепті жағдайларға байланысты тағылымдамадан өтпеген білім алушылар Академия Ректорының шешімімен кейінгі мерзімге ауыстырылады.</w:t>
      </w:r>
    </w:p>
    <w:bookmarkEnd w:id="83"/>
    <w:bookmarkStart w:name="z97" w:id="84"/>
    <w:p>
      <w:pPr>
        <w:spacing w:after="0"/>
        <w:ind w:left="0"/>
        <w:jc w:val="both"/>
      </w:pPr>
      <w:r>
        <w:rPr>
          <w:rFonts w:ascii="Times New Roman"/>
          <w:b w:val="false"/>
          <w:i w:val="false"/>
          <w:color w:val="000000"/>
          <w:sz w:val="28"/>
        </w:rPr>
        <w:t>
      57. Білім алушылар тағылымдаманы аяқтағаннан кейін ЖОКБИ-дың оқу-әдістемелік жұмыс бөлімшесіне тағылымдамадан өткенін растайтын құжатты (сертификат, куәлік, анықтама және т.б.) ұсынады.</w:t>
      </w:r>
    </w:p>
    <w:bookmarkEnd w:id="8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57-тармақ жаңа редакцияда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bookmarkStart w:name="z98" w:id="85"/>
    <w:p>
      <w:pPr>
        <w:spacing w:after="0"/>
        <w:ind w:left="0"/>
        <w:jc w:val="both"/>
      </w:pPr>
      <w:r>
        <w:rPr>
          <w:rFonts w:ascii="Times New Roman"/>
          <w:b w:val="false"/>
          <w:i w:val="false"/>
          <w:color w:val="000000"/>
          <w:sz w:val="28"/>
        </w:rPr>
        <w:t>
      58. Білім алушы тағылымдама аяқталғаннан кейін бес жұмыс күні өткеннен соң, осы Қағидаларға 6-қосымшаға сәйкес нысан бойынша тағылымдамадан өткені туралы есеп жасайды.</w:t>
      </w:r>
    </w:p>
    <w:bookmarkEnd w:id="85"/>
    <w:p>
      <w:pPr>
        <w:spacing w:after="0"/>
        <w:ind w:left="0"/>
        <w:jc w:val="both"/>
      </w:pPr>
      <w:r>
        <w:rPr>
          <w:rFonts w:ascii="Times New Roman"/>
          <w:b w:val="false"/>
          <w:i w:val="false"/>
          <w:color w:val="000000"/>
          <w:sz w:val="28"/>
        </w:rPr>
        <w:t>
      Есеп ғылыми жетекшімен (кеңесшімен), жауапты кафедра меңгерушісімен расталады және ЖОКБИ-дың оқу-әдістемелік жұмыс бөлімшесіне өткізіледі.</w:t>
      </w:r>
    </w:p>
    <w:p>
      <w:pPr>
        <w:spacing w:after="0"/>
        <w:ind w:left="0"/>
        <w:jc w:val="both"/>
      </w:pPr>
      <w:r>
        <w:rPr>
          <w:rFonts w:ascii="Times New Roman"/>
          <w:b w:val="false"/>
          <w:i w:val="false"/>
          <w:color w:val="000000"/>
          <w:sz w:val="28"/>
        </w:rPr>
        <w:t>
      Білім алушының тағылымдама нәтижелері туралы есебін жауапты кафедра меңгерушісі және оның оқытушылары арасынан ЖОКБИ директорымен құрылған комиссия қарайды.</w:t>
      </w:r>
    </w:p>
    <w:p>
      <w:pPr>
        <w:spacing w:after="0"/>
        <w:ind w:left="0"/>
        <w:jc w:val="both"/>
      </w:pPr>
      <w:r>
        <w:rPr>
          <w:rFonts w:ascii="Times New Roman"/>
          <w:b w:val="false"/>
          <w:i w:val="false"/>
          <w:color w:val="000000"/>
          <w:sz w:val="28"/>
        </w:rPr>
        <w:t>
      Есепті қорғау үшін білім алушы комиссия отырысына шақырылады. Есепті қорғау нәтижелері бағалаудың балдық-рейтингтік әріптік жүйесіне сәйкес бағаланады.</w:t>
      </w:r>
    </w:p>
    <w:p>
      <w:pPr>
        <w:spacing w:after="0"/>
        <w:ind w:left="0"/>
        <w:jc w:val="both"/>
      </w:pPr>
      <w:r>
        <w:rPr>
          <w:rFonts w:ascii="Times New Roman"/>
          <w:b w:val="false"/>
          <w:i w:val="false"/>
          <w:color w:val="000000"/>
          <w:sz w:val="28"/>
        </w:rPr>
        <w:t>
      Комиссия шешімі хаттамамен ресімделеді.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58-тармақ жаңа редакцияда – ҚР Бас Прокурорының 04.12.2018 </w:t>
      </w:r>
      <w:r>
        <w:rPr>
          <w:rFonts w:ascii="Times New Roman"/>
          <w:b w:val="false"/>
          <w:i w:val="false"/>
          <w:color w:val="000000"/>
          <w:sz w:val="28"/>
        </w:rPr>
        <w:t>№ 134</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r>
        <w:br/>
      </w:r>
      <w:r>
        <w:rPr>
          <w:rFonts w:ascii="Times New Roman"/>
          <w:b w:val="false"/>
          <w:i w:val="false"/>
          <w:color w:val="000000"/>
          <w:sz w:val="28"/>
        </w:rPr>
        <w:t>
</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Қазақстан Республикасы Бас</w:t>
            </w:r>
            <w:r>
              <w:br/>
            </w:r>
            <w:r>
              <w:rPr>
                <w:rFonts w:ascii="Times New Roman"/>
                <w:b w:val="false"/>
                <w:i w:val="false"/>
                <w:color w:val="000000"/>
                <w:sz w:val="20"/>
              </w:rPr>
              <w:t>прокуратурасының жанындағы</w:t>
            </w:r>
            <w:r>
              <w:br/>
            </w:r>
            <w:r>
              <w:rPr>
                <w:rFonts w:ascii="Times New Roman"/>
                <w:b w:val="false"/>
                <w:i w:val="false"/>
                <w:color w:val="000000"/>
                <w:sz w:val="20"/>
              </w:rPr>
              <w:t>Құқық қорғау органдары</w:t>
            </w:r>
            <w:r>
              <w:br/>
            </w:r>
            <w:r>
              <w:rPr>
                <w:rFonts w:ascii="Times New Roman"/>
                <w:b w:val="false"/>
                <w:i w:val="false"/>
                <w:color w:val="000000"/>
                <w:sz w:val="20"/>
              </w:rPr>
              <w:t>академиясында білім алушылардың</w:t>
            </w:r>
            <w:r>
              <w:br/>
            </w:r>
            <w:r>
              <w:rPr>
                <w:rFonts w:ascii="Times New Roman"/>
                <w:b w:val="false"/>
                <w:i w:val="false"/>
                <w:color w:val="000000"/>
                <w:sz w:val="20"/>
              </w:rPr>
              <w:t>кәсіптік практикасын және</w:t>
            </w:r>
            <w:r>
              <w:br/>
            </w:r>
            <w:r>
              <w:rPr>
                <w:rFonts w:ascii="Times New Roman"/>
                <w:b w:val="false"/>
                <w:i w:val="false"/>
                <w:color w:val="000000"/>
                <w:sz w:val="20"/>
              </w:rPr>
              <w:t>тағылымдамасын ұйымдастыру және</w:t>
            </w:r>
            <w:r>
              <w:br/>
            </w:r>
            <w:r>
              <w:rPr>
                <w:rFonts w:ascii="Times New Roman"/>
                <w:b w:val="false"/>
                <w:i w:val="false"/>
                <w:color w:val="000000"/>
                <w:sz w:val="20"/>
              </w:rPr>
              <w:t>одан өту Қағидаларының</w:t>
            </w:r>
            <w:r>
              <w:br/>
            </w:r>
            <w:r>
              <w:rPr>
                <w:rFonts w:ascii="Times New Roman"/>
                <w:b w:val="false"/>
                <w:i w:val="false"/>
                <w:color w:val="000000"/>
                <w:sz w:val="20"/>
              </w:rPr>
              <w:t>1-қосымшасы</w:t>
            </w:r>
          </w:p>
        </w:tc>
      </w:tr>
    </w:tbl>
    <w:p>
      <w:pPr>
        <w:spacing w:after="0"/>
        <w:ind w:left="0"/>
        <w:jc w:val="both"/>
      </w:pPr>
      <w:r>
        <w:rPr>
          <w:rFonts w:ascii="Times New Roman"/>
          <w:b w:val="false"/>
          <w:i w:val="false"/>
          <w:color w:val="ff0000"/>
          <w:sz w:val="28"/>
        </w:rPr>
        <w:t xml:space="preserve">
      Ескерту. 1-қосымша жаңа редакцияда – ҚР Бас Прокурорының 10.07.2019 </w:t>
      </w:r>
      <w:r>
        <w:rPr>
          <w:rFonts w:ascii="Times New Roman"/>
          <w:b w:val="false"/>
          <w:i w:val="false"/>
          <w:color w:val="ff0000"/>
          <w:sz w:val="28"/>
        </w:rPr>
        <w:t>№ 65</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p>
    <w:p>
      <w:pPr>
        <w:spacing w:after="0"/>
        <w:ind w:left="0"/>
        <w:jc w:val="both"/>
      </w:pPr>
      <w:r>
        <w:rPr>
          <w:rFonts w:ascii="Times New Roman"/>
          <w:b w:val="false"/>
          <w:i w:val="false"/>
          <w:color w:val="000000"/>
          <w:sz w:val="28"/>
        </w:rPr>
        <w:t>
      Нысан</w:t>
      </w:r>
    </w:p>
    <w:p>
      <w:pPr>
        <w:spacing w:after="0"/>
        <w:ind w:left="0"/>
        <w:jc w:val="both"/>
      </w:pPr>
      <w:r>
        <w:rPr>
          <w:rFonts w:ascii="Times New Roman"/>
          <w:b w:val="false"/>
          <w:i w:val="false"/>
          <w:color w:val="000000"/>
          <w:sz w:val="28"/>
        </w:rPr>
        <w:t>
      Қазақстан Республикасы Бас прокуратурасы жанындағы</w:t>
      </w:r>
    </w:p>
    <w:p>
      <w:pPr>
        <w:spacing w:after="0"/>
        <w:ind w:left="0"/>
        <w:jc w:val="both"/>
      </w:pPr>
      <w:r>
        <w:rPr>
          <w:rFonts w:ascii="Times New Roman"/>
          <w:b w:val="false"/>
          <w:i w:val="false"/>
          <w:color w:val="000000"/>
          <w:sz w:val="28"/>
        </w:rPr>
        <w:t>
      Құқық қорғау органдарының академиясы</w:t>
      </w:r>
    </w:p>
    <w:p>
      <w:pPr>
        <w:spacing w:after="0"/>
        <w:ind w:left="0"/>
        <w:jc w:val="both"/>
      </w:pPr>
      <w:r>
        <w:rPr>
          <w:rFonts w:ascii="Times New Roman"/>
          <w:b w:val="false"/>
          <w:i w:val="false"/>
          <w:color w:val="000000"/>
          <w:sz w:val="28"/>
        </w:rPr>
        <w:t>
      Кәсіптік практикадан өтудің жеке жоспары</w:t>
      </w:r>
    </w:p>
    <w:p>
      <w:pPr>
        <w:spacing w:after="0"/>
        <w:ind w:left="0"/>
        <w:jc w:val="both"/>
      </w:pPr>
      <w:r>
        <w:rPr>
          <w:rFonts w:ascii="Times New Roman"/>
          <w:b w:val="false"/>
          <w:i w:val="false"/>
          <w:color w:val="000000"/>
          <w:sz w:val="28"/>
        </w:rPr>
        <w:t>
      ________________________________________</w:t>
      </w:r>
    </w:p>
    <w:p>
      <w:pPr>
        <w:spacing w:after="0"/>
        <w:ind w:left="0"/>
        <w:jc w:val="both"/>
      </w:pPr>
      <w:r>
        <w:rPr>
          <w:rFonts w:ascii="Times New Roman"/>
          <w:b w:val="false"/>
          <w:i w:val="false"/>
          <w:color w:val="000000"/>
          <w:sz w:val="28"/>
        </w:rPr>
        <w:t>
      (магистранттың/докторанттың тегі, аты, әкесінің аты (болған жағдайда))</w:t>
      </w:r>
    </w:p>
    <w:p>
      <w:pPr>
        <w:spacing w:after="0"/>
        <w:ind w:left="0"/>
        <w:jc w:val="both"/>
      </w:pPr>
      <w:r>
        <w:rPr>
          <w:rFonts w:ascii="Times New Roman"/>
          <w:b w:val="false"/>
          <w:i w:val="false"/>
          <w:color w:val="000000"/>
          <w:sz w:val="28"/>
        </w:rPr>
        <w:t>
      ________________________________________</w:t>
      </w:r>
    </w:p>
    <w:p>
      <w:pPr>
        <w:spacing w:after="0"/>
        <w:ind w:left="0"/>
        <w:jc w:val="both"/>
      </w:pPr>
      <w:r>
        <w:rPr>
          <w:rFonts w:ascii="Times New Roman"/>
          <w:b w:val="false"/>
          <w:i w:val="false"/>
          <w:color w:val="000000"/>
          <w:sz w:val="28"/>
        </w:rPr>
        <w:t>
      (білім беру бағдарламасының коды және атауы)</w:t>
      </w:r>
    </w:p>
    <w:p>
      <w:pPr>
        <w:spacing w:after="0"/>
        <w:ind w:left="0"/>
        <w:jc w:val="both"/>
      </w:pPr>
      <w:r>
        <w:rPr>
          <w:rFonts w:ascii="Times New Roman"/>
          <w:b w:val="false"/>
          <w:i w:val="false"/>
          <w:color w:val="000000"/>
          <w:sz w:val="28"/>
        </w:rPr>
        <w:t>
      Практиканың басталуы: 20__ж. "____" _________</w:t>
      </w:r>
    </w:p>
    <w:p>
      <w:pPr>
        <w:spacing w:after="0"/>
        <w:ind w:left="0"/>
        <w:jc w:val="both"/>
      </w:pPr>
      <w:r>
        <w:rPr>
          <w:rFonts w:ascii="Times New Roman"/>
          <w:b w:val="false"/>
          <w:i w:val="false"/>
          <w:color w:val="000000"/>
          <w:sz w:val="28"/>
        </w:rPr>
        <w:t>
      Практиканың аяқталуы : 20__ж. "____" _________</w:t>
      </w:r>
    </w:p>
    <w:p>
      <w:pPr>
        <w:spacing w:after="0"/>
        <w:ind w:left="0"/>
        <w:jc w:val="both"/>
      </w:pPr>
      <w:r>
        <w:rPr>
          <w:rFonts w:ascii="Times New Roman"/>
          <w:b w:val="false"/>
          <w:i w:val="false"/>
          <w:color w:val="000000"/>
          <w:sz w:val="28"/>
        </w:rPr>
        <w:t>
      Практика базасы ___________________________________________________________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310"/>
        <w:gridCol w:w="3773"/>
        <w:gridCol w:w="2132"/>
        <w:gridCol w:w="2952"/>
        <w:gridCol w:w="2133"/>
      </w:tblGrid>
      <w:tr>
        <w:trPr>
          <w:trHeight w:val="30" w:hRule="atLeast"/>
        </w:trPr>
        <w:tc>
          <w:tcPr>
            <w:tcW w:w="13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37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Жұмыстың атауы*</w:t>
            </w:r>
          </w:p>
        </w:tc>
        <w:tc>
          <w:tcPr>
            <w:tcW w:w="21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Өткізу мерзімі</w:t>
            </w:r>
          </w:p>
        </w:tc>
        <w:tc>
          <w:tcPr>
            <w:tcW w:w="29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Орындалуы туралы белгі</w:t>
            </w:r>
          </w:p>
        </w:tc>
        <w:tc>
          <w:tcPr>
            <w:tcW w:w="2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Аяқтау нысаны</w:t>
            </w:r>
          </w:p>
        </w:tc>
      </w:tr>
      <w:tr>
        <w:trPr>
          <w:trHeight w:val="30" w:hRule="atLeast"/>
        </w:trPr>
        <w:tc>
          <w:tcPr>
            <w:tcW w:w="13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7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1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9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3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7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1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9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Кафедра отырысында талқыланды және мақұлданды ___________________________</w:t>
      </w:r>
    </w:p>
    <w:p>
      <w:pPr>
        <w:spacing w:after="0"/>
        <w:ind w:left="0"/>
        <w:jc w:val="both"/>
      </w:pPr>
      <w:r>
        <w:rPr>
          <w:rFonts w:ascii="Times New Roman"/>
          <w:b w:val="false"/>
          <w:i w:val="false"/>
          <w:color w:val="000000"/>
          <w:sz w:val="28"/>
        </w:rPr>
        <w:t>
      20__ж. "____" _________ №__ хаттама</w:t>
      </w:r>
    </w:p>
    <w:p>
      <w:pPr>
        <w:spacing w:after="0"/>
        <w:ind w:left="0"/>
        <w:jc w:val="both"/>
      </w:pPr>
      <w:r>
        <w:rPr>
          <w:rFonts w:ascii="Times New Roman"/>
          <w:b w:val="false"/>
          <w:i w:val="false"/>
          <w:color w:val="000000"/>
          <w:sz w:val="28"/>
        </w:rPr>
        <w:t>
      Кафедра меңгерушісі _______________________________________________________</w:t>
      </w:r>
    </w:p>
    <w:p>
      <w:pPr>
        <w:spacing w:after="0"/>
        <w:ind w:left="0"/>
        <w:jc w:val="both"/>
      </w:pPr>
      <w:r>
        <w:rPr>
          <w:rFonts w:ascii="Times New Roman"/>
          <w:b w:val="false"/>
          <w:i w:val="false"/>
          <w:color w:val="000000"/>
          <w:sz w:val="28"/>
        </w:rPr>
        <w:t>
      (сыныптық шені, тегі, аты, әкесінің аты (болған жағдайда))</w:t>
      </w:r>
    </w:p>
    <w:p>
      <w:pPr>
        <w:spacing w:after="0"/>
        <w:ind w:left="0"/>
        <w:jc w:val="both"/>
      </w:pPr>
      <w:r>
        <w:rPr>
          <w:rFonts w:ascii="Times New Roman"/>
          <w:b w:val="false"/>
          <w:i w:val="false"/>
          <w:color w:val="000000"/>
          <w:sz w:val="28"/>
        </w:rPr>
        <w:t>
      Магистрант (докторант) ______________ 20__ж . "____" _________</w:t>
      </w:r>
    </w:p>
    <w:p>
      <w:pPr>
        <w:spacing w:after="0"/>
        <w:ind w:left="0"/>
        <w:jc w:val="both"/>
      </w:pPr>
      <w:r>
        <w:rPr>
          <w:rFonts w:ascii="Times New Roman"/>
          <w:b w:val="false"/>
          <w:i w:val="false"/>
          <w:color w:val="000000"/>
          <w:sz w:val="28"/>
        </w:rPr>
        <w:t>
      Практика жетекшісі ______________ 20__ж. "____" _________</w:t>
      </w:r>
    </w:p>
    <w:p>
      <w:pPr>
        <w:spacing w:after="0"/>
        <w:ind w:left="0"/>
        <w:jc w:val="both"/>
      </w:pPr>
      <w:r>
        <w:rPr>
          <w:rFonts w:ascii="Times New Roman"/>
          <w:b w:val="false"/>
          <w:i w:val="false"/>
          <w:color w:val="000000"/>
          <w:sz w:val="28"/>
        </w:rPr>
        <w:t xml:space="preserve">
      * Жұмыстың атауы практика түрін ескере отырып, құрастырылады. </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Қазақстан Республикасы Бас</w:t>
            </w:r>
            <w:r>
              <w:br/>
            </w:r>
            <w:r>
              <w:rPr>
                <w:rFonts w:ascii="Times New Roman"/>
                <w:b w:val="false"/>
                <w:i w:val="false"/>
                <w:color w:val="000000"/>
                <w:sz w:val="20"/>
              </w:rPr>
              <w:t>прокуратурасының жанындағы</w:t>
            </w:r>
            <w:r>
              <w:br/>
            </w:r>
            <w:r>
              <w:rPr>
                <w:rFonts w:ascii="Times New Roman"/>
                <w:b w:val="false"/>
                <w:i w:val="false"/>
                <w:color w:val="000000"/>
                <w:sz w:val="20"/>
              </w:rPr>
              <w:t>Құқық қорғау органдары</w:t>
            </w:r>
            <w:r>
              <w:br/>
            </w:r>
            <w:r>
              <w:rPr>
                <w:rFonts w:ascii="Times New Roman"/>
                <w:b w:val="false"/>
                <w:i w:val="false"/>
                <w:color w:val="000000"/>
                <w:sz w:val="20"/>
              </w:rPr>
              <w:t>академиясында білім алушылардың</w:t>
            </w:r>
            <w:r>
              <w:br/>
            </w:r>
            <w:r>
              <w:rPr>
                <w:rFonts w:ascii="Times New Roman"/>
                <w:b w:val="false"/>
                <w:i w:val="false"/>
                <w:color w:val="000000"/>
                <w:sz w:val="20"/>
              </w:rPr>
              <w:t>кәсіптік практикасын және</w:t>
            </w:r>
            <w:r>
              <w:br/>
            </w:r>
            <w:r>
              <w:rPr>
                <w:rFonts w:ascii="Times New Roman"/>
                <w:b w:val="false"/>
                <w:i w:val="false"/>
                <w:color w:val="000000"/>
                <w:sz w:val="20"/>
              </w:rPr>
              <w:t>тағылымдамасын ұйымдастыру және</w:t>
            </w:r>
            <w:r>
              <w:br/>
            </w:r>
            <w:r>
              <w:rPr>
                <w:rFonts w:ascii="Times New Roman"/>
                <w:b w:val="false"/>
                <w:i w:val="false"/>
                <w:color w:val="000000"/>
                <w:sz w:val="20"/>
              </w:rPr>
              <w:t>одан өту Қағидаларының</w:t>
            </w:r>
            <w:r>
              <w:br/>
            </w:r>
            <w:r>
              <w:rPr>
                <w:rFonts w:ascii="Times New Roman"/>
                <w:b w:val="false"/>
                <w:i w:val="false"/>
                <w:color w:val="000000"/>
                <w:sz w:val="20"/>
              </w:rPr>
              <w:t>2-қосымшасы</w:t>
            </w:r>
          </w:p>
        </w:tc>
      </w:tr>
    </w:tbl>
    <w:p>
      <w:pPr>
        <w:spacing w:after="0"/>
        <w:ind w:left="0"/>
        <w:jc w:val="both"/>
      </w:pPr>
      <w:r>
        <w:rPr>
          <w:rFonts w:ascii="Times New Roman"/>
          <w:b w:val="false"/>
          <w:i w:val="false"/>
          <w:color w:val="ff0000"/>
          <w:sz w:val="28"/>
        </w:rPr>
        <w:t xml:space="preserve">
      Ескерту. 2-қосымша жаңа редакцияда – ҚР Бас Прокурорының 10.07.2019 </w:t>
      </w:r>
      <w:r>
        <w:rPr>
          <w:rFonts w:ascii="Times New Roman"/>
          <w:b w:val="false"/>
          <w:i w:val="false"/>
          <w:color w:val="ff0000"/>
          <w:sz w:val="28"/>
        </w:rPr>
        <w:t>№ 65</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p>
    <w:p>
      <w:pPr>
        <w:spacing w:after="0"/>
        <w:ind w:left="0"/>
        <w:jc w:val="both"/>
      </w:pPr>
      <w:r>
        <w:rPr>
          <w:rFonts w:ascii="Times New Roman"/>
          <w:b w:val="false"/>
          <w:i w:val="false"/>
          <w:color w:val="000000"/>
          <w:sz w:val="28"/>
        </w:rPr>
        <w:t>
      Нысан</w:t>
      </w:r>
    </w:p>
    <w:p>
      <w:pPr>
        <w:spacing w:after="0"/>
        <w:ind w:left="0"/>
        <w:jc w:val="both"/>
      </w:pPr>
      <w:r>
        <w:rPr>
          <w:rFonts w:ascii="Times New Roman"/>
          <w:b w:val="false"/>
          <w:i w:val="false"/>
          <w:color w:val="000000"/>
          <w:sz w:val="28"/>
        </w:rPr>
        <w:t>
      Қазақстан Республикасы Бас прокуратурасы жанындағы</w:t>
      </w:r>
    </w:p>
    <w:p>
      <w:pPr>
        <w:spacing w:after="0"/>
        <w:ind w:left="0"/>
        <w:jc w:val="both"/>
      </w:pPr>
      <w:r>
        <w:rPr>
          <w:rFonts w:ascii="Times New Roman"/>
          <w:b w:val="false"/>
          <w:i w:val="false"/>
          <w:color w:val="000000"/>
          <w:sz w:val="28"/>
        </w:rPr>
        <w:t>
      Құқық қорғау органдарының академиясы</w:t>
      </w:r>
    </w:p>
    <w:p>
      <w:pPr>
        <w:spacing w:after="0"/>
        <w:ind w:left="0"/>
        <w:jc w:val="both"/>
      </w:pPr>
      <w:r>
        <w:rPr>
          <w:rFonts w:ascii="Times New Roman"/>
          <w:b w:val="false"/>
          <w:i w:val="false"/>
          <w:color w:val="000000"/>
          <w:sz w:val="28"/>
        </w:rPr>
        <w:t>
      Кәсіптік практикадан өту күнделігі ________________________________________</w:t>
      </w:r>
    </w:p>
    <w:p>
      <w:pPr>
        <w:spacing w:after="0"/>
        <w:ind w:left="0"/>
        <w:jc w:val="both"/>
      </w:pPr>
      <w:r>
        <w:rPr>
          <w:rFonts w:ascii="Times New Roman"/>
          <w:b w:val="false"/>
          <w:i w:val="false"/>
          <w:color w:val="000000"/>
          <w:sz w:val="28"/>
        </w:rPr>
        <w:t>
      (магистранттың/докторанттың тегі, аты, әкесінің аты (болған жағдайда))</w:t>
      </w:r>
    </w:p>
    <w:p>
      <w:pPr>
        <w:spacing w:after="0"/>
        <w:ind w:left="0"/>
        <w:jc w:val="both"/>
      </w:pPr>
      <w:r>
        <w:rPr>
          <w:rFonts w:ascii="Times New Roman"/>
          <w:b w:val="false"/>
          <w:i w:val="false"/>
          <w:color w:val="000000"/>
          <w:sz w:val="28"/>
        </w:rPr>
        <w:t>
      ________________________________________</w:t>
      </w:r>
    </w:p>
    <w:p>
      <w:pPr>
        <w:spacing w:after="0"/>
        <w:ind w:left="0"/>
        <w:jc w:val="both"/>
      </w:pPr>
      <w:r>
        <w:rPr>
          <w:rFonts w:ascii="Times New Roman"/>
          <w:b w:val="false"/>
          <w:i w:val="false"/>
          <w:color w:val="000000"/>
          <w:sz w:val="28"/>
        </w:rPr>
        <w:t>
      (білім беру бағдарламасының коды және атауы)</w:t>
      </w:r>
    </w:p>
    <w:p>
      <w:pPr>
        <w:spacing w:after="0"/>
        <w:ind w:left="0"/>
        <w:jc w:val="both"/>
      </w:pPr>
      <w:r>
        <w:rPr>
          <w:rFonts w:ascii="Times New Roman"/>
          <w:b w:val="false"/>
          <w:i w:val="false"/>
          <w:color w:val="000000"/>
          <w:sz w:val="28"/>
        </w:rPr>
        <w:t>
      Практиканың басталуы: 20__ж. "____" _________</w:t>
      </w:r>
    </w:p>
    <w:p>
      <w:pPr>
        <w:spacing w:after="0"/>
        <w:ind w:left="0"/>
        <w:jc w:val="both"/>
      </w:pPr>
      <w:r>
        <w:rPr>
          <w:rFonts w:ascii="Times New Roman"/>
          <w:b w:val="false"/>
          <w:i w:val="false"/>
          <w:color w:val="000000"/>
          <w:sz w:val="28"/>
        </w:rPr>
        <w:t>
      Практиканың аяқталуы : 20__ж. "____" _________</w:t>
      </w:r>
    </w:p>
    <w:p>
      <w:pPr>
        <w:spacing w:after="0"/>
        <w:ind w:left="0"/>
        <w:jc w:val="both"/>
      </w:pPr>
      <w:r>
        <w:rPr>
          <w:rFonts w:ascii="Times New Roman"/>
          <w:b w:val="false"/>
          <w:i w:val="false"/>
          <w:color w:val="000000"/>
          <w:sz w:val="28"/>
        </w:rPr>
        <w:t>
      Практика базасы</w:t>
      </w:r>
    </w:p>
    <w:p>
      <w:pPr>
        <w:spacing w:after="0"/>
        <w:ind w:left="0"/>
        <w:jc w:val="both"/>
      </w:pPr>
      <w:r>
        <w:rPr>
          <w:rFonts w:ascii="Times New Roman"/>
          <w:b w:val="false"/>
          <w:i w:val="false"/>
          <w:color w:val="000000"/>
          <w:sz w:val="28"/>
        </w:rPr>
        <w:t>
      ________________________________________________________________</w:t>
      </w:r>
    </w:p>
    <w:p>
      <w:pPr>
        <w:spacing w:after="0"/>
        <w:ind w:left="0"/>
        <w:jc w:val="both"/>
      </w:pPr>
      <w:r>
        <w:rPr>
          <w:rFonts w:ascii="Times New Roman"/>
          <w:b w:val="false"/>
          <w:i w:val="false"/>
          <w:color w:val="000000"/>
          <w:sz w:val="28"/>
        </w:rPr>
        <w:t>
      Кәсіптік практикаға жолданды</w:t>
      </w:r>
    </w:p>
    <w:p>
      <w:pPr>
        <w:spacing w:after="0"/>
        <w:ind w:left="0"/>
        <w:jc w:val="both"/>
      </w:pPr>
      <w:r>
        <w:rPr>
          <w:rFonts w:ascii="Times New Roman"/>
          <w:b w:val="false"/>
          <w:i w:val="false"/>
          <w:color w:val="000000"/>
          <w:sz w:val="28"/>
        </w:rPr>
        <w:t>
      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w:t>
      </w:r>
    </w:p>
    <w:p>
      <w:pPr>
        <w:spacing w:after="0"/>
        <w:ind w:left="0"/>
        <w:jc w:val="both"/>
      </w:pPr>
      <w:r>
        <w:rPr>
          <w:rFonts w:ascii="Times New Roman"/>
          <w:b w:val="false"/>
          <w:i w:val="false"/>
          <w:color w:val="000000"/>
          <w:sz w:val="28"/>
        </w:rPr>
        <w:t>
      (Қазақстан Республикасы Бас прокуратурасының жанындағы Құқық қорғау органдары академиясының ректоры бұйрығының күні және нөмірі)</w:t>
      </w:r>
    </w:p>
    <w:p>
      <w:pPr>
        <w:spacing w:after="0"/>
        <w:ind w:left="0"/>
        <w:jc w:val="both"/>
      </w:pPr>
      <w:r>
        <w:rPr>
          <w:rFonts w:ascii="Times New Roman"/>
          <w:b w:val="false"/>
          <w:i w:val="false"/>
          <w:color w:val="000000"/>
          <w:sz w:val="28"/>
        </w:rPr>
        <w:t>
      Кәсіптік практиканың бағдарламасы Оқу-әдістемелік кеңестің отырысында қаралды және бекітілді</w:t>
      </w:r>
    </w:p>
    <w:p>
      <w:pPr>
        <w:spacing w:after="0"/>
        <w:ind w:left="0"/>
        <w:jc w:val="both"/>
      </w:pPr>
      <w:r>
        <w:rPr>
          <w:rFonts w:ascii="Times New Roman"/>
          <w:b w:val="false"/>
          <w:i w:val="false"/>
          <w:color w:val="000000"/>
          <w:sz w:val="28"/>
        </w:rPr>
        <w:t>
      20__ж. "____" _________ №__ хаттама</w:t>
      </w:r>
    </w:p>
    <w:p>
      <w:pPr>
        <w:spacing w:after="0"/>
        <w:ind w:left="0"/>
        <w:jc w:val="both"/>
      </w:pPr>
      <w:r>
        <w:rPr>
          <w:rFonts w:ascii="Times New Roman"/>
          <w:b w:val="false"/>
          <w:i w:val="false"/>
          <w:color w:val="000000"/>
          <w:sz w:val="28"/>
        </w:rPr>
        <w:t>
      Магистранттың/докторанттың кәсіптік практикадан өтуінің жеке жұмыс жоспары кафедра отырысының шешімімен мақұлданды</w:t>
      </w:r>
    </w:p>
    <w:p>
      <w:pPr>
        <w:spacing w:after="0"/>
        <w:ind w:left="0"/>
        <w:jc w:val="both"/>
      </w:pPr>
      <w:r>
        <w:rPr>
          <w:rFonts w:ascii="Times New Roman"/>
          <w:b w:val="false"/>
          <w:i w:val="false"/>
          <w:color w:val="000000"/>
          <w:sz w:val="28"/>
        </w:rPr>
        <w:t>
      20__ж. "____" _________ №__ хаттама</w:t>
      </w:r>
    </w:p>
    <w:p>
      <w:pPr>
        <w:spacing w:after="0"/>
        <w:ind w:left="0"/>
        <w:jc w:val="both"/>
      </w:pPr>
      <w:r>
        <w:rPr>
          <w:rFonts w:ascii="Times New Roman"/>
          <w:b w:val="false"/>
          <w:i w:val="false"/>
          <w:color w:val="000000"/>
          <w:sz w:val="28"/>
        </w:rPr>
        <w:t>
      1. Кәсіптік практика кезеңінде магистранттың/докторанттың жұмысының қорытындысы бойынша есеп</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665"/>
        <w:gridCol w:w="8636"/>
        <w:gridCol w:w="1499"/>
        <w:gridCol w:w="1500"/>
      </w:tblGrid>
      <w:tr>
        <w:trPr>
          <w:trHeight w:val="30" w:hRule="atLeast"/>
        </w:trPr>
        <w:tc>
          <w:tcPr>
            <w:tcW w:w="6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Мерзімі</w:t>
            </w:r>
          </w:p>
        </w:tc>
        <w:tc>
          <w:tcPr>
            <w:tcW w:w="86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Кәсіптік практика бағдарламасына және магистранттың/докторанттың кәсіптік практикадан өтуінің жеке жұмыс жоспарына сәйкес бір күн ішінде атқарылған жұмыстардың қысқаша мазмұны</w:t>
            </w:r>
          </w:p>
        </w:tc>
        <w:tc>
          <w:tcPr>
            <w:tcW w:w="1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Орындалуы туралы белгі</w:t>
            </w:r>
          </w:p>
        </w:tc>
        <w:tc>
          <w:tcPr>
            <w:tcW w:w="15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Практика жетекшісінің қолы</w:t>
            </w:r>
          </w:p>
        </w:tc>
      </w:tr>
      <w:tr>
        <w:trPr>
          <w:trHeight w:val="30" w:hRule="atLeast"/>
        </w:trPr>
        <w:tc>
          <w:tcPr>
            <w:tcW w:w="6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6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2. Кәсіптік практика кезеңінде магистрантты/докторантты көтермелеу және жазалау туралы ақпарат</w:t>
      </w:r>
    </w:p>
    <w:p>
      <w:pPr>
        <w:spacing w:after="0"/>
        <w:ind w:left="0"/>
        <w:jc w:val="both"/>
      </w:pPr>
      <w:r>
        <w:rPr>
          <w:rFonts w:ascii="Times New Roman"/>
          <w:b w:val="false"/>
          <w:i w:val="false"/>
          <w:color w:val="000000"/>
          <w:sz w:val="28"/>
        </w:rPr>
        <w:t>
      __________________________________________________________________________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__________________________________________________________________________</w:t>
      </w:r>
    </w:p>
    <w:p>
      <w:pPr>
        <w:spacing w:after="0"/>
        <w:ind w:left="0"/>
        <w:jc w:val="both"/>
      </w:pPr>
      <w:r>
        <w:rPr>
          <w:rFonts w:ascii="Times New Roman"/>
          <w:b w:val="false"/>
          <w:i w:val="false"/>
          <w:color w:val="000000"/>
          <w:sz w:val="28"/>
        </w:rPr>
        <w:t>
      3. Кәсіптік практика қорытындысы бойынша магистранттың/докторанттың тұжырымдары мен ұсыныстары</w:t>
      </w:r>
    </w:p>
    <w:p>
      <w:pPr>
        <w:spacing w:after="0"/>
        <w:ind w:left="0"/>
        <w:jc w:val="both"/>
      </w:pPr>
      <w:r>
        <w:rPr>
          <w:rFonts w:ascii="Times New Roman"/>
          <w:b w:val="false"/>
          <w:i w:val="false"/>
          <w:color w:val="000000"/>
          <w:sz w:val="28"/>
        </w:rPr>
        <w:t>
      __________________________________________________________________________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__________________________________________________________________________</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Қазақстан Республикасы Бас</w:t>
            </w:r>
            <w:r>
              <w:br/>
            </w:r>
            <w:r>
              <w:rPr>
                <w:rFonts w:ascii="Times New Roman"/>
                <w:b w:val="false"/>
                <w:i w:val="false"/>
                <w:color w:val="000000"/>
                <w:sz w:val="20"/>
              </w:rPr>
              <w:t>прокуратурасының жанындағы</w:t>
            </w:r>
            <w:r>
              <w:br/>
            </w:r>
            <w:r>
              <w:rPr>
                <w:rFonts w:ascii="Times New Roman"/>
                <w:b w:val="false"/>
                <w:i w:val="false"/>
                <w:color w:val="000000"/>
                <w:sz w:val="20"/>
              </w:rPr>
              <w:t>Құқық қорғау органдары</w:t>
            </w:r>
            <w:r>
              <w:br/>
            </w:r>
            <w:r>
              <w:rPr>
                <w:rFonts w:ascii="Times New Roman"/>
                <w:b w:val="false"/>
                <w:i w:val="false"/>
                <w:color w:val="000000"/>
                <w:sz w:val="20"/>
              </w:rPr>
              <w:t>академиясында білім алушылардың</w:t>
            </w:r>
            <w:r>
              <w:br/>
            </w:r>
            <w:r>
              <w:rPr>
                <w:rFonts w:ascii="Times New Roman"/>
                <w:b w:val="false"/>
                <w:i w:val="false"/>
                <w:color w:val="000000"/>
                <w:sz w:val="20"/>
              </w:rPr>
              <w:t>кәсіптік практикасын және</w:t>
            </w:r>
            <w:r>
              <w:br/>
            </w:r>
            <w:r>
              <w:rPr>
                <w:rFonts w:ascii="Times New Roman"/>
                <w:b w:val="false"/>
                <w:i w:val="false"/>
                <w:color w:val="000000"/>
                <w:sz w:val="20"/>
              </w:rPr>
              <w:t>тағылымдамасын ұйымдастыру және</w:t>
            </w:r>
            <w:r>
              <w:br/>
            </w:r>
            <w:r>
              <w:rPr>
                <w:rFonts w:ascii="Times New Roman"/>
                <w:b w:val="false"/>
                <w:i w:val="false"/>
                <w:color w:val="000000"/>
                <w:sz w:val="20"/>
              </w:rPr>
              <w:t>одан өту Қағидаларының</w:t>
            </w:r>
            <w:r>
              <w:br/>
            </w:r>
            <w:r>
              <w:rPr>
                <w:rFonts w:ascii="Times New Roman"/>
                <w:b w:val="false"/>
                <w:i w:val="false"/>
                <w:color w:val="000000"/>
                <w:sz w:val="20"/>
              </w:rPr>
              <w:t>3-қосымшасы</w:t>
            </w:r>
          </w:p>
        </w:tc>
      </w:tr>
    </w:tbl>
    <w:p>
      <w:pPr>
        <w:spacing w:after="0"/>
        <w:ind w:left="0"/>
        <w:jc w:val="both"/>
      </w:pPr>
      <w:r>
        <w:rPr>
          <w:rFonts w:ascii="Times New Roman"/>
          <w:b w:val="false"/>
          <w:i w:val="false"/>
          <w:color w:val="000000"/>
          <w:sz w:val="28"/>
        </w:rPr>
        <w:t>
      Нысан</w:t>
      </w:r>
    </w:p>
    <w:p>
      <w:pPr>
        <w:spacing w:after="0"/>
        <w:ind w:left="0"/>
        <w:jc w:val="both"/>
      </w:pPr>
      <w:r>
        <w:rPr>
          <w:rFonts w:ascii="Times New Roman"/>
          <w:b w:val="false"/>
          <w:i w:val="false"/>
          <w:color w:val="000000"/>
          <w:sz w:val="28"/>
        </w:rPr>
        <w:t xml:space="preserve">
      Кәсіптік практика жетекшісінің пікірі </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Кәсіптік практика жетекшісі _______________________________</w:t>
      </w:r>
    </w:p>
    <w:p>
      <w:pPr>
        <w:spacing w:after="0"/>
        <w:ind w:left="0"/>
        <w:jc w:val="both"/>
      </w:pPr>
      <w:r>
        <w:rPr>
          <w:rFonts w:ascii="Times New Roman"/>
          <w:b w:val="false"/>
          <w:i w:val="false"/>
          <w:color w:val="000000"/>
          <w:sz w:val="28"/>
        </w:rPr>
        <w:t xml:space="preserve">
      "___" ____________ 20__ ж. </w:t>
      </w:r>
    </w:p>
    <w:p>
      <w:pPr>
        <w:spacing w:after="0"/>
        <w:ind w:left="0"/>
        <w:jc w:val="both"/>
      </w:pPr>
      <w:r>
        <w:rPr>
          <w:rFonts w:ascii="Times New Roman"/>
          <w:b w:val="false"/>
          <w:i w:val="false"/>
          <w:color w:val="000000"/>
          <w:sz w:val="28"/>
        </w:rPr>
        <w:t>
      Магистрант/докторант_______________________________________</w:t>
      </w:r>
    </w:p>
    <w:p>
      <w:pPr>
        <w:spacing w:after="0"/>
        <w:ind w:left="0"/>
        <w:jc w:val="both"/>
      </w:pPr>
      <w:r>
        <w:rPr>
          <w:rFonts w:ascii="Times New Roman"/>
          <w:b w:val="false"/>
          <w:i w:val="false"/>
          <w:color w:val="000000"/>
          <w:sz w:val="28"/>
        </w:rPr>
        <w:t xml:space="preserve">
      "___" ____________ 20__ ж. </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Қазақстан Республикасы Бас</w:t>
            </w:r>
            <w:r>
              <w:br/>
            </w:r>
            <w:r>
              <w:rPr>
                <w:rFonts w:ascii="Times New Roman"/>
                <w:b w:val="false"/>
                <w:i w:val="false"/>
                <w:color w:val="000000"/>
                <w:sz w:val="20"/>
              </w:rPr>
              <w:t>прокуратурасының жанындағы</w:t>
            </w:r>
            <w:r>
              <w:br/>
            </w:r>
            <w:r>
              <w:rPr>
                <w:rFonts w:ascii="Times New Roman"/>
                <w:b w:val="false"/>
                <w:i w:val="false"/>
                <w:color w:val="000000"/>
                <w:sz w:val="20"/>
              </w:rPr>
              <w:t>Құқық қорғау органдары</w:t>
            </w:r>
            <w:r>
              <w:br/>
            </w:r>
            <w:r>
              <w:rPr>
                <w:rFonts w:ascii="Times New Roman"/>
                <w:b w:val="false"/>
                <w:i w:val="false"/>
                <w:color w:val="000000"/>
                <w:sz w:val="20"/>
              </w:rPr>
              <w:t>академиясында білім алушылардың</w:t>
            </w:r>
            <w:r>
              <w:br/>
            </w:r>
            <w:r>
              <w:rPr>
                <w:rFonts w:ascii="Times New Roman"/>
                <w:b w:val="false"/>
                <w:i w:val="false"/>
                <w:color w:val="000000"/>
                <w:sz w:val="20"/>
              </w:rPr>
              <w:t>кәсіптік практикасын және</w:t>
            </w:r>
            <w:r>
              <w:br/>
            </w:r>
            <w:r>
              <w:rPr>
                <w:rFonts w:ascii="Times New Roman"/>
                <w:b w:val="false"/>
                <w:i w:val="false"/>
                <w:color w:val="000000"/>
                <w:sz w:val="20"/>
              </w:rPr>
              <w:t>тағылымдамасын ұйымдастыру және</w:t>
            </w:r>
            <w:r>
              <w:br/>
            </w:r>
            <w:r>
              <w:rPr>
                <w:rFonts w:ascii="Times New Roman"/>
                <w:b w:val="false"/>
                <w:i w:val="false"/>
                <w:color w:val="000000"/>
                <w:sz w:val="20"/>
              </w:rPr>
              <w:t>одан өту Қағидаларының</w:t>
            </w:r>
            <w:r>
              <w:br/>
            </w:r>
            <w:r>
              <w:rPr>
                <w:rFonts w:ascii="Times New Roman"/>
                <w:b w:val="false"/>
                <w:i w:val="false"/>
                <w:color w:val="000000"/>
                <w:sz w:val="20"/>
              </w:rPr>
              <w:t>4-қосымшасы</w:t>
            </w:r>
          </w:p>
        </w:tc>
      </w:tr>
    </w:tbl>
    <w:p>
      <w:pPr>
        <w:spacing w:after="0"/>
        <w:ind w:left="0"/>
        <w:jc w:val="both"/>
      </w:pPr>
      <w:r>
        <w:rPr>
          <w:rFonts w:ascii="Times New Roman"/>
          <w:b w:val="false"/>
          <w:i w:val="false"/>
          <w:color w:val="000000"/>
          <w:sz w:val="28"/>
        </w:rPr>
        <w:t>
      Нысан</w:t>
      </w:r>
    </w:p>
    <w:p>
      <w:pPr>
        <w:spacing w:after="0"/>
        <w:ind w:left="0"/>
        <w:jc w:val="both"/>
      </w:pPr>
      <w:r>
        <w:rPr>
          <w:rFonts w:ascii="Times New Roman"/>
          <w:b w:val="false"/>
          <w:i w:val="false"/>
          <w:color w:val="000000"/>
          <w:sz w:val="28"/>
        </w:rPr>
        <w:t xml:space="preserve">
      Қазақстан Республикасы Бас прокуратурасының жанындағы </w:t>
      </w:r>
    </w:p>
    <w:p>
      <w:pPr>
        <w:spacing w:after="0"/>
        <w:ind w:left="0"/>
        <w:jc w:val="both"/>
      </w:pPr>
      <w:r>
        <w:rPr>
          <w:rFonts w:ascii="Times New Roman"/>
          <w:b w:val="false"/>
          <w:i w:val="false"/>
          <w:color w:val="000000"/>
          <w:sz w:val="28"/>
        </w:rPr>
        <w:t xml:space="preserve">
      Құқық қорғау органдары академиясы </w:t>
      </w:r>
    </w:p>
    <w:p>
      <w:pPr>
        <w:spacing w:after="0"/>
        <w:ind w:left="0"/>
        <w:jc w:val="both"/>
      </w:pPr>
      <w:r>
        <w:rPr>
          <w:rFonts w:ascii="Times New Roman"/>
          <w:b w:val="false"/>
          <w:i w:val="false"/>
          <w:color w:val="000000"/>
          <w:sz w:val="28"/>
        </w:rPr>
        <w:t>
      Жоғары оқу орнынан кейінгі білім беру институты</w:t>
      </w:r>
    </w:p>
    <w:p>
      <w:pPr>
        <w:spacing w:after="0"/>
        <w:ind w:left="0"/>
        <w:jc w:val="both"/>
      </w:pPr>
      <w:r>
        <w:rPr>
          <w:rFonts w:ascii="Times New Roman"/>
          <w:b w:val="false"/>
          <w:i w:val="false"/>
          <w:color w:val="000000"/>
          <w:sz w:val="28"/>
        </w:rPr>
        <w:t>
      Тағылымдамадан өту жоспары</w:t>
      </w:r>
    </w:p>
    <w:p>
      <w:pPr>
        <w:spacing w:after="0"/>
        <w:ind w:left="0"/>
        <w:jc w:val="both"/>
      </w:pPr>
      <w:r>
        <w:rPr>
          <w:rFonts w:ascii="Times New Roman"/>
          <w:b w:val="false"/>
          <w:i w:val="false"/>
          <w:color w:val="000000"/>
          <w:sz w:val="28"/>
        </w:rPr>
        <w:t>
      Т.А.Ә. (болған кезде) _________________________</w:t>
      </w:r>
    </w:p>
    <w:p>
      <w:pPr>
        <w:spacing w:after="0"/>
        <w:ind w:left="0"/>
        <w:jc w:val="both"/>
      </w:pPr>
      <w:r>
        <w:rPr>
          <w:rFonts w:ascii="Times New Roman"/>
          <w:b w:val="false"/>
          <w:i w:val="false"/>
          <w:color w:val="000000"/>
          <w:sz w:val="28"/>
        </w:rPr>
        <w:t>
      Мамандығы _____________________________________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540"/>
        <w:gridCol w:w="5541"/>
        <w:gridCol w:w="1219"/>
      </w:tblGrid>
      <w:tr>
        <w:trPr>
          <w:trHeight w:val="30" w:hRule="atLeast"/>
        </w:trPr>
        <w:tc>
          <w:tcPr>
            <w:tcW w:w="55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55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Тағылымдамадан өтетін ел</w:t>
            </w:r>
          </w:p>
        </w:tc>
        <w:tc>
          <w:tcPr>
            <w:tcW w:w="12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55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Ұйым </w:t>
            </w:r>
          </w:p>
        </w:tc>
        <w:tc>
          <w:tcPr>
            <w:tcW w:w="12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55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Тағылымдамадан өту мерзімі</w:t>
            </w:r>
          </w:p>
        </w:tc>
        <w:tc>
          <w:tcPr>
            <w:tcW w:w="12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55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Тақырыбы</w:t>
            </w:r>
          </w:p>
        </w:tc>
        <w:tc>
          <w:tcPr>
            <w:tcW w:w="12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55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Өзектілігі мен жаңалығы </w:t>
            </w:r>
          </w:p>
        </w:tc>
        <w:tc>
          <w:tcPr>
            <w:tcW w:w="12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55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Мақсаты</w:t>
            </w:r>
          </w:p>
        </w:tc>
        <w:tc>
          <w:tcPr>
            <w:tcW w:w="12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55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Міндеттері </w:t>
            </w:r>
          </w:p>
        </w:tc>
        <w:tc>
          <w:tcPr>
            <w:tcW w:w="12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55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Зерттеу объектісі</w:t>
            </w:r>
          </w:p>
        </w:tc>
        <w:tc>
          <w:tcPr>
            <w:tcW w:w="12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55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Күтілетін нәтижелер</w:t>
            </w:r>
          </w:p>
        </w:tc>
        <w:tc>
          <w:tcPr>
            <w:tcW w:w="12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Тағылымдамадан өту кестесі</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000"/>
        <w:gridCol w:w="2458"/>
        <w:gridCol w:w="3084"/>
        <w:gridCol w:w="3505"/>
        <w:gridCol w:w="2253"/>
      </w:tblGrid>
      <w:tr>
        <w:trPr>
          <w:trHeight w:val="30" w:hRule="atLeast"/>
        </w:trPr>
        <w:tc>
          <w:tcPr>
            <w:tcW w:w="10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24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Іс-шара атауы</w:t>
            </w:r>
          </w:p>
        </w:tc>
        <w:tc>
          <w:tcPr>
            <w:tcW w:w="30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Іс-шараны өткізу мерзімі</w:t>
            </w:r>
          </w:p>
        </w:tc>
        <w:tc>
          <w:tcPr>
            <w:tcW w:w="3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Зерттеуде қолданылатын технологиялар мен әдістер</w:t>
            </w:r>
          </w:p>
        </w:tc>
        <w:tc>
          <w:tcPr>
            <w:tcW w:w="22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Есеп беру нысаны</w:t>
            </w:r>
          </w:p>
        </w:tc>
      </w:tr>
      <w:tr>
        <w:trPr>
          <w:trHeight w:val="30" w:hRule="atLeast"/>
        </w:trPr>
        <w:tc>
          <w:tcPr>
            <w:tcW w:w="10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Кафедра отырысында қарастырылды</w:t>
      </w:r>
    </w:p>
    <w:p>
      <w:pPr>
        <w:spacing w:after="0"/>
        <w:ind w:left="0"/>
        <w:jc w:val="both"/>
      </w:pPr>
      <w:r>
        <w:rPr>
          <w:rFonts w:ascii="Times New Roman"/>
          <w:b w:val="false"/>
          <w:i w:val="false"/>
          <w:color w:val="000000"/>
          <w:sz w:val="28"/>
        </w:rPr>
        <w:t xml:space="preserve">
      20__ж. "__" __________ № "__" хаттамасы </w:t>
      </w:r>
    </w:p>
    <w:p>
      <w:pPr>
        <w:spacing w:after="0"/>
        <w:ind w:left="0"/>
        <w:jc w:val="both"/>
      </w:pPr>
      <w:r>
        <w:rPr>
          <w:rFonts w:ascii="Times New Roman"/>
          <w:b w:val="false"/>
          <w:i w:val="false"/>
          <w:color w:val="000000"/>
          <w:sz w:val="28"/>
        </w:rPr>
        <w:t>
      Магистрант/докторант Т.А.Ә. (болған кезде)</w:t>
      </w:r>
    </w:p>
    <w:p>
      <w:pPr>
        <w:spacing w:after="0"/>
        <w:ind w:left="0"/>
        <w:jc w:val="both"/>
      </w:pPr>
      <w:r>
        <w:rPr>
          <w:rFonts w:ascii="Times New Roman"/>
          <w:b w:val="false"/>
          <w:i w:val="false"/>
          <w:color w:val="000000"/>
          <w:sz w:val="28"/>
        </w:rPr>
        <w:t>
      Ғылыми жетекшісі Т.А.Ә. (болған кезде)</w:t>
      </w:r>
    </w:p>
    <w:p>
      <w:pPr>
        <w:spacing w:after="0"/>
        <w:ind w:left="0"/>
        <w:jc w:val="both"/>
      </w:pPr>
      <w:r>
        <w:rPr>
          <w:rFonts w:ascii="Times New Roman"/>
          <w:b w:val="false"/>
          <w:i w:val="false"/>
          <w:color w:val="000000"/>
          <w:sz w:val="28"/>
        </w:rPr>
        <w:t>
      Кафедра меңгерушісі Т.А.Ә. (болған кезде)</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Қазақстан Республикасы Бас</w:t>
            </w:r>
            <w:r>
              <w:br/>
            </w:r>
            <w:r>
              <w:rPr>
                <w:rFonts w:ascii="Times New Roman"/>
                <w:b w:val="false"/>
                <w:i w:val="false"/>
                <w:color w:val="000000"/>
                <w:sz w:val="20"/>
              </w:rPr>
              <w:t>прокуратурасының жанындағы</w:t>
            </w:r>
            <w:r>
              <w:br/>
            </w:r>
            <w:r>
              <w:rPr>
                <w:rFonts w:ascii="Times New Roman"/>
                <w:b w:val="false"/>
                <w:i w:val="false"/>
                <w:color w:val="000000"/>
                <w:sz w:val="20"/>
              </w:rPr>
              <w:t>Құқық қорғау органдары</w:t>
            </w:r>
            <w:r>
              <w:br/>
            </w:r>
            <w:r>
              <w:rPr>
                <w:rFonts w:ascii="Times New Roman"/>
                <w:b w:val="false"/>
                <w:i w:val="false"/>
                <w:color w:val="000000"/>
                <w:sz w:val="20"/>
              </w:rPr>
              <w:t>академиясында білім алушылардың</w:t>
            </w:r>
            <w:r>
              <w:br/>
            </w:r>
            <w:r>
              <w:rPr>
                <w:rFonts w:ascii="Times New Roman"/>
                <w:b w:val="false"/>
                <w:i w:val="false"/>
                <w:color w:val="000000"/>
                <w:sz w:val="20"/>
              </w:rPr>
              <w:t>кәсіптік практикасын және</w:t>
            </w:r>
            <w:r>
              <w:br/>
            </w:r>
            <w:r>
              <w:rPr>
                <w:rFonts w:ascii="Times New Roman"/>
                <w:b w:val="false"/>
                <w:i w:val="false"/>
                <w:color w:val="000000"/>
                <w:sz w:val="20"/>
              </w:rPr>
              <w:t>тағылымдамасын ұйымдастыру және</w:t>
            </w:r>
            <w:r>
              <w:br/>
            </w:r>
            <w:r>
              <w:rPr>
                <w:rFonts w:ascii="Times New Roman"/>
                <w:b w:val="false"/>
                <w:i w:val="false"/>
                <w:color w:val="000000"/>
                <w:sz w:val="20"/>
              </w:rPr>
              <w:t>одан өту Қағидаларының</w:t>
            </w:r>
            <w:r>
              <w:br/>
            </w:r>
            <w:r>
              <w:rPr>
                <w:rFonts w:ascii="Times New Roman"/>
                <w:b w:val="false"/>
                <w:i w:val="false"/>
                <w:color w:val="000000"/>
                <w:sz w:val="20"/>
              </w:rPr>
              <w:t>5-қосымшасы</w:t>
            </w:r>
          </w:p>
        </w:tc>
      </w:tr>
    </w:tbl>
    <w:p>
      <w:pPr>
        <w:spacing w:after="0"/>
        <w:ind w:left="0"/>
        <w:jc w:val="both"/>
      </w:pPr>
      <w:r>
        <w:rPr>
          <w:rFonts w:ascii="Times New Roman"/>
          <w:b w:val="false"/>
          <w:i w:val="false"/>
          <w:color w:val="ff0000"/>
          <w:sz w:val="28"/>
        </w:rPr>
        <w:t xml:space="preserve">
      Ескерту. 5-қосымша жаңа редакцияда – ҚР Бас Прокурорының 10.07.2019 </w:t>
      </w:r>
      <w:r>
        <w:rPr>
          <w:rFonts w:ascii="Times New Roman"/>
          <w:b w:val="false"/>
          <w:i w:val="false"/>
          <w:color w:val="ff0000"/>
          <w:sz w:val="28"/>
        </w:rPr>
        <w:t>№ 65</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бұйрығымен.</w:t>
      </w:r>
    </w:p>
    <w:p>
      <w:pPr>
        <w:spacing w:after="0"/>
        <w:ind w:left="0"/>
        <w:jc w:val="both"/>
      </w:pPr>
      <w:r>
        <w:rPr>
          <w:rFonts w:ascii="Times New Roman"/>
          <w:b w:val="false"/>
          <w:i w:val="false"/>
          <w:color w:val="000000"/>
          <w:sz w:val="28"/>
        </w:rPr>
        <w:t>
      Нысан</w:t>
      </w:r>
    </w:p>
    <w:p>
      <w:pPr>
        <w:spacing w:after="0"/>
        <w:ind w:left="0"/>
        <w:jc w:val="both"/>
      </w:pPr>
      <w:r>
        <w:rPr>
          <w:rFonts w:ascii="Times New Roman"/>
          <w:b w:val="false"/>
          <w:i w:val="false"/>
          <w:color w:val="000000"/>
          <w:sz w:val="28"/>
        </w:rPr>
        <w:t>
      Қазақстан Республикасы Бас прокуратурасы жанындағы</w:t>
      </w:r>
    </w:p>
    <w:p>
      <w:pPr>
        <w:spacing w:after="0"/>
        <w:ind w:left="0"/>
        <w:jc w:val="both"/>
      </w:pPr>
      <w:r>
        <w:rPr>
          <w:rFonts w:ascii="Times New Roman"/>
          <w:b w:val="false"/>
          <w:i w:val="false"/>
          <w:color w:val="000000"/>
          <w:sz w:val="28"/>
        </w:rPr>
        <w:t>
      Құқық қорғау органдарының академиясы</w:t>
      </w:r>
    </w:p>
    <w:p>
      <w:pPr>
        <w:spacing w:after="0"/>
        <w:ind w:left="0"/>
        <w:jc w:val="both"/>
      </w:pPr>
      <w:r>
        <w:rPr>
          <w:rFonts w:ascii="Times New Roman"/>
          <w:b w:val="false"/>
          <w:i w:val="false"/>
          <w:color w:val="000000"/>
          <w:sz w:val="28"/>
        </w:rPr>
        <w:t>
      Тағылымдама күнделігі</w:t>
      </w:r>
    </w:p>
    <w:p>
      <w:pPr>
        <w:spacing w:after="0"/>
        <w:ind w:left="0"/>
        <w:jc w:val="both"/>
      </w:pPr>
      <w:r>
        <w:rPr>
          <w:rFonts w:ascii="Times New Roman"/>
          <w:b w:val="false"/>
          <w:i w:val="false"/>
          <w:color w:val="000000"/>
          <w:sz w:val="28"/>
        </w:rPr>
        <w:t>
      ________________________________________</w:t>
      </w:r>
    </w:p>
    <w:p>
      <w:pPr>
        <w:spacing w:after="0"/>
        <w:ind w:left="0"/>
        <w:jc w:val="both"/>
      </w:pPr>
      <w:r>
        <w:rPr>
          <w:rFonts w:ascii="Times New Roman"/>
          <w:b w:val="false"/>
          <w:i w:val="false"/>
          <w:color w:val="000000"/>
          <w:sz w:val="28"/>
        </w:rPr>
        <w:t>
      (магистранттың/докторанттың тегі, аты, әкесінің аты (болған жағдайда))</w:t>
      </w:r>
    </w:p>
    <w:p>
      <w:pPr>
        <w:spacing w:after="0"/>
        <w:ind w:left="0"/>
        <w:jc w:val="both"/>
      </w:pPr>
      <w:r>
        <w:rPr>
          <w:rFonts w:ascii="Times New Roman"/>
          <w:b w:val="false"/>
          <w:i w:val="false"/>
          <w:color w:val="000000"/>
          <w:sz w:val="28"/>
        </w:rPr>
        <w:t>
      ________________________________________</w:t>
      </w:r>
    </w:p>
    <w:p>
      <w:pPr>
        <w:spacing w:after="0"/>
        <w:ind w:left="0"/>
        <w:jc w:val="both"/>
      </w:pPr>
      <w:r>
        <w:rPr>
          <w:rFonts w:ascii="Times New Roman"/>
          <w:b w:val="false"/>
          <w:i w:val="false"/>
          <w:color w:val="000000"/>
          <w:sz w:val="28"/>
        </w:rPr>
        <w:t>
      (білім беру бағдарламасының коды және атауы)</w:t>
      </w:r>
    </w:p>
    <w:p>
      <w:pPr>
        <w:spacing w:after="0"/>
        <w:ind w:left="0"/>
        <w:jc w:val="both"/>
      </w:pPr>
      <w:r>
        <w:rPr>
          <w:rFonts w:ascii="Times New Roman"/>
          <w:b w:val="false"/>
          <w:i w:val="false"/>
          <w:color w:val="000000"/>
          <w:sz w:val="28"/>
        </w:rPr>
        <w:t>
      Тағылымдаманың басталуы: 20__ж. "____" _________</w:t>
      </w:r>
    </w:p>
    <w:p>
      <w:pPr>
        <w:spacing w:after="0"/>
        <w:ind w:left="0"/>
        <w:jc w:val="both"/>
      </w:pPr>
      <w:r>
        <w:rPr>
          <w:rFonts w:ascii="Times New Roman"/>
          <w:b w:val="false"/>
          <w:i w:val="false"/>
          <w:color w:val="000000"/>
          <w:sz w:val="28"/>
        </w:rPr>
        <w:t>
      Тағылымдаманың аяқталуы : 20__ж. "____" _________</w:t>
      </w:r>
    </w:p>
    <w:p>
      <w:pPr>
        <w:spacing w:after="0"/>
        <w:ind w:left="0"/>
        <w:jc w:val="both"/>
      </w:pPr>
      <w:r>
        <w:rPr>
          <w:rFonts w:ascii="Times New Roman"/>
          <w:b w:val="false"/>
          <w:i w:val="false"/>
          <w:color w:val="000000"/>
          <w:sz w:val="28"/>
        </w:rPr>
        <w:t>
      Тағылымдама базасы</w:t>
      </w:r>
    </w:p>
    <w:p>
      <w:pPr>
        <w:spacing w:after="0"/>
        <w:ind w:left="0"/>
        <w:jc w:val="both"/>
      </w:pPr>
      <w:r>
        <w:rPr>
          <w:rFonts w:ascii="Times New Roman"/>
          <w:b w:val="false"/>
          <w:i w:val="false"/>
          <w:color w:val="000000"/>
          <w:sz w:val="28"/>
        </w:rPr>
        <w:t>
      ___________________________________________________________</w:t>
      </w:r>
    </w:p>
    <w:p>
      <w:pPr>
        <w:spacing w:after="0"/>
        <w:ind w:left="0"/>
        <w:jc w:val="both"/>
      </w:pPr>
      <w:r>
        <w:rPr>
          <w:rFonts w:ascii="Times New Roman"/>
          <w:b w:val="false"/>
          <w:i w:val="false"/>
          <w:color w:val="000000"/>
          <w:sz w:val="28"/>
        </w:rPr>
        <w:t>
      Тағылымдамаға жолданды</w:t>
      </w:r>
    </w:p>
    <w:p>
      <w:pPr>
        <w:spacing w:after="0"/>
        <w:ind w:left="0"/>
        <w:jc w:val="both"/>
      </w:pPr>
      <w:r>
        <w:rPr>
          <w:rFonts w:ascii="Times New Roman"/>
          <w:b w:val="false"/>
          <w:i w:val="false"/>
          <w:color w:val="000000"/>
          <w:sz w:val="28"/>
        </w:rPr>
        <w:t>
      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w:t>
      </w:r>
    </w:p>
    <w:p>
      <w:pPr>
        <w:spacing w:after="0"/>
        <w:ind w:left="0"/>
        <w:jc w:val="both"/>
      </w:pPr>
      <w:r>
        <w:rPr>
          <w:rFonts w:ascii="Times New Roman"/>
          <w:b w:val="false"/>
          <w:i w:val="false"/>
          <w:color w:val="000000"/>
          <w:sz w:val="28"/>
        </w:rPr>
        <w:t>
      (Қазақстан Республикасы Бас прокуратурасының жанындағы Құқық қорғау органдары</w:t>
      </w:r>
    </w:p>
    <w:p>
      <w:pPr>
        <w:spacing w:after="0"/>
        <w:ind w:left="0"/>
        <w:jc w:val="both"/>
      </w:pPr>
      <w:r>
        <w:rPr>
          <w:rFonts w:ascii="Times New Roman"/>
          <w:b w:val="false"/>
          <w:i w:val="false"/>
          <w:color w:val="000000"/>
          <w:sz w:val="28"/>
        </w:rPr>
        <w:t>
      академиясының ректоры бұйрығының күні және нөмірі)</w:t>
      </w:r>
    </w:p>
    <w:p>
      <w:pPr>
        <w:spacing w:after="0"/>
        <w:ind w:left="0"/>
        <w:jc w:val="both"/>
      </w:pPr>
      <w:r>
        <w:rPr>
          <w:rFonts w:ascii="Times New Roman"/>
          <w:b w:val="false"/>
          <w:i w:val="false"/>
          <w:color w:val="000000"/>
          <w:sz w:val="28"/>
        </w:rPr>
        <w:t>
      Тағылымдаманың жоспары _______________________________________бекітілді (лауазымы, сыныптық шені ) 20__ж. "____" _________</w:t>
      </w:r>
    </w:p>
    <w:p>
      <w:pPr>
        <w:spacing w:after="0"/>
        <w:ind w:left="0"/>
        <w:jc w:val="both"/>
      </w:pPr>
      <w:r>
        <w:rPr>
          <w:rFonts w:ascii="Times New Roman"/>
          <w:b w:val="false"/>
          <w:i w:val="false"/>
          <w:color w:val="000000"/>
          <w:sz w:val="28"/>
        </w:rPr>
        <w:t>
      1. Тағылымдама кезеңінде магистранттың/докторанттың жұмысының қорытындысы бойынша есеп</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013"/>
        <w:gridCol w:w="6722"/>
        <w:gridCol w:w="2282"/>
        <w:gridCol w:w="2283"/>
      </w:tblGrid>
      <w:tr>
        <w:trPr>
          <w:trHeight w:val="30" w:hRule="atLeast"/>
        </w:trPr>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Мерзімі</w:t>
            </w:r>
          </w:p>
        </w:tc>
        <w:tc>
          <w:tcPr>
            <w:tcW w:w="67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Тағылымдама жоспарына сәйкес бір күн ішінде атқарылған жұмыстардың қысқаша мазмұны</w:t>
            </w:r>
          </w:p>
        </w:tc>
        <w:tc>
          <w:tcPr>
            <w:tcW w:w="22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Орындалуы туралы белгі</w:t>
            </w:r>
          </w:p>
        </w:tc>
        <w:tc>
          <w:tcPr>
            <w:tcW w:w="22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Тағылымдама жетекшісінің қолы</w:t>
            </w:r>
          </w:p>
        </w:tc>
      </w:tr>
      <w:tr>
        <w:trPr>
          <w:trHeight w:val="30" w:hRule="atLeast"/>
        </w:trPr>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7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7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2. Тағылымдама кезеңінде магистрантты/докторантты көтермелеу және жазалау туралы ақпарат</w:t>
      </w:r>
    </w:p>
    <w:p>
      <w:pPr>
        <w:spacing w:after="0"/>
        <w:ind w:left="0"/>
        <w:jc w:val="both"/>
      </w:pPr>
      <w:r>
        <w:rPr>
          <w:rFonts w:ascii="Times New Roman"/>
          <w:b w:val="false"/>
          <w:i w:val="false"/>
          <w:color w:val="000000"/>
          <w:sz w:val="28"/>
        </w:rPr>
        <w:t>
      __________________________________________________________________________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__________________________________________________________________________</w:t>
      </w:r>
    </w:p>
    <w:p>
      <w:pPr>
        <w:spacing w:after="0"/>
        <w:ind w:left="0"/>
        <w:jc w:val="both"/>
      </w:pPr>
      <w:r>
        <w:rPr>
          <w:rFonts w:ascii="Times New Roman"/>
          <w:b w:val="false"/>
          <w:i w:val="false"/>
          <w:color w:val="000000"/>
          <w:sz w:val="28"/>
        </w:rPr>
        <w:t>
      3. Тағылымдама қорытындысы бойынша магистранттың/докторанттың тұжырымдары мен ұсыныстары</w:t>
      </w:r>
    </w:p>
    <w:p>
      <w:pPr>
        <w:spacing w:after="0"/>
        <w:ind w:left="0"/>
        <w:jc w:val="both"/>
      </w:pPr>
      <w:r>
        <w:rPr>
          <w:rFonts w:ascii="Times New Roman"/>
          <w:b w:val="false"/>
          <w:i w:val="false"/>
          <w:color w:val="000000"/>
          <w:sz w:val="28"/>
        </w:rPr>
        <w:t>
      __________________________________________________________________________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__________________________________________________________________________</w:t>
      </w:r>
    </w:p>
    <w:p>
      <w:pPr>
        <w:spacing w:after="0"/>
        <w:ind w:left="0"/>
        <w:jc w:val="both"/>
      </w:pPr>
      <w:r>
        <w:rPr>
          <w:rFonts w:ascii="Times New Roman"/>
          <w:b w:val="false"/>
          <w:i w:val="false"/>
          <w:color w:val="000000"/>
          <w:sz w:val="28"/>
        </w:rPr>
        <w:t>
      4. Тағылымдама базасынан жетекшінің қорытындысы</w:t>
      </w:r>
    </w:p>
    <w:p>
      <w:pPr>
        <w:spacing w:after="0"/>
        <w:ind w:left="0"/>
        <w:jc w:val="both"/>
      </w:pPr>
      <w:r>
        <w:rPr>
          <w:rFonts w:ascii="Times New Roman"/>
          <w:b w:val="false"/>
          <w:i w:val="false"/>
          <w:color w:val="000000"/>
          <w:sz w:val="28"/>
        </w:rPr>
        <w:t>
      __________________________________________________________________________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__________________________________________________________________________</w:t>
      </w:r>
    </w:p>
    <w:p>
      <w:pPr>
        <w:spacing w:after="0"/>
        <w:ind w:left="0"/>
        <w:jc w:val="both"/>
      </w:pPr>
      <w:r>
        <w:rPr>
          <w:rFonts w:ascii="Times New Roman"/>
          <w:b w:val="false"/>
          <w:i w:val="false"/>
          <w:color w:val="000000"/>
          <w:sz w:val="28"/>
        </w:rPr>
        <w:t>
      Тағылымдама базасынан жетекшісі __________________________________________</w:t>
      </w:r>
    </w:p>
    <w:p>
      <w:pPr>
        <w:spacing w:after="0"/>
        <w:ind w:left="0"/>
        <w:jc w:val="both"/>
      </w:pPr>
      <w:r>
        <w:rPr>
          <w:rFonts w:ascii="Times New Roman"/>
          <w:b w:val="false"/>
          <w:i w:val="false"/>
          <w:color w:val="000000"/>
          <w:sz w:val="28"/>
        </w:rPr>
        <w:t>
      (тегі, аты, әкесінің аты (болған жағдайда), қолы)</w:t>
      </w:r>
    </w:p>
    <w:p>
      <w:pPr>
        <w:spacing w:after="0"/>
        <w:ind w:left="0"/>
        <w:jc w:val="both"/>
      </w:pPr>
      <w:r>
        <w:rPr>
          <w:rFonts w:ascii="Times New Roman"/>
          <w:b w:val="false"/>
          <w:i w:val="false"/>
          <w:color w:val="000000"/>
          <w:sz w:val="28"/>
        </w:rPr>
        <w:t>
      _________________________</w:t>
      </w:r>
    </w:p>
    <w:p>
      <w:pPr>
        <w:spacing w:after="0"/>
        <w:ind w:left="0"/>
        <w:jc w:val="both"/>
      </w:pPr>
      <w:r>
        <w:rPr>
          <w:rFonts w:ascii="Times New Roman"/>
          <w:b w:val="false"/>
          <w:i w:val="false"/>
          <w:color w:val="000000"/>
          <w:sz w:val="28"/>
        </w:rPr>
        <w:t>
      (датасы, мөрі)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Қазақстан Республикасы Бас</w:t>
            </w:r>
            <w:r>
              <w:br/>
            </w:r>
            <w:r>
              <w:rPr>
                <w:rFonts w:ascii="Times New Roman"/>
                <w:b w:val="false"/>
                <w:i w:val="false"/>
                <w:color w:val="000000"/>
                <w:sz w:val="20"/>
              </w:rPr>
              <w:t>прокуратурасының жанындағы</w:t>
            </w:r>
            <w:r>
              <w:br/>
            </w:r>
            <w:r>
              <w:rPr>
                <w:rFonts w:ascii="Times New Roman"/>
                <w:b w:val="false"/>
                <w:i w:val="false"/>
                <w:color w:val="000000"/>
                <w:sz w:val="20"/>
              </w:rPr>
              <w:t>Құқық қорғау органдары</w:t>
            </w:r>
            <w:r>
              <w:br/>
            </w:r>
            <w:r>
              <w:rPr>
                <w:rFonts w:ascii="Times New Roman"/>
                <w:b w:val="false"/>
                <w:i w:val="false"/>
                <w:color w:val="000000"/>
                <w:sz w:val="20"/>
              </w:rPr>
              <w:t>академиясында білім алушылардың</w:t>
            </w:r>
            <w:r>
              <w:br/>
            </w:r>
            <w:r>
              <w:rPr>
                <w:rFonts w:ascii="Times New Roman"/>
                <w:b w:val="false"/>
                <w:i w:val="false"/>
                <w:color w:val="000000"/>
                <w:sz w:val="20"/>
              </w:rPr>
              <w:t>кәсіптік практикасын және</w:t>
            </w:r>
            <w:r>
              <w:br/>
            </w:r>
            <w:r>
              <w:rPr>
                <w:rFonts w:ascii="Times New Roman"/>
                <w:b w:val="false"/>
                <w:i w:val="false"/>
                <w:color w:val="000000"/>
                <w:sz w:val="20"/>
              </w:rPr>
              <w:t>тағылымдамасын ұйымдастыру және</w:t>
            </w:r>
            <w:r>
              <w:br/>
            </w:r>
            <w:r>
              <w:rPr>
                <w:rFonts w:ascii="Times New Roman"/>
                <w:b w:val="false"/>
                <w:i w:val="false"/>
                <w:color w:val="000000"/>
                <w:sz w:val="20"/>
              </w:rPr>
              <w:t>одан өту Қағидаларының</w:t>
            </w:r>
            <w:r>
              <w:br/>
            </w:r>
            <w:r>
              <w:rPr>
                <w:rFonts w:ascii="Times New Roman"/>
                <w:b w:val="false"/>
                <w:i w:val="false"/>
                <w:color w:val="000000"/>
                <w:sz w:val="20"/>
              </w:rPr>
              <w:t>6-қосымшасы</w:t>
            </w:r>
          </w:p>
        </w:tc>
      </w:tr>
    </w:tbl>
    <w:p>
      <w:pPr>
        <w:spacing w:after="0"/>
        <w:ind w:left="0"/>
        <w:jc w:val="both"/>
      </w:pPr>
      <w:r>
        <w:rPr>
          <w:rFonts w:ascii="Times New Roman"/>
          <w:b w:val="false"/>
          <w:i w:val="false"/>
          <w:color w:val="000000"/>
          <w:sz w:val="28"/>
        </w:rPr>
        <w:t>
      Нысан</w:t>
      </w:r>
    </w:p>
    <w:p>
      <w:pPr>
        <w:spacing w:after="0"/>
        <w:ind w:left="0"/>
        <w:jc w:val="both"/>
      </w:pPr>
      <w:r>
        <w:rPr>
          <w:rFonts w:ascii="Times New Roman"/>
          <w:b w:val="false"/>
          <w:i w:val="false"/>
          <w:color w:val="000000"/>
          <w:sz w:val="28"/>
        </w:rPr>
        <w:t>
      Тағылымдамадан өту туралы магистранттың/докторанттың есебі</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Құқық қорғау органдары академиясы магистранты/докторантының есебі кафедра отырысында талқыланды және мақұлданды</w:t>
      </w:r>
    </w:p>
    <w:p>
      <w:pPr>
        <w:spacing w:after="0"/>
        <w:ind w:left="0"/>
        <w:jc w:val="both"/>
      </w:pPr>
      <w:r>
        <w:rPr>
          <w:rFonts w:ascii="Times New Roman"/>
          <w:b w:val="false"/>
          <w:i w:val="false"/>
          <w:color w:val="000000"/>
          <w:sz w:val="28"/>
        </w:rPr>
        <w:t xml:space="preserve">
      20__ж. "__" __________ № "__" хаттамасы </w:t>
      </w:r>
    </w:p>
    <w:p>
      <w:pPr>
        <w:spacing w:after="0"/>
        <w:ind w:left="0"/>
        <w:jc w:val="both"/>
      </w:pPr>
      <w:r>
        <w:rPr>
          <w:rFonts w:ascii="Times New Roman"/>
          <w:b w:val="false"/>
          <w:i w:val="false"/>
          <w:color w:val="000000"/>
          <w:sz w:val="28"/>
        </w:rPr>
        <w:t>
      Кафедра меңгерушісі ___________________________ Т.А.Ә. (болған кезде)</w:t>
      </w:r>
    </w:p>
    <w:p>
      <w:pPr>
        <w:spacing w:after="0"/>
        <w:ind w:left="0"/>
        <w:jc w:val="both"/>
      </w:pPr>
      <w:r>
        <w:rPr>
          <w:rFonts w:ascii="Times New Roman"/>
          <w:b w:val="false"/>
          <w:i w:val="false"/>
          <w:color w:val="000000"/>
          <w:sz w:val="28"/>
        </w:rPr>
        <w:t>
      Магистрант /докторант________________________________________________</w:t>
      </w:r>
    </w:p>
    <w:p>
      <w:pPr>
        <w:spacing w:after="0"/>
        <w:ind w:left="0"/>
        <w:jc w:val="both"/>
      </w:pPr>
      <w:r>
        <w:rPr>
          <w:rFonts w:ascii="Times New Roman"/>
          <w:b w:val="false"/>
          <w:i w:val="false"/>
          <w:color w:val="000000"/>
          <w:sz w:val="28"/>
        </w:rPr>
        <w:t xml:space="preserve">
      "___" ____________ 20__ ж. </w:t>
      </w:r>
    </w:p>
    <w:p>
      <w:pPr>
        <w:spacing w:after="0"/>
        <w:ind w:left="0"/>
        <w:jc w:val="both"/>
      </w:pPr>
      <w:r>
        <w:rPr>
          <w:rFonts w:ascii="Times New Roman"/>
          <w:b w:val="false"/>
          <w:i w:val="false"/>
          <w:color w:val="000000"/>
          <w:sz w:val="28"/>
        </w:rPr>
        <w:t>
      Тағылымдама жетекшісі _______________________________________________</w:t>
      </w:r>
    </w:p>
    <w:p>
      <w:pPr>
        <w:spacing w:after="0"/>
        <w:ind w:left="0"/>
        <w:jc w:val="both"/>
      </w:pPr>
      <w:r>
        <w:rPr>
          <w:rFonts w:ascii="Times New Roman"/>
          <w:b w:val="false"/>
          <w:i w:val="false"/>
          <w:color w:val="000000"/>
          <w:sz w:val="28"/>
        </w:rPr>
        <w:t>
      "___" ____________ 20__ ж.</w:t>
      </w:r>
    </w:p>
    <w:p>
      <w:pPr>
        <w:spacing w:after="0"/>
        <w:ind w:left="0"/>
        <w:jc w:val="left"/>
      </w:pPr>
      <w:r>
        <w:br/>
      </w:r>
      <w:r>
        <w:br/>
      </w:r>
      <w:r>
        <w:rPr>
          <w:rFonts w:ascii="Times New Roman"/>
          <w:b w:val="false"/>
          <w:i w:val="false"/>
          <w:color w:val="000000"/>
          <w:sz w:val="28"/>
        </w:rPr>
        <w:t>
				</w:t>
      </w:r>
    </w:p>
    <w:p>
      <w:pPr>
        <w:pStyle w:val="disclaimer"/>
      </w:pPr>
      <w:r>
        <w:rPr>
          <w:rFonts w:ascii="Times New Roman"/>
          <w:b w:val="false"/>
          <w:i w:val="false"/>
          <w:color w:val="000000"/>
        </w:rPr>
        <w:t>
					© 2012. Қазақстан Республикасы Әділет министрлігінің «Қазақстан Республикасының Заңнама және құқықтық ақпарат институты» ШЖҚ РМК
				</w:t>
      </w:r>
    </w:p>
    <w:sectPr>
      <w:pgSz w:w="11907" w:h="16839" w:code="9"/>
      <w:pgMar w:top="1440" w:right="1080" w:bottom="1440" w:left="1080"/>
    </w:sectPr>
  </w:body>
</w:document>
</file>

<file path=word/numbering.xml><?xml version="1.0" encoding="utf-8"?>
<w:numbering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Times New Roman" w:hAnsi="Times New Roman" w:eastAsia="Times New Roman" w:cs="Times New Roman"/>
    </w:rPr>
  </w:style>
  <w:style w:type="paragraph" w:styleId="Heading1">
    <w:name w:val="heading 1"/>
    <w:basedOn w:val="Normal"/>
    <w:next w:val="Normal"/>
    <w:link w:val="Heading1Char"/>
    <w:uiPriority w:val="9"/>
    <w:qFormat/>
    <w:rsid w:val="00841CD9"/>
    <w:pPr>
      <w:keepNext/>
      <w:keepLines/>
      <w:spacing w:before="480"/>
      <w:outlineLvl w:val="0"/>
    </w:pPr>
    <w:rPr>
      <w:rFonts w:ascii="Times New Roman" w:hAnsi="Times New Roman" w:eastAsia="Times New Roman" w:cs="Times New Roman"/>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imes New Roman" w:hAnsi="Times New Roman" w:eastAsia="Times New Roman" w:cs="Times New Roman"/>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imes New Roman" w:hAnsi="Times New Roman" w:eastAsia="Times New Roman" w:cs="Times New Roman"/>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imes New Roman" w:hAnsi="Times New Roman" w:eastAsia="Times New Roman" w:cs="Times New Roman"/>
    </w:rPr>
  </w:style>
  <w:style w:type="character" w:styleId="DefaultParagraphFont" w:default="true">
    <w:name w:val="Default Paragraph Font"/>
    <w:uiPriority w:val="1"/>
    <w:semiHidden/>
    <w:unhideWhenUsed/>
    <w:rPr>
      <w:rFonts w:ascii="Times New Roman" w:hAnsi="Times New Roman" w:eastAsia="Times New Roman" w:cs="Times New Roman"/>
    </w:rPr>
  </w:style>
  <w:style w:type="paragraph" w:styleId="Header">
    <w:name w:val="header"/>
    <w:basedOn w:val="Normal"/>
    <w:link w:val="HeaderChar"/>
    <w:uiPriority w:val="99"/>
    <w:unhideWhenUsed/>
    <w:rsid w:val="00841CD9"/>
    <w:pPr>
      <w:tabs>
        <w:tab w:val="center" w:pos="4680"/>
        <w:tab w:val="right" w:pos="9360"/>
      </w:tabs>
    </w:pPr>
    <w:rPr>
      <w:rFonts w:ascii="Times New Roman" w:hAnsi="Times New Roman" w:eastAsia="Times New Roman" w:cs="Times New Roman"/>
    </w:rPr>
  </w:style>
  <w:style w:type="character" w:styleId="HeaderChar" w:customStyle="true">
    <w:name w:val="Header Char"/>
    <w:basedOn w:val="DefaultParagraphFont"/>
    <w:link w:val="Header"/>
    <w:uiPriority w:val="99"/>
    <w:rsid w:val="00841CD9"/>
    <w:rPr>
      <w:rFonts w:ascii="Times New Roman" w:hAnsi="Times New Roman" w:eastAsia="Times New Roman" w:cs="Times New Roman"/>
    </w:rPr>
  </w:style>
  <w:style w:type="character" w:styleId="Heading1Char" w:customStyle="true">
    <w:name w:val="Heading 1 Char"/>
    <w:basedOn w:val="DefaultParagraphFont"/>
    <w:link w:val="Heading1"/>
    <w:uiPriority w:val="9"/>
    <w:rsid w:val="00841CD9"/>
    <w:rPr>
      <w:rFonts w:ascii="Times New Roman" w:hAnsi="Times New Roman" w:eastAsia="Times New Roman" w:cs="Times New Roman"/>
    </w:rPr>
  </w:style>
  <w:style w:type="character" w:styleId="Heading2Char" w:customStyle="true">
    <w:name w:val="Heading 2 Char"/>
    <w:basedOn w:val="DefaultParagraphFont"/>
    <w:link w:val="Heading2"/>
    <w:uiPriority w:val="9"/>
    <w:rsid w:val="00841CD9"/>
    <w:rPr>
      <w:rFonts w:ascii="Times New Roman" w:hAnsi="Times New Roman" w:eastAsia="Times New Roman" w:cs="Times New Roman"/>
    </w:rPr>
  </w:style>
  <w:style w:type="character" w:styleId="Heading3Char" w:customStyle="true">
    <w:name w:val="Heading 3 Char"/>
    <w:basedOn w:val="DefaultParagraphFont"/>
    <w:link w:val="Heading3"/>
    <w:uiPriority w:val="9"/>
    <w:rsid w:val="00841CD9"/>
    <w:rPr>
      <w:rFonts w:ascii="Times New Roman" w:hAnsi="Times New Roman" w:eastAsia="Times New Roman" w:cs="Times New Roman"/>
    </w:rPr>
  </w:style>
  <w:style w:type="character" w:styleId="Heading4Char" w:customStyle="true">
    <w:name w:val="Heading 4 Char"/>
    <w:basedOn w:val="DefaultParagraphFont"/>
    <w:link w:val="Heading4"/>
    <w:uiPriority w:val="9"/>
    <w:rsid w:val="00841CD9"/>
    <w:rPr>
      <w:rFonts w:ascii="Times New Roman" w:hAnsi="Times New Roman" w:eastAsia="Times New Roman" w:cs="Times New Roman"/>
    </w:rPr>
  </w:style>
  <w:style w:type="paragraph" w:styleId="NormalIndent">
    <w:name w:val="Normal Indent"/>
    <w:basedOn w:val="Normal"/>
    <w:uiPriority w:val="99"/>
    <w:unhideWhenUsed/>
    <w:rsid w:val="00841CD9"/>
    <w:pPr>
      <w:ind w:left="720"/>
    </w:pPr>
    <w:rPr>
      <w:rFonts w:ascii="Times New Roman" w:hAnsi="Times New Roman" w:eastAsia="Times New Roman" w:cs="Times New Roman"/>
    </w:rPr>
  </w:style>
  <w:style w:type="paragraph" w:styleId="Subtitle">
    <w:name w:val="Subtitle"/>
    <w:basedOn w:val="Normal"/>
    <w:next w:val="Normal"/>
    <w:link w:val="SubtitleChar"/>
    <w:uiPriority w:val="11"/>
    <w:qFormat/>
    <w:rsid w:val="00841CD9"/>
    <w:pPr>
      <w:numPr>
        <w:ilvl w:val="1"/>
      </w:numPr>
      <w:ind w:left="86"/>
    </w:pPr>
    <w:rPr>
      <w:rFonts w:ascii="Times New Roman" w:hAnsi="Times New Roman" w:eastAsia="Times New Roman" w:cs="Times New Roman"/>
    </w:rPr>
  </w:style>
  <w:style w:type="character" w:styleId="SubtitleChar" w:customStyle="true">
    <w:name w:val="Subtitle Char"/>
    <w:basedOn w:val="DefaultParagraphFont"/>
    <w:link w:val="Subtitle"/>
    <w:uiPriority w:val="11"/>
    <w:rsid w:val="00841CD9"/>
    <w:rPr>
      <w:rFonts w:ascii="Times New Roman" w:hAnsi="Times New Roman" w:eastAsia="Times New Roman" w:cs="Times New Roman"/>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imes New Roman" w:hAnsi="Times New Roman" w:eastAsia="Times New Roman" w:cs="Times New Roman"/>
    </w:rPr>
  </w:style>
  <w:style w:type="character" w:styleId="TitleChar" w:customStyle="true">
    <w:name w:val="Title Char"/>
    <w:basedOn w:val="DefaultParagraphFont"/>
    <w:link w:val="Title"/>
    <w:uiPriority w:val="10"/>
    <w:rsid w:val="00841CD9"/>
    <w:rPr>
      <w:rFonts w:ascii="Times New Roman" w:hAnsi="Times New Roman" w:eastAsia="Times New Roman" w:cs="Times New Roman"/>
    </w:rPr>
  </w:style>
  <w:style w:type="character" w:styleId="Emphasis">
    <w:name w:val="Emphasis"/>
    <w:basedOn w:val="DefaultParagraphFont"/>
    <w:uiPriority w:val="20"/>
    <w:qFormat/>
    <w:rsid w:val="00D1197D"/>
    <w:rPr>
      <w:rFonts w:ascii="Times New Roman" w:hAnsi="Times New Roman" w:eastAsia="Times New Roman" w:cs="Times New Roman"/>
    </w:rPr>
  </w:style>
  <w:style w:type="character" w:styleId="Hyperlink">
    <w:name w:val="Hyperlink"/>
    <w:basedOn w:val="DefaultParagraphFont"/>
    <w:uiPriority w:val="99"/>
    <w:unhideWhenUsed/>
    <w:rPr>
      <w:rFonts w:ascii="Times New Roman" w:hAnsi="Times New Roman" w:eastAsia="Times New Roman" w:cs="Times New Roman"/>
    </w:rPr>
  </w:style>
  <w:style w:type="table" w:styleId="TableGrid">
    <w:name w:val="Table Grid"/>
    <w:basedOn w:val="TableNormal"/>
    <w:uiPriority w:val="59"/>
    <w:pPr>
      <w:spacing w:after="0" w:line="240" w:lineRule="auto"/>
    </w:pPr>
    <w:rPr>
      <w:rFonts w:ascii="Times New Roman" w:hAnsi="Times New Roman" w:eastAsia="Times New Roman" w:cs="Times New Roman"/>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Times New Roman" w:hAnsi="Times New Roman" w:eastAsia="Times New Roman" w:cs="Times New Roman"/>
    </w:rPr>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rFonts w:ascii="Times New Roman" w:hAnsi="Times New Roman" w:eastAsia="Times New Roman" w:cs="Times New Roman"/>
    </w:r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