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Pr="003076B5" w:rsidRDefault="003128A9" w:rsidP="00667C5C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12-ПАКЕТ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Радиусы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R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=1см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сым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=1А ток өті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п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. Оның ортасындағы магнит ө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ісінің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кернеулігін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анықтаңыз:</w:t>
      </w:r>
    </w:p>
    <w:p w:rsidR="003128A9" w:rsidRPr="003076B5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5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3128A9" w:rsidRPr="003076B5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15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3128A9" w:rsidRPr="003076B5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20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3128A9" w:rsidRPr="003076B5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30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/м</w:t>
      </w:r>
    </w:p>
    <w:p w:rsidR="003128A9" w:rsidRPr="003076B5" w:rsidRDefault="003128A9" w:rsidP="00667C5C">
      <w:pPr>
        <w:numPr>
          <w:ilvl w:val="0"/>
          <w:numId w:val="1"/>
        </w:numPr>
        <w:tabs>
          <w:tab w:val="left" w:pos="360"/>
        </w:tabs>
        <w:spacing w:after="0" w:line="240" w:lineRule="auto"/>
        <w:ind w:left="0" w:firstLine="0"/>
        <w:jc w:val="both"/>
        <w:divId w:val="33568885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ru-MO"/>
        </w:rPr>
        <w:t>50</w:t>
      </w:r>
      <w:proofErr w:type="gramStart"/>
      <w:r w:rsidRPr="003076B5">
        <w:rPr>
          <w:rFonts w:ascii="Times New Roman" w:hAnsi="Times New Roman" w:cs="Times New Roman"/>
          <w:b/>
          <w:bCs/>
          <w:sz w:val="19"/>
          <w:szCs w:val="19"/>
          <w:lang w:val="ru-MO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bCs/>
          <w:sz w:val="19"/>
          <w:szCs w:val="19"/>
          <w:lang w:val="ru-MO"/>
        </w:rPr>
        <w:t>/м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Радиусы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R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=5см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сым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орамнан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=10А ток өті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п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. Оның ортасындағы магнит ө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ісінің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индукциясын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анықтаңыз:</w:t>
      </w:r>
    </w:p>
    <w:p w:rsidR="003128A9" w:rsidRPr="003076B5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26 мкТл</w:t>
      </w:r>
    </w:p>
    <w:p w:rsidR="003128A9" w:rsidRPr="003076B5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56 мкТл</w:t>
      </w:r>
    </w:p>
    <w:p w:rsidR="003128A9" w:rsidRPr="003076B5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86 мкТл</w:t>
      </w:r>
    </w:p>
    <w:p w:rsidR="003128A9" w:rsidRPr="003076B5" w:rsidRDefault="003128A9" w:rsidP="00667C5C">
      <w:pPr>
        <w:pStyle w:val="3"/>
        <w:tabs>
          <w:tab w:val="left" w:pos="360"/>
        </w:tabs>
        <w:ind w:left="0" w:firstLine="0"/>
        <w:jc w:val="both"/>
        <w:divId w:val="1639916096"/>
        <w:rPr>
          <w:rFonts w:eastAsia="Times New Roman"/>
          <w:sz w:val="19"/>
          <w:szCs w:val="19"/>
          <w:lang w:val="en-US"/>
        </w:rPr>
      </w:pPr>
      <w:r w:rsidRPr="003076B5">
        <w:rPr>
          <w:rFonts w:eastAsia="Times New Roman"/>
          <w:sz w:val="19"/>
          <w:szCs w:val="19"/>
        </w:rPr>
        <w:t>126 мкТл</w:t>
      </w:r>
    </w:p>
    <w:p w:rsidR="003128A9" w:rsidRPr="003076B5" w:rsidRDefault="003128A9" w:rsidP="00667C5C">
      <w:pPr>
        <w:numPr>
          <w:ilvl w:val="1"/>
          <w:numId w:val="2"/>
        </w:numPr>
        <w:tabs>
          <w:tab w:val="left" w:pos="360"/>
        </w:tabs>
        <w:spacing w:after="0" w:line="240" w:lineRule="auto"/>
        <w:ind w:left="0" w:firstLine="0"/>
        <w:jc w:val="both"/>
        <w:divId w:val="1639916096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146 мкТл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Көлденең қимасының ауданы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kk-KZ"/>
        </w:rPr>
        <w:t>S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=1 мм</w:t>
      </w:r>
      <w:r w:rsidRPr="003076B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2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мыс (ρ=0,017·10</w:t>
      </w:r>
      <w:r w:rsidRPr="003076B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>-6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Ом·м) сымнан жасалған сақинаға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kk-KZ"/>
        </w:rPr>
        <w:t>U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=0,15 В кернеу түсіргенде одан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=10 А ток жүреді. Сақинаның центріндегі магнит өрісінің индукциясын табу керек.</w:t>
      </w:r>
    </w:p>
    <w:p w:rsidR="003128A9" w:rsidRPr="003076B5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11,6 мкТл</w:t>
      </w:r>
    </w:p>
    <w:p w:rsidR="003128A9" w:rsidRPr="003076B5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25,9 мкТл</w:t>
      </w:r>
    </w:p>
    <w:p w:rsidR="003128A9" w:rsidRPr="003076B5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en-US"/>
        </w:rPr>
        <w:t>44</w:t>
      </w:r>
      <w:r w:rsidRPr="003076B5">
        <w:rPr>
          <w:rFonts w:ascii="Times New Roman" w:hAnsi="Times New Roman" w:cs="Times New Roman"/>
          <w:b/>
          <w:bCs/>
          <w:sz w:val="19"/>
          <w:szCs w:val="19"/>
          <w:lang w:val="kk-KZ"/>
        </w:rPr>
        <w:t>,7 мкТл</w:t>
      </w:r>
    </w:p>
    <w:p w:rsidR="003128A9" w:rsidRPr="003076B5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4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,47 мкТл</w:t>
      </w:r>
    </w:p>
    <w:p w:rsidR="003128A9" w:rsidRPr="003076B5" w:rsidRDefault="003128A9" w:rsidP="00667C5C">
      <w:pPr>
        <w:numPr>
          <w:ilvl w:val="0"/>
          <w:numId w:val="3"/>
        </w:numPr>
        <w:tabs>
          <w:tab w:val="left" w:pos="360"/>
        </w:tabs>
        <w:spacing w:after="0" w:line="240" w:lineRule="auto"/>
        <w:ind w:left="0" w:firstLine="0"/>
        <w:jc w:val="both"/>
        <w:divId w:val="19382507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56,3 мкТл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Шексіз ұзын түзу өткізгіштен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=50 А ток өтіп жатыр. Одан </w:t>
      </w:r>
      <w:smartTag w:uri="urn:schemas-microsoft-com:office:smarttags" w:element="metricconverter">
        <w:smartTagPr>
          <w:attr w:name="ProductID" w:val="5 с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5 см</w:t>
        </w:r>
      </w:smartTag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қашықтықтағы нүктенің магнит өрісінің индукциясын анықтаңыз:|</w:t>
      </w:r>
    </w:p>
    <w:p w:rsidR="003128A9" w:rsidRPr="003076B5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20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</w:p>
    <w:p w:rsidR="003128A9" w:rsidRPr="003076B5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ru-MO"/>
        </w:rPr>
        <w:t>200</w:t>
      </w:r>
      <w:r w:rsidRPr="003076B5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bCs/>
          <w:sz w:val="19"/>
          <w:szCs w:val="19"/>
          <w:lang w:val="ru-MO"/>
        </w:rPr>
        <w:t>мкТл</w:t>
      </w:r>
    </w:p>
    <w:p w:rsidR="003128A9" w:rsidRPr="003076B5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150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мкТл</w:t>
      </w:r>
    </w:p>
    <w:p w:rsidR="003128A9" w:rsidRPr="003076B5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300 мкТл</w:t>
      </w:r>
    </w:p>
    <w:p w:rsidR="003128A9" w:rsidRPr="003076B5" w:rsidRDefault="003128A9" w:rsidP="00667C5C">
      <w:pPr>
        <w:numPr>
          <w:ilvl w:val="0"/>
          <w:numId w:val="4"/>
        </w:numPr>
        <w:tabs>
          <w:tab w:val="left" w:pos="360"/>
        </w:tabs>
        <w:spacing w:after="0" w:line="240" w:lineRule="auto"/>
        <w:ind w:left="0" w:firstLine="0"/>
        <w:jc w:val="both"/>
        <w:divId w:val="112908427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500 мкТл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Бір-бі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інен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5см қашықтықта орналасқан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шексіз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ұзын түзу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екі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өткізгіштерден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бір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>-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біріне қарама қарсы 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бағытта 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=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өтіп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Бірінші өткізгіштен </w:t>
      </w:r>
      <w:smartTag w:uri="urn:schemas-microsoft-com:office:smarttags" w:element="metricconverter">
        <w:smartTagPr>
          <w:attr w:name="ProductID" w:val="2 с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екінші өткізгіштен 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3см қашықтықта жатқан нүктенің магнит өрісінің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 қандай?</w:t>
      </w:r>
    </w:p>
    <w:p w:rsidR="003128A9" w:rsidRPr="003076B5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73,7 А/м</w:t>
      </w:r>
    </w:p>
    <w:p w:rsidR="003128A9" w:rsidRPr="003076B5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86,9 А/м</w:t>
      </w:r>
    </w:p>
    <w:p w:rsidR="003128A9" w:rsidRPr="003076B5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kk-KZ"/>
        </w:rPr>
        <w:t>132,6 А/м</w:t>
      </w:r>
    </w:p>
    <w:p w:rsidR="003128A9" w:rsidRPr="003076B5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30 А/м</w:t>
      </w:r>
    </w:p>
    <w:p w:rsidR="003128A9" w:rsidRPr="003076B5" w:rsidRDefault="003128A9" w:rsidP="00667C5C">
      <w:pPr>
        <w:numPr>
          <w:ilvl w:val="0"/>
          <w:numId w:val="5"/>
        </w:numPr>
        <w:tabs>
          <w:tab w:val="left" w:pos="360"/>
        </w:tabs>
        <w:spacing w:after="0" w:line="240" w:lineRule="auto"/>
        <w:ind w:left="0" w:firstLine="0"/>
        <w:jc w:val="both"/>
        <w:divId w:val="73898933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8,45 А/м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Ұзындығы </w:t>
      </w:r>
      <w:smartTag w:uri="urn:schemas-microsoft-com:office:smarttags" w:element="metricconverter">
        <w:smartTagPr>
          <w:attr w:name="ProductID" w:val="31,4 с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ru-MO"/>
          </w:rPr>
          <w:t>31,4 см</w:t>
        </w:r>
      </w:smartTag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, 150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орамасы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бар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соленоидта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ток күші 2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А-ге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тең. Соленоидтың магнит ө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ісінің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индукциясы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неге тең:</w:t>
      </w:r>
    </w:p>
    <w:p w:rsidR="003128A9" w:rsidRPr="003076B5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95,5 </w:t>
      </w:r>
      <w:r w:rsidRPr="003076B5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3076B5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eastAsia="Times New Roman" w:hAnsi="Times New Roman" w:cs="Times New Roman"/>
          <w:b/>
          <w:sz w:val="19"/>
          <w:szCs w:val="19"/>
          <w:vertAlign w:val="subscript"/>
        </w:rPr>
        <w:object w:dxaOrig="975" w:dyaOrig="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6pt;height:19.1pt" o:ole="" fillcolor="window">
            <v:imagedata r:id="rId5" o:title=""/>
          </v:shape>
          <o:OLEObject Type="Embed" ProgID="Equation.3" ShapeID="_x0000_i1025" DrawAspect="Content" ObjectID="_1659384053" r:id="rId6"/>
        </w:objec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3076B5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1,2 ∙10</w:t>
      </w:r>
      <w:r w:rsidRPr="003076B5">
        <w:rPr>
          <w:rFonts w:ascii="Times New Roman" w:hAnsi="Times New Roman" w:cs="Times New Roman"/>
          <w:b/>
          <w:sz w:val="19"/>
          <w:szCs w:val="19"/>
          <w:vertAlign w:val="superscript"/>
          <w:lang w:val="ru-MO"/>
        </w:rPr>
        <w:t>-3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3076B5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12 Тл</w:t>
      </w:r>
    </w:p>
    <w:p w:rsidR="003128A9" w:rsidRPr="003076B5" w:rsidRDefault="003128A9" w:rsidP="00667C5C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0" w:firstLine="0"/>
        <w:jc w:val="both"/>
        <w:divId w:val="115761262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10 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810049380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Магнит өрісінің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H</w:t>
      </w:r>
      <w:r w:rsidRPr="003076B5">
        <w:rPr>
          <w:rFonts w:ascii="Times New Roman" w:hAnsi="Times New Roman" w:cs="Times New Roman"/>
          <w:b/>
          <w:sz w:val="19"/>
          <w:szCs w:val="19"/>
        </w:rPr>
        <w:t>=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79,6 кА/м. Осы өрістің вакуумдағы магнит индукциясы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В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қандай?</w:t>
      </w:r>
    </w:p>
    <w:p w:rsidR="003128A9" w:rsidRPr="003076B5" w:rsidRDefault="003128A9" w:rsidP="00667C5C">
      <w:pPr>
        <w:pStyle w:val="2"/>
        <w:tabs>
          <w:tab w:val="left" w:pos="360"/>
        </w:tabs>
        <w:ind w:left="0" w:firstLine="0"/>
        <w:jc w:val="both"/>
        <w:divId w:val="1810049380"/>
        <w:rPr>
          <w:rFonts w:eastAsia="Times New Roman"/>
          <w:sz w:val="19"/>
          <w:szCs w:val="19"/>
          <w:lang w:val="en-US"/>
        </w:rPr>
      </w:pPr>
      <w:r w:rsidRPr="003076B5">
        <w:rPr>
          <w:rFonts w:eastAsia="Times New Roman"/>
          <w:sz w:val="19"/>
          <w:szCs w:val="19"/>
        </w:rPr>
        <w:t>0,1 Тл</w:t>
      </w:r>
    </w:p>
    <w:p w:rsidR="003128A9" w:rsidRPr="003076B5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0,2 Тл</w:t>
      </w:r>
    </w:p>
    <w:p w:rsidR="003128A9" w:rsidRPr="003076B5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0,3 Тл</w:t>
      </w:r>
    </w:p>
    <w:p w:rsidR="003128A9" w:rsidRPr="003076B5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0,4 Тл</w:t>
      </w:r>
    </w:p>
    <w:p w:rsidR="003128A9" w:rsidRPr="003076B5" w:rsidRDefault="003128A9" w:rsidP="00667C5C">
      <w:pPr>
        <w:numPr>
          <w:ilvl w:val="0"/>
          <w:numId w:val="7"/>
        </w:numPr>
        <w:tabs>
          <w:tab w:val="left" w:pos="360"/>
        </w:tabs>
        <w:spacing w:after="0" w:line="240" w:lineRule="auto"/>
        <w:ind w:left="0" w:firstLine="0"/>
        <w:jc w:val="both"/>
        <w:divId w:val="181004938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0,5 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 xml:space="preserve">Магнит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 векторы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модул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н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формуласы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>:</w:t>
      </w:r>
    </w:p>
    <w:p w:rsidR="003128A9" w:rsidRPr="003076B5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3076B5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3076B5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26" type="#_x0000_t75" style="width:52.05pt;height:26pt" o:ole="" fillcolor="window">
            <v:imagedata r:id="rId7" o:title=""/>
          </v:shape>
          <o:OLEObject Type="Embed" ProgID="Equation.3" ShapeID="_x0000_i1026" DrawAspect="Content" ObjectID="_1659384054" r:id="rId8"/>
        </w:object>
      </w:r>
    </w:p>
    <w:p w:rsidR="003128A9" w:rsidRPr="003076B5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3076B5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3076B5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035" w:dyaOrig="690">
          <v:shape id="_x0000_i1027" type="#_x0000_t75" style="width:37.3pt;height:25.15pt" o:ole="" fillcolor="window">
            <v:imagedata r:id="rId9" o:title=""/>
          </v:shape>
          <o:OLEObject Type="Embed" ProgID="Equation.3" ShapeID="_x0000_i1027" DrawAspect="Content" ObjectID="_1659384055" r:id="rId10"/>
        </w:object>
      </w:r>
    </w:p>
    <w:p w:rsidR="003128A9" w:rsidRPr="003076B5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3076B5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3076B5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035" w:dyaOrig="690">
          <v:shape id="_x0000_i1028" type="#_x0000_t75" style="width:37.3pt;height:25.15pt" o:ole="" fillcolor="window">
            <v:imagedata r:id="rId11" o:title=""/>
          </v:shape>
          <o:OLEObject Type="Embed" ProgID="Equation.3" ShapeID="_x0000_i1028" DrawAspect="Content" ObjectID="_1659384056" r:id="rId12"/>
        </w:object>
      </w:r>
    </w:p>
    <w:p w:rsidR="003128A9" w:rsidRPr="003076B5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B</w:t>
      </w:r>
      <w:r w:rsidRPr="003076B5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3076B5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29" type="#_x0000_t75" style="width:57.25pt;height:28.65pt" o:ole="" fillcolor="window">
            <v:imagedata r:id="rId13" o:title=""/>
          </v:shape>
          <o:OLEObject Type="Embed" ProgID="Equation.3" ShapeID="_x0000_i1029" DrawAspect="Content" ObjectID="_1659384057" r:id="rId14"/>
        </w:object>
      </w:r>
      <w:r w:rsidRPr="003076B5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3128A9" w:rsidRPr="003076B5" w:rsidRDefault="003128A9" w:rsidP="00667C5C">
      <w:pPr>
        <w:numPr>
          <w:ilvl w:val="0"/>
          <w:numId w:val="8"/>
        </w:numPr>
        <w:tabs>
          <w:tab w:val="num" w:pos="360"/>
        </w:tabs>
        <w:spacing w:after="0" w:line="240" w:lineRule="auto"/>
        <w:jc w:val="both"/>
        <w:divId w:val="545263790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i/>
          <w:sz w:val="19"/>
          <w:szCs w:val="19"/>
          <w:lang w:val="en-US"/>
        </w:rPr>
        <w:t>dB</w:t>
      </w:r>
      <w:r w:rsidRPr="003076B5">
        <w:rPr>
          <w:rFonts w:ascii="Times New Roman" w:hAnsi="Times New Roman" w:cs="Times New Roman"/>
          <w:b/>
          <w:sz w:val="19"/>
          <w:szCs w:val="19"/>
        </w:rPr>
        <w:t>=</w:t>
      </w:r>
      <w:r w:rsidR="00667C5C" w:rsidRPr="003076B5">
        <w:rPr>
          <w:rFonts w:ascii="Times New Roman" w:eastAsia="Times New Roman" w:hAnsi="Times New Roman" w:cs="Times New Roman"/>
          <w:b/>
          <w:position w:val="-26"/>
          <w:sz w:val="19"/>
          <w:szCs w:val="19"/>
          <w:vertAlign w:val="subscript"/>
          <w:lang w:val="en-US"/>
        </w:rPr>
        <w:object w:dxaOrig="1470" w:dyaOrig="720">
          <v:shape id="_x0000_i1030" type="#_x0000_t75" style="width:52.05pt;height:26pt" o:ole="" fillcolor="window">
            <v:imagedata r:id="rId15" o:title=""/>
          </v:shape>
          <o:OLEObject Type="Embed" ProgID="Equation.3" ShapeID="_x0000_i1030" DrawAspect="Content" ObjectID="_1659384058" r:id="rId16"/>
        </w:object>
      </w:r>
    </w:p>
    <w:p w:rsidR="003128A9" w:rsidRPr="003076B5" w:rsidRDefault="003128A9" w:rsidP="00667C5C">
      <w:pPr>
        <w:pStyle w:val="a3"/>
        <w:numPr>
          <w:ilvl w:val="0"/>
          <w:numId w:val="17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Магнит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өр</w:t>
      </w:r>
      <w:proofErr w:type="spellStart"/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сінің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кернеул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</w:rPr>
        <w:t>гі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пен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индукциясын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байланыстыратын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формула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:</w:t>
      </w:r>
    </w:p>
    <w:p w:rsidR="003128A9" w:rsidRPr="003076B5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1035" w:dyaOrig="405">
          <v:shape id="_x0000_i1031" type="#_x0000_t75" style="width:44.25pt;height:17.35pt" o:ole="" fillcolor="window">
            <v:imagedata r:id="rId17" o:title=""/>
          </v:shape>
          <o:OLEObject Type="Embed" ProgID="Equation.3" ShapeID="_x0000_i1031" DrawAspect="Content" ObjectID="_1659384059" r:id="rId18"/>
        </w:object>
      </w:r>
      <w:r w:rsidR="003128A9" w:rsidRPr="003076B5">
        <w:rPr>
          <w:rFonts w:ascii="Times New Roman" w:eastAsia="Times New Roman" w:hAnsi="Times New Roman" w:cs="Times New Roman"/>
          <w:b/>
          <w:sz w:val="19"/>
          <w:szCs w:val="19"/>
        </w:rPr>
        <w:t>+</w:t>
      </w:r>
    </w:p>
    <w:p w:rsidR="003128A9" w:rsidRPr="003076B5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720">
          <v:shape id="_x0000_i1032" type="#_x0000_t75" style="width:37.3pt;height:29.5pt" o:ole="" fillcolor="window">
            <v:imagedata r:id="rId19" o:title=""/>
          </v:shape>
          <o:OLEObject Type="Embed" ProgID="Equation.3" ShapeID="_x0000_i1032" DrawAspect="Content" ObjectID="_1659384060" r:id="rId20"/>
        </w:object>
      </w:r>
    </w:p>
    <w:p w:rsidR="003128A9" w:rsidRPr="003076B5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1020" w:dyaOrig="405">
          <v:shape id="_x0000_i1033" type="#_x0000_t75" style="width:44.25pt;height:17.35pt" o:ole="" fillcolor="window">
            <v:imagedata r:id="rId21" o:title=""/>
          </v:shape>
          <o:OLEObject Type="Embed" ProgID="Equation.3" ShapeID="_x0000_i1033" DrawAspect="Content" ObjectID="_1659384061" r:id="rId22"/>
        </w:object>
      </w:r>
    </w:p>
    <w:p w:rsidR="003128A9" w:rsidRPr="003076B5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645">
          <v:shape id="_x0000_i1034" type="#_x0000_t75" style="width:37.3pt;height:26pt" o:ole="" fillcolor="window">
            <v:imagedata r:id="rId23" o:title=""/>
          </v:shape>
          <o:OLEObject Type="Embed" ProgID="Equation.3" ShapeID="_x0000_i1034" DrawAspect="Content" ObjectID="_1659384062" r:id="rId24"/>
        </w:object>
      </w:r>
    </w:p>
    <w:p w:rsidR="003128A9" w:rsidRPr="003076B5" w:rsidRDefault="00667C5C" w:rsidP="00667C5C">
      <w:pPr>
        <w:numPr>
          <w:ilvl w:val="0"/>
          <w:numId w:val="9"/>
        </w:numPr>
        <w:spacing w:after="0" w:line="240" w:lineRule="auto"/>
        <w:jc w:val="both"/>
        <w:divId w:val="1846743318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eastAsia="Times New Roman" w:hAnsi="Times New Roman" w:cs="Times New Roman"/>
          <w:b/>
          <w:sz w:val="19"/>
          <w:szCs w:val="19"/>
          <w:vertAlign w:val="subscript"/>
          <w:lang w:val="en-US"/>
        </w:rPr>
        <w:object w:dxaOrig="915" w:dyaOrig="660">
          <v:shape id="_x0000_i1035" type="#_x0000_t75" style="width:37.3pt;height:26.9pt" o:ole="" fillcolor="window">
            <v:imagedata r:id="rId25" o:title=""/>
          </v:shape>
          <o:OLEObject Type="Embed" ProgID="Equation.3" ShapeID="_x0000_i1035" DrawAspect="Content" ObjectID="_1659384063" r:id="rId26"/>
        </w:object>
      </w:r>
    </w:p>
    <w:p w:rsidR="003128A9" w:rsidRPr="003076B5" w:rsidRDefault="003128A9" w:rsidP="00667C5C">
      <w:pPr>
        <w:spacing w:after="0" w:line="240" w:lineRule="auto"/>
        <w:divId w:val="1846743318"/>
        <w:rPr>
          <w:rFonts w:ascii="Times New Roman" w:hAnsi="Times New Roman" w:cs="Times New Roman"/>
          <w:b/>
          <w:sz w:val="19"/>
          <w:szCs w:val="19"/>
        </w:rPr>
      </w:pP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Вакуумдегі магнит өрісінің индукциясы B=10 мТл. Осы өрістің кернеулігі Н:</w:t>
      </w:r>
    </w:p>
    <w:p w:rsidR="003128A9" w:rsidRPr="003076B5" w:rsidRDefault="003128A9" w:rsidP="00667C5C">
      <w:pPr>
        <w:pStyle w:val="2"/>
        <w:numPr>
          <w:ilvl w:val="0"/>
          <w:numId w:val="10"/>
        </w:numPr>
        <w:tabs>
          <w:tab w:val="left" w:pos="360"/>
        </w:tabs>
        <w:ind w:left="0" w:firstLine="0"/>
        <w:jc w:val="both"/>
        <w:divId w:val="369694832"/>
        <w:rPr>
          <w:rFonts w:eastAsia="Times New Roman"/>
          <w:bCs w:val="0"/>
          <w:sz w:val="19"/>
          <w:szCs w:val="19"/>
          <w:lang w:val="en-US"/>
        </w:rPr>
      </w:pPr>
      <w:r w:rsidRPr="003076B5">
        <w:rPr>
          <w:rFonts w:eastAsia="Times New Roman"/>
          <w:bCs w:val="0"/>
          <w:sz w:val="19"/>
          <w:szCs w:val="19"/>
          <w:lang w:val="ru-MO"/>
        </w:rPr>
        <w:t xml:space="preserve">1,06 </w:t>
      </w:r>
      <w:r w:rsidRPr="003076B5">
        <w:rPr>
          <w:rFonts w:eastAsia="Times New Roman"/>
          <w:bCs w:val="0"/>
          <w:sz w:val="19"/>
          <w:szCs w:val="19"/>
        </w:rPr>
        <w:t>кА/м</w:t>
      </w:r>
    </w:p>
    <w:p w:rsidR="003128A9" w:rsidRPr="003076B5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3,35 </w:t>
      </w:r>
      <w:r w:rsidRPr="003076B5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3128A9" w:rsidRPr="003076B5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en-US"/>
        </w:rPr>
        <w:t xml:space="preserve">7,96 </w:t>
      </w:r>
      <w:r w:rsidRPr="003076B5">
        <w:rPr>
          <w:rFonts w:ascii="Times New Roman" w:hAnsi="Times New Roman" w:cs="Times New Roman"/>
          <w:b/>
          <w:bCs/>
          <w:sz w:val="19"/>
          <w:szCs w:val="19"/>
        </w:rPr>
        <w:t>кА/м</w:t>
      </w:r>
    </w:p>
    <w:p w:rsidR="003128A9" w:rsidRPr="003076B5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8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,9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5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3128A9" w:rsidRPr="003076B5" w:rsidRDefault="003128A9" w:rsidP="00667C5C">
      <w:pPr>
        <w:numPr>
          <w:ilvl w:val="0"/>
          <w:numId w:val="10"/>
        </w:numPr>
        <w:tabs>
          <w:tab w:val="left" w:pos="360"/>
        </w:tabs>
        <w:spacing w:after="0" w:line="240" w:lineRule="auto"/>
        <w:ind w:left="0" w:firstLine="0"/>
        <w:jc w:val="both"/>
        <w:divId w:val="36969483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9,91 </w:t>
      </w:r>
      <w:r w:rsidRPr="003076B5">
        <w:rPr>
          <w:rFonts w:ascii="Times New Roman" w:hAnsi="Times New Roman" w:cs="Times New Roman"/>
          <w:b/>
          <w:sz w:val="19"/>
          <w:szCs w:val="19"/>
        </w:rPr>
        <w:t>кА/м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Ұзын соленоидпен I = 0,4 А ток жүріп жатыр. Оның өсінің бойындағы магнит өрісінің кернеулігі H=1000 А/м. Соленоидтың N=500 орамы болса, ұзындығы қандай?</w:t>
      </w:r>
    </w:p>
    <w:p w:rsidR="003128A9" w:rsidRPr="003076B5" w:rsidRDefault="003128A9" w:rsidP="00667C5C">
      <w:pPr>
        <w:pStyle w:val="2"/>
        <w:numPr>
          <w:ilvl w:val="0"/>
          <w:numId w:val="11"/>
        </w:numPr>
        <w:tabs>
          <w:tab w:val="left" w:pos="360"/>
        </w:tabs>
        <w:ind w:left="0" w:firstLine="0"/>
        <w:jc w:val="both"/>
        <w:divId w:val="1669407242"/>
        <w:rPr>
          <w:rFonts w:eastAsia="Times New Roman"/>
          <w:sz w:val="19"/>
          <w:szCs w:val="19"/>
          <w:lang w:val="en-US"/>
        </w:rPr>
      </w:pPr>
      <w:smartTag w:uri="urn:schemas-microsoft-com:office:smarttags" w:element="metricconverter">
        <w:smartTagPr>
          <w:attr w:name="ProductID" w:val="0,2 м"/>
        </w:smartTagPr>
        <w:r w:rsidRPr="003076B5">
          <w:rPr>
            <w:rFonts w:eastAsia="Times New Roman"/>
            <w:sz w:val="19"/>
            <w:szCs w:val="19"/>
          </w:rPr>
          <w:t>0,2 м</w:t>
        </w:r>
      </w:smartTag>
    </w:p>
    <w:p w:rsidR="003128A9" w:rsidRPr="003076B5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5 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0,5 м</w:t>
        </w:r>
      </w:smartTag>
    </w:p>
    <w:p w:rsidR="003128A9" w:rsidRPr="003076B5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7 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0,7 м</w:t>
        </w:r>
      </w:smartTag>
    </w:p>
    <w:p w:rsidR="003128A9" w:rsidRPr="003076B5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0,9 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0,9 м</w:t>
        </w:r>
      </w:smartTag>
    </w:p>
    <w:p w:rsidR="003128A9" w:rsidRPr="003076B5" w:rsidRDefault="003128A9" w:rsidP="00667C5C">
      <w:pPr>
        <w:numPr>
          <w:ilvl w:val="0"/>
          <w:numId w:val="11"/>
        </w:numPr>
        <w:tabs>
          <w:tab w:val="left" w:pos="360"/>
        </w:tabs>
        <w:spacing w:after="0" w:line="240" w:lineRule="auto"/>
        <w:ind w:left="0" w:firstLine="0"/>
        <w:jc w:val="both"/>
        <w:divId w:val="1669407242"/>
        <w:rPr>
          <w:rFonts w:ascii="Times New Roman" w:hAnsi="Times New Roman" w:cs="Times New Roman"/>
          <w:b/>
          <w:sz w:val="19"/>
          <w:szCs w:val="19"/>
          <w:lang w:val="kk-KZ"/>
        </w:rPr>
      </w:pPr>
      <w:smartTag w:uri="urn:schemas-microsoft-com:office:smarttags" w:element="metricconverter">
        <w:smartTagPr>
          <w:attr w:name="ProductID" w:val="1,2 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1,2 м</w:t>
        </w:r>
      </w:smartTag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Магнит  өрісіне мына қасиет тән:</w:t>
      </w:r>
    </w:p>
    <w:p w:rsidR="003128A9" w:rsidRPr="003076B5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өріс потенциалды болып табылады</w:t>
      </w:r>
    </w:p>
    <w:p w:rsidR="003128A9" w:rsidRPr="003076B5" w:rsidRDefault="003128A9" w:rsidP="00667C5C">
      <w:pPr>
        <w:pStyle w:val="2"/>
        <w:numPr>
          <w:ilvl w:val="0"/>
          <w:numId w:val="12"/>
        </w:numPr>
        <w:tabs>
          <w:tab w:val="left" w:pos="360"/>
        </w:tabs>
        <w:ind w:left="0" w:firstLine="0"/>
        <w:jc w:val="both"/>
        <w:divId w:val="413627300"/>
        <w:rPr>
          <w:rFonts w:eastAsia="Times New Roman"/>
          <w:sz w:val="19"/>
          <w:szCs w:val="19"/>
          <w:lang w:val="en-US"/>
        </w:rPr>
      </w:pPr>
      <w:r w:rsidRPr="003076B5">
        <w:rPr>
          <w:rFonts w:eastAsia="Times New Roman"/>
          <w:sz w:val="19"/>
          <w:szCs w:val="19"/>
        </w:rPr>
        <w:t>өріс құйынды болып табылады</w:t>
      </w:r>
    </w:p>
    <w:p w:rsidR="003128A9" w:rsidRPr="003076B5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өріс күштері консервативті  болып табылады</w:t>
      </w:r>
    </w:p>
    <w:p w:rsidR="003128A9" w:rsidRPr="003076B5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өріс күштерінің  қанығу қасиеті бар</w:t>
      </w:r>
    </w:p>
    <w:p w:rsidR="003128A9" w:rsidRPr="003076B5" w:rsidRDefault="003128A9" w:rsidP="00667C5C">
      <w:pPr>
        <w:numPr>
          <w:ilvl w:val="0"/>
          <w:numId w:val="12"/>
        </w:numPr>
        <w:tabs>
          <w:tab w:val="left" w:pos="360"/>
        </w:tabs>
        <w:spacing w:after="0" w:line="240" w:lineRule="auto"/>
        <w:ind w:left="0" w:firstLine="0"/>
        <w:jc w:val="both"/>
        <w:divId w:val="413627300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өріс орталық болып табылады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Шексіз ұзын түзу өткізгіштен I=3 А ток өтіп жатыр. Одан 0,1м қашықтықтағы нүктенің магнит өрісінің  кернеулігін анықтаңыз</w:t>
      </w:r>
    </w:p>
    <w:p w:rsidR="003128A9" w:rsidRPr="003076B5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2,4 А/м</w:t>
      </w:r>
    </w:p>
    <w:p w:rsidR="003128A9" w:rsidRPr="003076B5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bCs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</w:rPr>
        <w:t>4,8</w:t>
      </w:r>
      <w:proofErr w:type="gramStart"/>
      <w:r w:rsidRPr="003076B5">
        <w:rPr>
          <w:rFonts w:ascii="Times New Roman" w:hAnsi="Times New Roman" w:cs="Times New Roman"/>
          <w:b/>
          <w:bCs/>
          <w:sz w:val="19"/>
          <w:szCs w:val="19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bCs/>
          <w:sz w:val="19"/>
          <w:szCs w:val="19"/>
        </w:rPr>
        <w:t>/м</w:t>
      </w:r>
    </w:p>
    <w:p w:rsidR="003128A9" w:rsidRPr="003076B5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3,6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3076B5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2,8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3076B5" w:rsidRDefault="003128A9" w:rsidP="00667C5C">
      <w:pPr>
        <w:numPr>
          <w:ilvl w:val="0"/>
          <w:numId w:val="13"/>
        </w:numPr>
        <w:tabs>
          <w:tab w:val="left" w:pos="360"/>
        </w:tabs>
        <w:spacing w:after="0" w:line="240" w:lineRule="auto"/>
        <w:ind w:left="0" w:firstLine="0"/>
        <w:jc w:val="both"/>
        <w:divId w:val="2814637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1,6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30062409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Соленоидтың ұзындығы  </w:t>
      </w:r>
      <w:smartTag w:uri="urn:schemas-microsoft-com:office:smarttags" w:element="metricconverter">
        <w:smartTagPr>
          <w:attr w:name="ProductID" w:val="31,4 с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31,4 см</w:t>
        </w:r>
      </w:smartTag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, орам саны 150, ондағы ток күші 2 А. Соленоидтың өсіндегі магнит өрісінің индукциясы:</w:t>
      </w:r>
    </w:p>
    <w:p w:rsidR="003128A9" w:rsidRPr="003076B5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95,5 м</w:t>
      </w:r>
      <w:r w:rsidRPr="003076B5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3076B5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0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,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60 м</w:t>
      </w:r>
      <w:r w:rsidRPr="003076B5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3076B5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kk-KZ"/>
        </w:rPr>
        <w:t>1,2 мТл</w:t>
      </w:r>
    </w:p>
    <w:p w:rsidR="003128A9" w:rsidRPr="003076B5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12 мТл</w:t>
      </w:r>
    </w:p>
    <w:p w:rsidR="003128A9" w:rsidRPr="003076B5" w:rsidRDefault="003128A9" w:rsidP="00667C5C">
      <w:pPr>
        <w:numPr>
          <w:ilvl w:val="0"/>
          <w:numId w:val="14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300624094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18 мТл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Болат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 брусоктың магнит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индукциясы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 12,5 Тл тең. Осы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брусокта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 ток күші тудырған магнит өр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сінің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кернеул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</w:rPr>
        <w:t>г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</w:rPr>
        <w:t xml:space="preserve"> 120 А/м тең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.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Болатты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салыстырмалы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 магнит 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ө</w:t>
      </w:r>
      <w:r w:rsidRPr="003076B5">
        <w:rPr>
          <w:rFonts w:ascii="Times New Roman" w:hAnsi="Times New Roman" w:cs="Times New Roman"/>
          <w:b/>
          <w:sz w:val="19"/>
          <w:szCs w:val="19"/>
        </w:rPr>
        <w:t>т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</w:rPr>
        <w:t>мд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>л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</w:rPr>
        <w:t>г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қ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</w:rPr>
        <w:t>андай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?</w:t>
      </w:r>
    </w:p>
    <w:p w:rsidR="003128A9" w:rsidRPr="003076B5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8300</w:t>
      </w:r>
    </w:p>
    <w:p w:rsidR="003128A9" w:rsidRPr="003076B5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1,04</w:t>
      </w:r>
    </w:p>
    <w:p w:rsidR="003128A9" w:rsidRPr="003076B5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83000</w:t>
      </w:r>
    </w:p>
    <w:p w:rsidR="003128A9" w:rsidRPr="003076B5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1000</w:t>
      </w:r>
    </w:p>
    <w:p w:rsidR="003128A9" w:rsidRPr="003076B5" w:rsidRDefault="003128A9" w:rsidP="00667C5C">
      <w:pPr>
        <w:numPr>
          <w:ilvl w:val="0"/>
          <w:numId w:val="15"/>
        </w:numPr>
        <w:spacing w:after="0" w:line="240" w:lineRule="auto"/>
        <w:jc w:val="both"/>
        <w:divId w:val="1454594957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100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Ұзындығы  </w:t>
      </w:r>
      <w:smartTag w:uri="urn:schemas-microsoft-com:office:smarttags" w:element="metricconverter">
        <w:smartTagPr>
          <w:attr w:name="ProductID" w:val="15,7 с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15,7 см</w:t>
        </w:r>
      </w:smartTag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соленоидтағы  орам саны 100, ондағы ток күші 10 А. Соленоидтың өсіндегі магнит өрісінің индукциясы:</w:t>
      </w:r>
    </w:p>
    <w:p w:rsidR="003128A9" w:rsidRPr="003076B5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2 </w:t>
      </w:r>
      <w:r w:rsidRPr="003076B5">
        <w:rPr>
          <w:rFonts w:ascii="Times New Roman" w:hAnsi="Times New Roman" w:cs="Times New Roman"/>
          <w:b/>
          <w:sz w:val="19"/>
          <w:szCs w:val="19"/>
        </w:rPr>
        <w:t>мТл</w:t>
      </w:r>
    </w:p>
    <w:p w:rsidR="003128A9" w:rsidRPr="003076B5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4 </w:t>
      </w:r>
      <w:r w:rsidRPr="003076B5">
        <w:rPr>
          <w:rFonts w:ascii="Times New Roman" w:hAnsi="Times New Roman" w:cs="Times New Roman"/>
          <w:b/>
          <w:sz w:val="19"/>
          <w:szCs w:val="19"/>
        </w:rPr>
        <w:t>мТл</w:t>
      </w:r>
    </w:p>
    <w:p w:rsidR="003128A9" w:rsidRPr="003076B5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8 </w:t>
      </w:r>
      <w:r w:rsidRPr="003076B5">
        <w:rPr>
          <w:rFonts w:ascii="Times New Roman" w:hAnsi="Times New Roman" w:cs="Times New Roman"/>
          <w:b/>
          <w:sz w:val="19"/>
          <w:szCs w:val="19"/>
        </w:rPr>
        <w:t>мТл</w:t>
      </w:r>
    </w:p>
    <w:p w:rsidR="003128A9" w:rsidRPr="003076B5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noProof/>
          <w:sz w:val="19"/>
          <w:szCs w:val="19"/>
          <w:lang w:val="en-US"/>
        </w:rPr>
        <w:t>3,14</w:t>
      </w:r>
      <w:r w:rsidRPr="003076B5">
        <w:rPr>
          <w:rFonts w:ascii="Times New Roman" w:hAnsi="Times New Roman" w:cs="Times New Roman"/>
          <w:b/>
          <w:noProof/>
          <w:sz w:val="19"/>
          <w:szCs w:val="19"/>
          <w:vertAlign w:val="superscript"/>
          <w:lang w:val="en-US"/>
        </w:rPr>
        <w:t>.</w:t>
      </w:r>
      <w:r w:rsidRPr="003076B5">
        <w:rPr>
          <w:rFonts w:ascii="Times New Roman" w:hAnsi="Times New Roman" w:cs="Times New Roman"/>
          <w:b/>
          <w:noProof/>
          <w:sz w:val="19"/>
          <w:szCs w:val="19"/>
          <w:lang w:val="en-US"/>
        </w:rPr>
        <w:t>1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0</w:t>
      </w:r>
      <w:r w:rsidRPr="003076B5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-4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3076B5" w:rsidRDefault="003128A9" w:rsidP="00667C5C">
      <w:pPr>
        <w:numPr>
          <w:ilvl w:val="1"/>
          <w:numId w:val="13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2073841754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6,28</w:t>
      </w:r>
      <w:r w:rsidRPr="003076B5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.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10</w:t>
      </w:r>
      <w:r w:rsidRPr="003076B5">
        <w:rPr>
          <w:rFonts w:ascii="Times New Roman" w:hAnsi="Times New Roman" w:cs="Times New Roman"/>
          <w:b/>
          <w:sz w:val="19"/>
          <w:szCs w:val="19"/>
          <w:vertAlign w:val="superscript"/>
          <w:lang w:val="en-US"/>
        </w:rPr>
        <w:t>-5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</w:rPr>
        <w:t>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498815602"/>
        <w:rPr>
          <w:rFonts w:ascii="Times New Roman" w:hAnsi="Times New Roman" w:cs="Times New Roman"/>
          <w:b/>
          <w:sz w:val="19"/>
          <w:szCs w:val="19"/>
          <w:lang w:val="en-US"/>
        </w:rPr>
      </w:pP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Бойынан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 xml:space="preserve"> </w:t>
      </w:r>
      <w:r w:rsidRPr="003076B5">
        <w:rPr>
          <w:rFonts w:ascii="Times New Roman" w:hAnsi="Times New Roman" w:cs="Times New Roman"/>
          <w:b/>
          <w:i/>
          <w:sz w:val="19"/>
          <w:szCs w:val="19"/>
          <w:lang w:val="kk-KZ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=5 А ток өті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п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жатқан  шексіз ұзын түзу өткізгіштен </w:t>
      </w:r>
      <w:smartTag w:uri="urn:schemas-microsoft-com:office:smarttags" w:element="metricconverter">
        <w:smartTagPr>
          <w:attr w:name="ProductID" w:val="2 с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қашықтықтағы нүктенің магнит өрісінің кернеулігін анықтаңыз.</w:t>
      </w:r>
    </w:p>
    <w:p w:rsidR="003128A9" w:rsidRPr="003076B5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39,8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3076B5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 xml:space="preserve">/м </w:t>
      </w:r>
    </w:p>
    <w:p w:rsidR="003128A9" w:rsidRPr="003076B5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30,5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3076B5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3076B5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120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3076B5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3076B5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4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00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vertAlign w:val="superscript"/>
          <w:lang w:val="kk-KZ"/>
        </w:rPr>
        <w:t xml:space="preserve"> </w:t>
      </w:r>
      <w:r w:rsidRPr="003076B5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3076B5" w:rsidRDefault="003128A9" w:rsidP="00667C5C">
      <w:pPr>
        <w:numPr>
          <w:ilvl w:val="0"/>
          <w:numId w:val="16"/>
        </w:numPr>
        <w:tabs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divId w:val="498815602"/>
        <w:rPr>
          <w:rFonts w:ascii="Times New Roman" w:hAnsi="Times New Roman" w:cs="Times New Roman"/>
          <w:b/>
          <w:sz w:val="19"/>
          <w:szCs w:val="19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3,98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</w:rPr>
        <w:t xml:space="preserve"> </w:t>
      </w:r>
      <w:r w:rsidRPr="003076B5">
        <w:rPr>
          <w:rFonts w:ascii="Times New Roman" w:hAnsi="Times New Roman" w:cs="Times New Roman"/>
          <w:b/>
          <w:caps/>
          <w:sz w:val="19"/>
          <w:szCs w:val="19"/>
        </w:rPr>
        <w:t>а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</w:rPr>
        <w:t>/м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ru-MO"/>
        </w:rPr>
      </w:pP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Бір-бі</w:t>
      </w:r>
      <w:proofErr w:type="gram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р</w:t>
      </w:r>
      <w:proofErr w:type="gram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інен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5см қашықтықта орналасқан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шексіз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ұзын түзу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екі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өткізгіштерден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бір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 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бағытта 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1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=</w:t>
      </w: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I</w:t>
      </w:r>
      <w:r w:rsidRPr="003076B5">
        <w:rPr>
          <w:rFonts w:ascii="Times New Roman" w:hAnsi="Times New Roman" w:cs="Times New Roman"/>
          <w:b/>
          <w:sz w:val="19"/>
          <w:szCs w:val="19"/>
          <w:vertAlign w:val="subscript"/>
          <w:lang w:val="ru-MO"/>
        </w:rPr>
        <w:t>2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=10А ток өтіп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жатыр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. 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Бірінші өткізгіштен </w:t>
      </w:r>
      <w:smartTag w:uri="urn:schemas-microsoft-com:office:smarttags" w:element="metricconverter">
        <w:smartTagPr>
          <w:attr w:name="ProductID" w:val="2 см"/>
        </w:smartTagPr>
        <w:r w:rsidRPr="003076B5">
          <w:rPr>
            <w:rFonts w:ascii="Times New Roman" w:hAnsi="Times New Roman" w:cs="Times New Roman"/>
            <w:b/>
            <w:sz w:val="19"/>
            <w:szCs w:val="19"/>
            <w:lang w:val="kk-KZ"/>
          </w:rPr>
          <w:t>2 см</w:t>
        </w:r>
      </w:smartTag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 xml:space="preserve">, екінші өткізгіштен </w:t>
      </w: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3см қашықтықта жатқан нүктенің магнит өрісінің </w:t>
      </w:r>
      <w:proofErr w:type="spellStart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кернеулігі</w:t>
      </w:r>
      <w:proofErr w:type="spellEnd"/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 xml:space="preserve">  қандай?</w:t>
      </w:r>
    </w:p>
    <w:p w:rsidR="003128A9" w:rsidRPr="003076B5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26,6 А/м</w:t>
      </w:r>
    </w:p>
    <w:p w:rsidR="003128A9" w:rsidRPr="003076B5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86,9 А/м</w:t>
      </w:r>
    </w:p>
    <w:p w:rsidR="003128A9" w:rsidRPr="003076B5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kk-KZ"/>
        </w:rPr>
        <w:t>132,6 А/м</w:t>
      </w:r>
    </w:p>
    <w:p w:rsidR="003128A9" w:rsidRPr="003076B5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30 А/м</w:t>
      </w:r>
    </w:p>
    <w:p w:rsidR="003128A9" w:rsidRPr="003076B5" w:rsidRDefault="003128A9" w:rsidP="00667C5C">
      <w:pPr>
        <w:numPr>
          <w:ilvl w:val="0"/>
          <w:numId w:val="21"/>
        </w:numPr>
        <w:tabs>
          <w:tab w:val="left" w:pos="360"/>
        </w:tabs>
        <w:spacing w:after="0" w:line="240" w:lineRule="auto"/>
        <w:jc w:val="both"/>
        <w:divId w:val="1859419769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8,45 А/м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Бір-бірінен 20 см қашықтықта орналасқан шексіз ұзын түзу екі өткізгіштерден бір бағытта I</w:t>
      </w:r>
      <w:r w:rsidRPr="003076B5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1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=40А және I</w:t>
      </w:r>
      <w:r w:rsidRPr="003076B5">
        <w:rPr>
          <w:rFonts w:ascii="Times New Roman" w:hAnsi="Times New Roman" w:cs="Times New Roman"/>
          <w:b/>
          <w:sz w:val="19"/>
          <w:szCs w:val="19"/>
          <w:vertAlign w:val="subscript"/>
          <w:lang w:val="kk-KZ"/>
        </w:rPr>
        <w:t>2</w:t>
      </w: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=80А ток өтіп жатыр. Бірінші өткізгіштен 20см, екінші өткізгіштен  16 см қашықтықта жатқан нүктенің магнит өрісінің индукциясы  қандай?</w:t>
      </w:r>
    </w:p>
    <w:p w:rsidR="003128A9" w:rsidRPr="003076B5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120 мкТл</w:t>
      </w:r>
    </w:p>
    <w:p w:rsidR="003128A9" w:rsidRPr="003076B5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320 мкТл</w:t>
      </w:r>
    </w:p>
    <w:p w:rsidR="003128A9" w:rsidRPr="003076B5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bCs/>
          <w:sz w:val="19"/>
          <w:szCs w:val="19"/>
          <w:lang w:val="kk-KZ"/>
        </w:rPr>
        <w:t>132 мкТл</w:t>
      </w:r>
    </w:p>
    <w:p w:rsidR="003128A9" w:rsidRPr="003076B5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30 мкТл</w:t>
      </w:r>
    </w:p>
    <w:p w:rsidR="003128A9" w:rsidRPr="003076B5" w:rsidRDefault="003128A9" w:rsidP="00667C5C">
      <w:pPr>
        <w:numPr>
          <w:ilvl w:val="0"/>
          <w:numId w:val="22"/>
        </w:numPr>
        <w:tabs>
          <w:tab w:val="left" w:pos="360"/>
        </w:tabs>
        <w:spacing w:after="0" w:line="240" w:lineRule="auto"/>
        <w:jc w:val="both"/>
        <w:divId w:val="651449541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t>84 мкТл</w:t>
      </w:r>
    </w:p>
    <w:p w:rsidR="003128A9" w:rsidRPr="003076B5" w:rsidRDefault="003128A9" w:rsidP="00667C5C">
      <w:pPr>
        <w:pStyle w:val="a3"/>
        <w:numPr>
          <w:ilvl w:val="0"/>
          <w:numId w:val="17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kk-KZ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kk-KZ"/>
        </w:rPr>
        <w:lastRenderedPageBreak/>
        <w:t>Магнит өрісінің кернеулігінің өлшем бірлігі:</w:t>
      </w:r>
    </w:p>
    <w:p w:rsidR="00667C5C" w:rsidRPr="003076B5" w:rsidRDefault="00667C5C" w:rsidP="00667C5C">
      <w:pPr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ru-MO"/>
        </w:rPr>
        <w:t>Тл</w:t>
      </w:r>
    </w:p>
    <w:p w:rsidR="003128A9" w:rsidRPr="003076B5" w:rsidRDefault="003128A9" w:rsidP="00667C5C">
      <w:pPr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ru-MO"/>
        </w:rPr>
      </w:pPr>
      <w:r w:rsidRPr="003076B5">
        <w:rPr>
          <w:rFonts w:ascii="Times New Roman" w:hAnsi="Times New Roman" w:cs="Times New Roman"/>
          <w:b/>
          <w:sz w:val="19"/>
          <w:szCs w:val="19"/>
        </w:rPr>
        <w:t>Вб</w:t>
      </w:r>
    </w:p>
    <w:p w:rsidR="003128A9" w:rsidRPr="003076B5" w:rsidRDefault="003128A9" w:rsidP="00667C5C">
      <w:pPr>
        <w:pStyle w:val="1"/>
        <w:numPr>
          <w:ilvl w:val="0"/>
          <w:numId w:val="26"/>
        </w:numPr>
        <w:tabs>
          <w:tab w:val="left" w:pos="360"/>
        </w:tabs>
        <w:jc w:val="both"/>
        <w:divId w:val="1424105003"/>
        <w:rPr>
          <w:rFonts w:eastAsia="Times New Roman"/>
          <w:sz w:val="19"/>
          <w:szCs w:val="19"/>
          <w:lang w:val="ru-MO"/>
        </w:rPr>
      </w:pPr>
      <w:r w:rsidRPr="003076B5">
        <w:rPr>
          <w:rFonts w:eastAsia="Times New Roman"/>
          <w:sz w:val="19"/>
          <w:szCs w:val="19"/>
        </w:rPr>
        <w:t>м</w:t>
      </w:r>
      <w:proofErr w:type="gramStart"/>
      <w:r w:rsidRPr="003076B5">
        <w:rPr>
          <w:rFonts w:eastAsia="Times New Roman"/>
          <w:sz w:val="19"/>
          <w:szCs w:val="19"/>
        </w:rPr>
        <w:t>/А</w:t>
      </w:r>
      <w:proofErr w:type="gramEnd"/>
    </w:p>
    <w:p w:rsidR="003128A9" w:rsidRPr="003076B5" w:rsidRDefault="003128A9" w:rsidP="00667C5C">
      <w:pPr>
        <w:numPr>
          <w:ilvl w:val="0"/>
          <w:numId w:val="26"/>
        </w:numPr>
        <w:tabs>
          <w:tab w:val="left" w:pos="360"/>
        </w:tabs>
        <w:spacing w:after="0" w:line="240" w:lineRule="auto"/>
        <w:jc w:val="both"/>
        <w:divId w:val="1424105003"/>
        <w:rPr>
          <w:rFonts w:ascii="Times New Roman" w:hAnsi="Times New Roman" w:cs="Times New Roman"/>
          <w:b/>
          <w:sz w:val="19"/>
          <w:szCs w:val="19"/>
          <w:lang w:val="en-US"/>
        </w:rPr>
      </w:pPr>
      <w:r w:rsidRPr="003076B5">
        <w:rPr>
          <w:rFonts w:ascii="Times New Roman" w:hAnsi="Times New Roman" w:cs="Times New Roman"/>
          <w:b/>
          <w:sz w:val="19"/>
          <w:szCs w:val="19"/>
          <w:lang w:val="en-US"/>
        </w:rPr>
        <w:t>H/A</w:t>
      </w:r>
    </w:p>
    <w:p w:rsidR="003128A9" w:rsidRPr="003076B5" w:rsidRDefault="003128A9" w:rsidP="00667C5C">
      <w:pPr>
        <w:pStyle w:val="1"/>
        <w:numPr>
          <w:ilvl w:val="0"/>
          <w:numId w:val="26"/>
        </w:numPr>
        <w:tabs>
          <w:tab w:val="left" w:pos="360"/>
        </w:tabs>
        <w:jc w:val="both"/>
        <w:divId w:val="1424105003"/>
        <w:rPr>
          <w:rFonts w:eastAsia="Times New Roman"/>
          <w:sz w:val="19"/>
          <w:szCs w:val="19"/>
          <w:lang w:val="en-US"/>
        </w:rPr>
      </w:pPr>
      <w:r w:rsidRPr="003076B5">
        <w:rPr>
          <w:rFonts w:eastAsia="Times New Roman"/>
          <w:sz w:val="19"/>
          <w:szCs w:val="19"/>
        </w:rPr>
        <w:t>А/</w:t>
      </w:r>
      <w:proofErr w:type="gramStart"/>
      <w:r w:rsidRPr="003076B5">
        <w:rPr>
          <w:rFonts w:eastAsia="Times New Roman"/>
          <w:sz w:val="19"/>
          <w:szCs w:val="19"/>
        </w:rPr>
        <w:t>м</w:t>
      </w:r>
      <w:bookmarkStart w:id="0" w:name="_GoBack"/>
      <w:bookmarkEnd w:id="0"/>
      <w:proofErr w:type="gramEnd"/>
    </w:p>
    <w:p w:rsidR="003128A9" w:rsidRPr="003076B5" w:rsidRDefault="003128A9" w:rsidP="00667C5C">
      <w:pPr>
        <w:spacing w:after="0" w:line="240" w:lineRule="auto"/>
        <w:divId w:val="1424105003"/>
        <w:rPr>
          <w:rFonts w:ascii="Times New Roman" w:eastAsia="Times New Roman" w:hAnsi="Times New Roman" w:cs="Times New Roman"/>
          <w:b/>
          <w:sz w:val="19"/>
          <w:szCs w:val="19"/>
        </w:rPr>
      </w:pPr>
    </w:p>
    <w:p w:rsidR="003128A9" w:rsidRPr="003076B5" w:rsidRDefault="003128A9" w:rsidP="00667C5C">
      <w:pPr>
        <w:spacing w:after="0" w:line="240" w:lineRule="auto"/>
        <w:rPr>
          <w:rFonts w:ascii="Times New Roman" w:hAnsi="Times New Roman" w:cs="Times New Roman"/>
          <w:b/>
          <w:sz w:val="19"/>
          <w:szCs w:val="19"/>
        </w:rPr>
      </w:pPr>
    </w:p>
    <w:sectPr w:rsidR="003128A9" w:rsidRPr="003076B5" w:rsidSect="00667C5C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2137C"/>
    <w:multiLevelType w:val="hybridMultilevel"/>
    <w:tmpl w:val="85800B60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8D1D31"/>
    <w:multiLevelType w:val="hybridMultilevel"/>
    <w:tmpl w:val="45F42A2A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8D7948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7167AA"/>
    <w:multiLevelType w:val="hybridMultilevel"/>
    <w:tmpl w:val="28E8D46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7F052CF"/>
    <w:multiLevelType w:val="hybridMultilevel"/>
    <w:tmpl w:val="D8888062"/>
    <w:lvl w:ilvl="0" w:tplc="8FEE4552">
      <w:start w:val="1"/>
      <w:numFmt w:val="upperLetter"/>
      <w:pStyle w:val="2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F67041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79B6619"/>
    <w:multiLevelType w:val="hybridMultilevel"/>
    <w:tmpl w:val="6CC676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9F06FD7"/>
    <w:multiLevelType w:val="hybridMultilevel"/>
    <w:tmpl w:val="C0981C9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5A56FF"/>
    <w:multiLevelType w:val="hybridMultilevel"/>
    <w:tmpl w:val="0FB86832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EAF7AD0"/>
    <w:multiLevelType w:val="hybridMultilevel"/>
    <w:tmpl w:val="E5F0C7C0"/>
    <w:lvl w:ilvl="0" w:tplc="7720ACA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09E31D3"/>
    <w:multiLevelType w:val="hybridMultilevel"/>
    <w:tmpl w:val="A5E4B40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FF0F5B"/>
    <w:multiLevelType w:val="hybridMultilevel"/>
    <w:tmpl w:val="6D90AA1A"/>
    <w:lvl w:ilvl="0" w:tplc="2E04DC28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5F04F45"/>
    <w:multiLevelType w:val="hybridMultilevel"/>
    <w:tmpl w:val="8D349EA6"/>
    <w:lvl w:ilvl="0" w:tplc="6608DB0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F34AEF"/>
    <w:multiLevelType w:val="hybridMultilevel"/>
    <w:tmpl w:val="EF845066"/>
    <w:lvl w:ilvl="0" w:tplc="FC58832C">
      <w:start w:val="1"/>
      <w:numFmt w:val="upperLetter"/>
      <w:lvlText w:val="%1)"/>
      <w:lvlJc w:val="left"/>
      <w:pPr>
        <w:tabs>
          <w:tab w:val="num" w:pos="567"/>
        </w:tabs>
        <w:ind w:left="567" w:hanging="567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B27F3C"/>
    <w:multiLevelType w:val="hybridMultilevel"/>
    <w:tmpl w:val="5E764E0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D82BB1"/>
    <w:multiLevelType w:val="hybridMultilevel"/>
    <w:tmpl w:val="1538610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9AB334B"/>
    <w:multiLevelType w:val="hybridMultilevel"/>
    <w:tmpl w:val="6CC6761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C9C05C8"/>
    <w:multiLevelType w:val="hybridMultilevel"/>
    <w:tmpl w:val="E318AF64"/>
    <w:lvl w:ilvl="0" w:tplc="6608DB0C">
      <w:start w:val="1"/>
      <w:numFmt w:val="upperLetter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D81753B"/>
    <w:multiLevelType w:val="hybridMultilevel"/>
    <w:tmpl w:val="CDAE1630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E122E17"/>
    <w:multiLevelType w:val="hybridMultilevel"/>
    <w:tmpl w:val="8730DCBE"/>
    <w:lvl w:ilvl="0" w:tplc="17F8DC00">
      <w:start w:val="1"/>
      <w:numFmt w:val="upperLetter"/>
      <w:lvlText w:val="%1)"/>
      <w:lvlJc w:val="left"/>
      <w:pPr>
        <w:tabs>
          <w:tab w:val="num" w:pos="780"/>
        </w:tabs>
        <w:ind w:left="780" w:hanging="42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5CE588E"/>
    <w:multiLevelType w:val="hybridMultilevel"/>
    <w:tmpl w:val="B57A8C5C"/>
    <w:lvl w:ilvl="0" w:tplc="DF14B5AA">
      <w:start w:val="1"/>
      <w:numFmt w:val="upperLetter"/>
      <w:pStyle w:val="1"/>
      <w:lvlText w:val="%1)"/>
      <w:lvlJc w:val="left"/>
      <w:pPr>
        <w:tabs>
          <w:tab w:val="num" w:pos="735"/>
        </w:tabs>
        <w:ind w:left="735" w:hanging="375"/>
      </w:pPr>
    </w:lvl>
    <w:lvl w:ilvl="1" w:tplc="41C0E298">
      <w:start w:val="1"/>
      <w:numFmt w:val="upperLetter"/>
      <w:pStyle w:val="3"/>
      <w:lvlText w:val="%2)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DD1D24"/>
    <w:multiLevelType w:val="hybridMultilevel"/>
    <w:tmpl w:val="C4826C74"/>
    <w:lvl w:ilvl="0" w:tplc="6608DB0C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2E04DC28">
      <w:start w:val="1"/>
      <w:numFmt w:val="upperLetter"/>
      <w:lvlText w:val="%2)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2"/>
  </w:num>
  <w:num w:numId="19">
    <w:abstractNumId w:val="0"/>
  </w:num>
  <w:num w:numId="20">
    <w:abstractNumId w:val="6"/>
  </w:num>
  <w:num w:numId="21">
    <w:abstractNumId w:val="5"/>
  </w:num>
  <w:num w:numId="22">
    <w:abstractNumId w:val="21"/>
  </w:num>
  <w:num w:numId="23">
    <w:abstractNumId w:val="20"/>
  </w:num>
  <w:num w:numId="24">
    <w:abstractNumId w:val="7"/>
    <w:lvlOverride w:ilvl="0">
      <w:startOverride w:val="1"/>
    </w:lvlOverride>
  </w:num>
  <w:num w:numId="25">
    <w:abstractNumId w:val="12"/>
  </w:num>
  <w:num w:numId="26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3F1577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076B5"/>
    <w:rsid w:val="003128A9"/>
    <w:rsid w:val="00313C56"/>
    <w:rsid w:val="0036008C"/>
    <w:rsid w:val="003F1577"/>
    <w:rsid w:val="00453430"/>
    <w:rsid w:val="004835B5"/>
    <w:rsid w:val="004C6329"/>
    <w:rsid w:val="004D4E24"/>
    <w:rsid w:val="005450E1"/>
    <w:rsid w:val="005D363F"/>
    <w:rsid w:val="00645E0F"/>
    <w:rsid w:val="00667C5C"/>
    <w:rsid w:val="0068189A"/>
    <w:rsid w:val="00687A3C"/>
    <w:rsid w:val="006E28BA"/>
    <w:rsid w:val="00722B9B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B9B"/>
  </w:style>
  <w:style w:type="paragraph" w:styleId="1">
    <w:name w:val="heading 1"/>
    <w:basedOn w:val="a"/>
    <w:next w:val="a"/>
    <w:link w:val="10"/>
    <w:qFormat/>
    <w:rsid w:val="003128A9"/>
    <w:pPr>
      <w:keepNext/>
      <w:numPr>
        <w:numId w:val="2"/>
      </w:numPr>
      <w:spacing w:after="0" w:line="240" w:lineRule="auto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128A9"/>
    <w:pPr>
      <w:keepNext/>
      <w:numPr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3128A9"/>
    <w:pPr>
      <w:keepNext/>
      <w:numPr>
        <w:ilvl w:val="1"/>
        <w:numId w:val="2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28A9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customStyle="1" w:styleId="20">
    <w:name w:val="Заголовок 2 Знак"/>
    <w:basedOn w:val="a0"/>
    <w:link w:val="2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3128A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128A9"/>
    <w:pPr>
      <w:keepNext/>
      <w:numPr>
        <w:numId w:val="2"/>
      </w:numPr>
      <w:spacing w:after="0" w:line="240" w:lineRule="auto"/>
      <w:outlineLvl w:val="0"/>
    </w:pPr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3128A9"/>
    <w:pPr>
      <w:keepNext/>
      <w:numPr>
        <w:numId w:val="7"/>
      </w:numPr>
      <w:spacing w:after="0" w:line="240" w:lineRule="auto"/>
      <w:outlineLvl w:val="1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3">
    <w:name w:val="heading 3"/>
    <w:basedOn w:val="a"/>
    <w:next w:val="a"/>
    <w:link w:val="30"/>
    <w:qFormat/>
    <w:rsid w:val="003128A9"/>
    <w:pPr>
      <w:keepNext/>
      <w:numPr>
        <w:ilvl w:val="1"/>
        <w:numId w:val="2"/>
      </w:numPr>
      <w:spacing w:after="0" w:line="240" w:lineRule="auto"/>
      <w:outlineLvl w:val="2"/>
    </w:pPr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128A9"/>
    <w:rPr>
      <w:rFonts w:ascii="Times New Roman" w:eastAsiaTheme="minorEastAsia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character" w:customStyle="1" w:styleId="20">
    <w:name w:val="Заголовок 2 Знак"/>
    <w:basedOn w:val="a0"/>
    <w:link w:val="2"/>
    <w:rsid w:val="003128A9"/>
    <w:rPr>
      <w:rFonts w:ascii="Times New Roman" w:eastAsiaTheme="minorEastAsia" w:hAnsi="Times New Roman" w:cs="Times New Roman"/>
      <w:b/>
      <w:bCs/>
      <w:sz w:val="24"/>
      <w:szCs w:val="24"/>
      <w:lang w:val="kk-KZ" w:eastAsia="ru-RU"/>
    </w:rPr>
  </w:style>
  <w:style w:type="paragraph" w:styleId="a3">
    <w:name w:val="List Paragraph"/>
    <w:basedOn w:val="a"/>
    <w:uiPriority w:val="34"/>
    <w:qFormat/>
    <w:rsid w:val="003128A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1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62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8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6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98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8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0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1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2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4</cp:revision>
  <dcterms:created xsi:type="dcterms:W3CDTF">2016-03-03T04:07:00Z</dcterms:created>
  <dcterms:modified xsi:type="dcterms:W3CDTF">2020-08-19T17:14:00Z</dcterms:modified>
</cp:coreProperties>
</file>