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4A1BA" w14:textId="77777777" w:rsidR="00E60624" w:rsidRPr="00CA6B8A" w:rsidRDefault="00E60624" w:rsidP="00E6062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proofErr w:type="spellStart"/>
      <w:r>
        <w:rPr>
          <w:sz w:val="28"/>
          <w:szCs w:val="28"/>
        </w:rPr>
        <w:t>оммуникаци</w:t>
      </w:r>
      <w:proofErr w:type="spellEnd"/>
      <w:r>
        <w:rPr>
          <w:sz w:val="28"/>
          <w:szCs w:val="28"/>
          <w:lang w:val="kk-KZ"/>
        </w:rPr>
        <w:t>ы</w:t>
      </w:r>
      <w:r w:rsidRPr="00E27D66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</w:t>
      </w:r>
      <w:proofErr w:type="spellStart"/>
      <w:r>
        <w:rPr>
          <w:sz w:val="28"/>
          <w:szCs w:val="28"/>
        </w:rPr>
        <w:t>роцес</w:t>
      </w:r>
      <w:proofErr w:type="spellEnd"/>
      <w:r>
        <w:rPr>
          <w:sz w:val="28"/>
          <w:szCs w:val="28"/>
          <w:lang w:val="kk-KZ"/>
        </w:rPr>
        <w:t>і</w:t>
      </w:r>
      <w:r>
        <w:rPr>
          <w:sz w:val="28"/>
          <w:szCs w:val="28"/>
        </w:rPr>
        <w:t xml:space="preserve">: </w:t>
      </w:r>
      <w:r>
        <w:rPr>
          <w:sz w:val="28"/>
          <w:szCs w:val="28"/>
          <w:lang w:val="kk-KZ"/>
        </w:rPr>
        <w:t>мақсаты</w:t>
      </w:r>
      <w:r w:rsidRPr="00CA6B8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кезеңдері</w:t>
      </w:r>
      <w:r w:rsidRPr="00CA6B8A">
        <w:rPr>
          <w:sz w:val="28"/>
          <w:szCs w:val="28"/>
        </w:rPr>
        <w:t>.</w:t>
      </w:r>
    </w:p>
    <w:p w14:paraId="1EAD19F0" w14:textId="77777777" w:rsidR="00E60624" w:rsidRPr="00CA6B8A" w:rsidRDefault="00E60624" w:rsidP="00E6062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</w:t>
      </w:r>
      <w:proofErr w:type="spellStart"/>
      <w:r w:rsidRPr="00CA6B8A">
        <w:rPr>
          <w:sz w:val="28"/>
          <w:szCs w:val="28"/>
        </w:rPr>
        <w:t>ом</w:t>
      </w:r>
      <w:r>
        <w:rPr>
          <w:sz w:val="28"/>
          <w:szCs w:val="28"/>
        </w:rPr>
        <w:t>муникаци</w:t>
      </w:r>
      <w:proofErr w:type="spellEnd"/>
      <w:r>
        <w:rPr>
          <w:sz w:val="28"/>
          <w:szCs w:val="28"/>
          <w:lang w:val="kk-KZ"/>
        </w:rPr>
        <w:t>ялық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стил</w:t>
      </w:r>
      <w:proofErr w:type="spellEnd"/>
      <w:r>
        <w:rPr>
          <w:sz w:val="28"/>
          <w:szCs w:val="28"/>
          <w:lang w:val="kk-KZ"/>
        </w:rPr>
        <w:t>ь түрлері</w:t>
      </w:r>
      <w:r w:rsidRPr="00CA6B8A">
        <w:rPr>
          <w:sz w:val="28"/>
          <w:szCs w:val="28"/>
        </w:rPr>
        <w:t>.</w:t>
      </w:r>
    </w:p>
    <w:p w14:paraId="71C8DCF5" w14:textId="77777777" w:rsidR="00E60624" w:rsidRPr="00CA6B8A" w:rsidRDefault="00E60624" w:rsidP="00E6062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Өндірісті ұйымдастыру жүйесіндегі басқару шешімдері</w:t>
      </w:r>
    </w:p>
    <w:p w14:paraId="41D19BDD" w14:textId="77777777" w:rsidR="00E60624" w:rsidRPr="00CA6B8A" w:rsidRDefault="00E60624" w:rsidP="00E6062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адамды және топтарды басқару түрлері</w:t>
      </w:r>
    </w:p>
    <w:p w14:paraId="215546AD" w14:textId="77777777" w:rsidR="00E60624" w:rsidRPr="00CA6B8A" w:rsidRDefault="00E60624" w:rsidP="00E60624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kk-KZ"/>
        </w:rPr>
        <w:t>Қайшылықтардың түрлері, табиғаты</w:t>
      </w:r>
      <w:r w:rsidRPr="00CA6B8A">
        <w:rPr>
          <w:color w:val="000000"/>
          <w:spacing w:val="-1"/>
          <w:sz w:val="28"/>
          <w:szCs w:val="28"/>
        </w:rPr>
        <w:t xml:space="preserve">. </w:t>
      </w:r>
      <w:r>
        <w:rPr>
          <w:color w:val="000000"/>
          <w:spacing w:val="5"/>
          <w:sz w:val="28"/>
          <w:szCs w:val="28"/>
          <w:lang w:val="kk-KZ"/>
        </w:rPr>
        <w:t>Қайшылықтық даму кезеңдері</w:t>
      </w:r>
      <w:r w:rsidRPr="00CA6B8A">
        <w:rPr>
          <w:color w:val="000000"/>
          <w:spacing w:val="5"/>
          <w:sz w:val="28"/>
          <w:szCs w:val="28"/>
        </w:rPr>
        <w:t xml:space="preserve">. </w:t>
      </w:r>
      <w:r>
        <w:rPr>
          <w:color w:val="000000"/>
          <w:spacing w:val="4"/>
          <w:sz w:val="28"/>
          <w:szCs w:val="28"/>
          <w:lang w:val="kk-KZ"/>
        </w:rPr>
        <w:t>Қайшылық элементтері</w:t>
      </w:r>
      <w:r w:rsidRPr="00CA6B8A">
        <w:rPr>
          <w:color w:val="000000"/>
          <w:spacing w:val="4"/>
          <w:sz w:val="28"/>
          <w:szCs w:val="28"/>
        </w:rPr>
        <w:t>.</w:t>
      </w:r>
    </w:p>
    <w:p w14:paraId="4DB2EB8E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797"/>
    <w:rsid w:val="00027797"/>
    <w:rsid w:val="004C24C0"/>
    <w:rsid w:val="00E6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AAABD7-D7B5-4467-A7BC-4E86335F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06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2020-03-31T15:07:00Z</dcterms:created>
  <dcterms:modified xsi:type="dcterms:W3CDTF">2020-03-31T15:07:00Z</dcterms:modified>
</cp:coreProperties>
</file>