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5DB0" w:rsidRPr="00665DB0" w:rsidRDefault="00665DB0" w:rsidP="00665DB0">
      <w:pPr>
        <w:pStyle w:val="a3"/>
        <w:ind w:left="0" w:firstLine="709"/>
        <w:jc w:val="both"/>
        <w:rPr>
          <w:noProof/>
          <w:spacing w:val="6"/>
          <w:sz w:val="28"/>
          <w:szCs w:val="28"/>
          <w:lang w:val="kk-KZ"/>
        </w:rPr>
      </w:pPr>
      <w:r w:rsidRPr="00665DB0">
        <w:rPr>
          <w:b/>
          <w:noProof/>
          <w:spacing w:val="6"/>
          <w:sz w:val="28"/>
          <w:szCs w:val="28"/>
          <w:lang w:val="kk-KZ"/>
        </w:rPr>
        <w:t xml:space="preserve">Тақырып </w:t>
      </w:r>
      <w:r>
        <w:rPr>
          <w:b/>
          <w:noProof/>
          <w:spacing w:val="6"/>
          <w:sz w:val="28"/>
          <w:szCs w:val="28"/>
          <w:lang w:val="kk-KZ"/>
        </w:rPr>
        <w:t>6</w:t>
      </w:r>
      <w:r w:rsidRPr="00665DB0">
        <w:rPr>
          <w:b/>
          <w:noProof/>
          <w:spacing w:val="6"/>
          <w:sz w:val="28"/>
          <w:szCs w:val="28"/>
          <w:lang w:val="kk-KZ"/>
        </w:rPr>
        <w:t>.Ағаш өсімдіктерінің дамуына күзгі фенологиялық бақылаулардың қорытындысын шығару</w:t>
      </w:r>
    </w:p>
    <w:p w:rsidR="00665DB0" w:rsidRPr="00665DB0" w:rsidRDefault="00665DB0" w:rsidP="00665DB0">
      <w:pPr>
        <w:tabs>
          <w:tab w:val="left" w:pos="0"/>
        </w:tabs>
        <w:spacing w:after="0" w:line="240" w:lineRule="auto"/>
        <w:ind w:firstLine="709"/>
        <w:jc w:val="both"/>
        <w:rPr>
          <w:rFonts w:ascii="Times New Roman" w:hAnsi="Times New Roman" w:cs="Times New Roman"/>
          <w:sz w:val="28"/>
          <w:szCs w:val="28"/>
          <w:lang w:val="kk-KZ"/>
        </w:rPr>
      </w:pPr>
      <w:r w:rsidRPr="00665DB0">
        <w:rPr>
          <w:rFonts w:ascii="Times New Roman" w:hAnsi="Times New Roman" w:cs="Times New Roman"/>
          <w:sz w:val="28"/>
          <w:szCs w:val="28"/>
          <w:lang w:val="kk-KZ"/>
        </w:rPr>
        <w:t>Тапсырма:</w:t>
      </w:r>
    </w:p>
    <w:p w:rsidR="00665DB0" w:rsidRPr="00665DB0" w:rsidRDefault="00665DB0" w:rsidP="00665DB0">
      <w:pPr>
        <w:pStyle w:val="a3"/>
        <w:numPr>
          <w:ilvl w:val="0"/>
          <w:numId w:val="1"/>
        </w:numPr>
        <w:ind w:left="0" w:firstLine="709"/>
        <w:jc w:val="both"/>
        <w:rPr>
          <w:sz w:val="28"/>
          <w:szCs w:val="28"/>
          <w:lang w:val="kk-KZ"/>
        </w:rPr>
      </w:pPr>
      <w:r w:rsidRPr="00665DB0">
        <w:rPr>
          <w:sz w:val="28"/>
          <w:szCs w:val="28"/>
          <w:lang w:val="kk-KZ"/>
        </w:rPr>
        <w:t>Қыркүйек-желтоқсан кезеңінде ағаш тұқымдарының дамуын фенологиялық бақылаулардың алынған нәтижелерін талдап алыңыз.</w:t>
      </w:r>
    </w:p>
    <w:p w:rsidR="00665DB0" w:rsidRPr="00665DB0" w:rsidRDefault="00665DB0" w:rsidP="00665DB0">
      <w:pPr>
        <w:pStyle w:val="a3"/>
        <w:numPr>
          <w:ilvl w:val="0"/>
          <w:numId w:val="1"/>
        </w:numPr>
        <w:ind w:left="0" w:firstLine="709"/>
        <w:jc w:val="both"/>
        <w:rPr>
          <w:sz w:val="28"/>
          <w:szCs w:val="28"/>
          <w:lang w:val="kk-KZ"/>
        </w:rPr>
      </w:pPr>
      <w:r w:rsidRPr="00665DB0">
        <w:rPr>
          <w:sz w:val="28"/>
          <w:szCs w:val="28"/>
          <w:lang w:val="kk-KZ"/>
        </w:rPr>
        <w:t>Жергілікті ағаш тұқымдарының фенологиялық күнтізбесін құрыңыз.</w:t>
      </w:r>
    </w:p>
    <w:p w:rsidR="00665DB0" w:rsidRPr="00665DB0" w:rsidRDefault="00665DB0" w:rsidP="00665DB0">
      <w:pPr>
        <w:pStyle w:val="a3"/>
        <w:numPr>
          <w:ilvl w:val="0"/>
          <w:numId w:val="1"/>
        </w:numPr>
        <w:ind w:left="0" w:firstLine="709"/>
        <w:jc w:val="both"/>
        <w:rPr>
          <w:sz w:val="28"/>
          <w:szCs w:val="28"/>
          <w:lang w:val="kk-KZ"/>
        </w:rPr>
      </w:pPr>
      <w:r w:rsidRPr="00665DB0">
        <w:rPr>
          <w:sz w:val="28"/>
          <w:szCs w:val="28"/>
          <w:lang w:val="kk-KZ"/>
        </w:rPr>
        <w:t>В. Г. каппер шкаласы бойынша егіннің бағасына сүйене отырып, ағаш тұқымдарының әр түрі үшін ауа райының қолайлылық дәрежесі туралы қорытынды жасаңыз.</w:t>
      </w:r>
    </w:p>
    <w:p w:rsidR="00665DB0" w:rsidRPr="00665DB0" w:rsidRDefault="00665DB0" w:rsidP="00665DB0">
      <w:pPr>
        <w:pStyle w:val="a3"/>
        <w:ind w:left="0" w:firstLine="709"/>
        <w:jc w:val="both"/>
        <w:rPr>
          <w:i/>
          <w:sz w:val="28"/>
          <w:szCs w:val="28"/>
          <w:lang w:val="kk-KZ"/>
        </w:rPr>
      </w:pPr>
      <w:r w:rsidRPr="00665DB0">
        <w:rPr>
          <w:i/>
          <w:sz w:val="28"/>
          <w:szCs w:val="28"/>
          <w:lang w:val="kk-KZ"/>
        </w:rPr>
        <w:t>Тапсырманы орындау бойынша әдістемелік нұсқау (қысқаша):</w:t>
      </w:r>
    </w:p>
    <w:p w:rsidR="00665DB0" w:rsidRPr="00665DB0" w:rsidRDefault="00665DB0" w:rsidP="00665DB0">
      <w:pPr>
        <w:autoSpaceDE w:val="0"/>
        <w:autoSpaceDN w:val="0"/>
        <w:adjustRightInd w:val="0"/>
        <w:spacing w:after="0" w:line="240" w:lineRule="auto"/>
        <w:ind w:firstLine="709"/>
        <w:jc w:val="both"/>
        <w:rPr>
          <w:rFonts w:ascii="Times New Roman" w:hAnsi="Times New Roman" w:cs="Times New Roman"/>
          <w:sz w:val="28"/>
          <w:szCs w:val="28"/>
          <w:lang w:val="kk-KZ"/>
        </w:rPr>
      </w:pPr>
      <w:r w:rsidRPr="00665DB0">
        <w:rPr>
          <w:rFonts w:ascii="Times New Roman" w:hAnsi="Times New Roman" w:cs="Times New Roman"/>
          <w:sz w:val="28"/>
          <w:szCs w:val="28"/>
          <w:lang w:val="kk-KZ"/>
        </w:rPr>
        <w:t xml:space="preserve">Фенологиялық бақылаулардың нәтижелерін талдау үшін бір түрдегі өсімдіктер өміріндегі маусымдық құбылыстардың динамикасын бақылаңыз, әртүрлі түрдегі фенологиялық құбылыстардың салыстырмалы талдауын жасаңыз.  Қандай ағаштарда егіннің пісуінің ең ерте мерзімдері байқалатынын, жапырақтарды күзгі бояудың ең кеш, ең ерте мерзімдері мен ең кеш және т. б. байқаңыз. </w:t>
      </w:r>
    </w:p>
    <w:p w:rsidR="00665DB0" w:rsidRPr="00665DB0" w:rsidRDefault="00665DB0" w:rsidP="00665DB0">
      <w:pPr>
        <w:autoSpaceDE w:val="0"/>
        <w:autoSpaceDN w:val="0"/>
        <w:adjustRightInd w:val="0"/>
        <w:spacing w:after="0" w:line="240" w:lineRule="auto"/>
        <w:ind w:firstLine="709"/>
        <w:jc w:val="both"/>
        <w:rPr>
          <w:rFonts w:ascii="Times New Roman" w:hAnsi="Times New Roman" w:cs="Times New Roman"/>
          <w:sz w:val="28"/>
          <w:szCs w:val="28"/>
          <w:lang w:val="kk-KZ"/>
        </w:rPr>
      </w:pPr>
      <w:r w:rsidRPr="00665DB0">
        <w:rPr>
          <w:rFonts w:ascii="Times New Roman" w:hAnsi="Times New Roman" w:cs="Times New Roman"/>
          <w:sz w:val="28"/>
          <w:szCs w:val="28"/>
          <w:lang w:val="kk-KZ"/>
        </w:rPr>
        <w:t xml:space="preserve">Бақылау нәтижелерін графикалық түрде фенологиялық күнтізбе түрінде рәсімдеңіз. </w:t>
      </w:r>
    </w:p>
    <w:p w:rsidR="00665DB0" w:rsidRPr="00665DB0" w:rsidRDefault="00665DB0" w:rsidP="00665DB0">
      <w:pPr>
        <w:autoSpaceDE w:val="0"/>
        <w:autoSpaceDN w:val="0"/>
        <w:adjustRightInd w:val="0"/>
        <w:spacing w:after="0" w:line="240" w:lineRule="auto"/>
        <w:ind w:firstLine="709"/>
        <w:jc w:val="both"/>
        <w:rPr>
          <w:rFonts w:ascii="Times New Roman" w:hAnsi="Times New Roman" w:cs="Times New Roman"/>
          <w:sz w:val="28"/>
          <w:szCs w:val="28"/>
          <w:lang w:val="kk-KZ"/>
        </w:rPr>
      </w:pPr>
      <w:r w:rsidRPr="00665DB0">
        <w:rPr>
          <w:rFonts w:ascii="Times New Roman" w:hAnsi="Times New Roman" w:cs="Times New Roman"/>
          <w:sz w:val="28"/>
          <w:szCs w:val="28"/>
          <w:lang w:val="kk-KZ"/>
        </w:rPr>
        <w:t>3-ші тапсырманы орындау үшін 5-ші сүрек тұқымдарының түсімін сипаттаңыз, көрсетілген сүрек тұқымдарының түрлері үшін ауа райының қолайлылық дәрежесін анықтаңыз.</w:t>
      </w:r>
    </w:p>
    <w:p w:rsidR="00665DB0" w:rsidRPr="00665DB0" w:rsidRDefault="00665DB0" w:rsidP="00665DB0">
      <w:pPr>
        <w:autoSpaceDE w:val="0"/>
        <w:autoSpaceDN w:val="0"/>
        <w:adjustRightInd w:val="0"/>
        <w:spacing w:after="0" w:line="240" w:lineRule="auto"/>
        <w:ind w:firstLine="709"/>
        <w:jc w:val="both"/>
        <w:rPr>
          <w:rFonts w:ascii="Times New Roman" w:hAnsi="Times New Roman" w:cs="Times New Roman"/>
          <w:sz w:val="28"/>
          <w:szCs w:val="28"/>
          <w:lang w:val="kk-KZ"/>
        </w:rPr>
      </w:pPr>
      <w:r w:rsidRPr="00665DB0">
        <w:rPr>
          <w:rFonts w:ascii="Times New Roman" w:hAnsi="Times New Roman" w:cs="Times New Roman"/>
          <w:sz w:val="28"/>
          <w:szCs w:val="28"/>
          <w:lang w:val="kk-KZ"/>
        </w:rPr>
        <w:t>Ағаш тұқымдарының дамуын бақылау нәтижелерін талдап, ауа райының халық белгілерінің қаншалықты дәлдігін бағалаңыз.</w:t>
      </w:r>
    </w:p>
    <w:p w:rsidR="00665DB0" w:rsidRPr="00665DB0" w:rsidRDefault="00665DB0" w:rsidP="00665DB0">
      <w:pPr>
        <w:autoSpaceDE w:val="0"/>
        <w:autoSpaceDN w:val="0"/>
        <w:adjustRightInd w:val="0"/>
        <w:spacing w:after="0" w:line="240" w:lineRule="auto"/>
        <w:ind w:firstLine="709"/>
        <w:jc w:val="both"/>
        <w:rPr>
          <w:rFonts w:ascii="Times New Roman" w:hAnsi="Times New Roman" w:cs="Times New Roman"/>
          <w:sz w:val="28"/>
          <w:szCs w:val="28"/>
          <w:lang w:val="kk-KZ"/>
        </w:rPr>
      </w:pPr>
      <w:r w:rsidRPr="00665DB0">
        <w:rPr>
          <w:rFonts w:ascii="Times New Roman" w:hAnsi="Times New Roman" w:cs="Times New Roman"/>
          <w:sz w:val="28"/>
          <w:szCs w:val="28"/>
          <w:lang w:val="kk-KZ"/>
        </w:rPr>
        <w:t>Мысалы: рябинада көп жидектер-қатал қыс</w:t>
      </w:r>
    </w:p>
    <w:p w:rsidR="00665DB0" w:rsidRPr="00665DB0" w:rsidRDefault="00665DB0" w:rsidP="00665DB0">
      <w:pPr>
        <w:autoSpaceDE w:val="0"/>
        <w:autoSpaceDN w:val="0"/>
        <w:adjustRightInd w:val="0"/>
        <w:spacing w:after="0" w:line="240" w:lineRule="auto"/>
        <w:ind w:firstLine="709"/>
        <w:jc w:val="both"/>
        <w:rPr>
          <w:rFonts w:ascii="Times New Roman" w:eastAsia="KZTimesNewRomanBold" w:hAnsi="Times New Roman" w:cs="Times New Roman"/>
          <w:bCs/>
          <w:sz w:val="28"/>
          <w:szCs w:val="28"/>
          <w:lang w:val="kk-KZ" w:eastAsia="en-US"/>
        </w:rPr>
      </w:pPr>
      <w:r w:rsidRPr="00665DB0">
        <w:rPr>
          <w:rFonts w:ascii="Times New Roman" w:eastAsia="KZTimesNewRomanBold" w:hAnsi="Times New Roman" w:cs="Times New Roman"/>
          <w:bCs/>
          <w:i/>
          <w:sz w:val="28"/>
          <w:szCs w:val="28"/>
          <w:lang w:val="kk-KZ" w:eastAsia="en-US"/>
        </w:rPr>
        <w:t>Иллюстрациялық материалдар:</w:t>
      </w:r>
      <w:r w:rsidRPr="00665DB0">
        <w:rPr>
          <w:rFonts w:ascii="Times New Roman" w:eastAsia="KZTimesNewRomanBold" w:hAnsi="Times New Roman" w:cs="Times New Roman"/>
          <w:bCs/>
          <w:sz w:val="28"/>
          <w:szCs w:val="28"/>
          <w:lang w:val="kk-KZ" w:eastAsia="en-US"/>
        </w:rPr>
        <w:t>бақылау кестелері, фотосуреттер.</w:t>
      </w:r>
    </w:p>
    <w:p w:rsidR="00665DB0" w:rsidRPr="00665DB0" w:rsidRDefault="00665DB0" w:rsidP="00665DB0">
      <w:pPr>
        <w:pStyle w:val="a3"/>
        <w:ind w:left="0" w:firstLine="709"/>
        <w:jc w:val="both"/>
        <w:rPr>
          <w:b/>
          <w:noProof/>
          <w:spacing w:val="6"/>
          <w:sz w:val="28"/>
          <w:szCs w:val="28"/>
          <w:highlight w:val="yellow"/>
          <w:lang w:val="kk-KZ"/>
        </w:rPr>
      </w:pPr>
      <w:r>
        <w:rPr>
          <w:b/>
          <w:noProof/>
          <w:spacing w:val="6"/>
          <w:sz w:val="28"/>
          <w:szCs w:val="28"/>
          <w:highlight w:val="yellow"/>
          <w:lang w:val="kk-KZ"/>
        </w:rPr>
        <w:t>6</w:t>
      </w:r>
      <w:r w:rsidRPr="00665DB0">
        <w:rPr>
          <w:b/>
          <w:noProof/>
          <w:spacing w:val="6"/>
          <w:sz w:val="28"/>
          <w:szCs w:val="28"/>
          <w:highlight w:val="yellow"/>
          <w:lang w:val="kk-KZ"/>
        </w:rPr>
        <w:t xml:space="preserve"> аптаның тапсырмасы. </w:t>
      </w:r>
    </w:p>
    <w:p w:rsidR="00665DB0" w:rsidRPr="00665DB0" w:rsidRDefault="00665DB0" w:rsidP="00665DB0">
      <w:pPr>
        <w:pStyle w:val="a3"/>
        <w:ind w:left="0" w:firstLine="709"/>
        <w:jc w:val="both"/>
        <w:rPr>
          <w:b/>
          <w:noProof/>
          <w:spacing w:val="6"/>
          <w:sz w:val="28"/>
          <w:szCs w:val="28"/>
          <w:lang w:val="kk-KZ"/>
        </w:rPr>
      </w:pPr>
      <w:r w:rsidRPr="00665DB0">
        <w:rPr>
          <w:b/>
          <w:noProof/>
          <w:spacing w:val="6"/>
          <w:sz w:val="28"/>
          <w:szCs w:val="28"/>
          <w:highlight w:val="yellow"/>
          <w:lang w:val="kk-KZ"/>
        </w:rPr>
        <w:t>«Ағаш өсімдіктерінің дамуына күзгі фенологиялық бақылаулардың қорытындысын шығару» тақырыбына баяндама даярлау</w:t>
      </w:r>
    </w:p>
    <w:p w:rsidR="00026A58" w:rsidRPr="00665DB0" w:rsidRDefault="00026A58" w:rsidP="00665DB0">
      <w:pPr>
        <w:spacing w:after="0" w:line="240" w:lineRule="auto"/>
        <w:rPr>
          <w:rFonts w:ascii="Times New Roman" w:hAnsi="Times New Roman" w:cs="Times New Roman"/>
          <w:sz w:val="28"/>
          <w:szCs w:val="28"/>
          <w:lang w:val="kk-KZ"/>
        </w:rPr>
      </w:pPr>
    </w:p>
    <w:sectPr w:rsidR="00026A58" w:rsidRPr="00665DB0" w:rsidSect="005417E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KZTimesNewRomanBold">
    <w:altName w:val="MS Mincho"/>
    <w:panose1 w:val="00000000000000000000"/>
    <w:charset w:val="80"/>
    <w:family w:val="auto"/>
    <w:notTrueType/>
    <w:pitch w:val="default"/>
    <w:sig w:usb0="00000003" w:usb1="08070000" w:usb2="00000010" w:usb3="00000000" w:csb0="0002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404BA4"/>
    <w:multiLevelType w:val="hybridMultilevel"/>
    <w:tmpl w:val="51105F8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spelling="clean" w:grammar="clean"/>
  <w:defaultTabStop w:val="708"/>
  <w:characterSpacingControl w:val="doNotCompress"/>
  <w:compat>
    <w:useFELayout/>
  </w:compat>
  <w:rsids>
    <w:rsidRoot w:val="00665DB0"/>
    <w:rsid w:val="00026A58"/>
    <w:rsid w:val="005417EB"/>
    <w:rsid w:val="00665DB0"/>
    <w:rsid w:val="00CC319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17E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665DB0"/>
    <w:pPr>
      <w:spacing w:after="0" w:line="240" w:lineRule="auto"/>
      <w:ind w:left="720"/>
      <w:contextualSpacing/>
    </w:pPr>
    <w:rPr>
      <w:rFonts w:ascii="Times New Roman" w:eastAsia="Times New Roman" w:hAnsi="Times New Roman" w:cs="Times New Roman"/>
      <w:sz w:val="20"/>
      <w:szCs w:val="20"/>
    </w:rPr>
  </w:style>
  <w:style w:type="character" w:customStyle="1" w:styleId="a4">
    <w:name w:val="Абзац списка Знак"/>
    <w:link w:val="a3"/>
    <w:uiPriority w:val="34"/>
    <w:locked/>
    <w:rsid w:val="00665DB0"/>
    <w:rPr>
      <w:rFonts w:ascii="Times New Roman" w:eastAsia="Times New Roman" w:hAnsi="Times New Roman" w:cs="Times New Roman"/>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214</Words>
  <Characters>1225</Characters>
  <Application>Microsoft Office Word</Application>
  <DocSecurity>0</DocSecurity>
  <Lines>10</Lines>
  <Paragraphs>2</Paragraphs>
  <ScaleCrop>false</ScaleCrop>
  <Company>Grizli777</Company>
  <LinksUpToDate>false</LinksUpToDate>
  <CharactersWithSpaces>1437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Дана</dc:creator>
  <cp:lastModifiedBy>Дана</cp:lastModifiedBy>
  <cp:revision>2</cp:revision>
  <dcterms:created xsi:type="dcterms:W3CDTF">2021-01-18T09:27:00Z</dcterms:created>
  <dcterms:modified xsi:type="dcterms:W3CDTF">2021-01-18T09:27:00Z</dcterms:modified>
</cp:coreProperties>
</file>