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8389AA" w14:textId="57B167F9" w:rsidR="00251AC0" w:rsidRPr="00AD2CE2" w:rsidRDefault="00AD2CE2" w:rsidP="00251AC0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Прикрепление 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презентации </w:t>
      </w:r>
    </w:p>
    <w:sectPr w:rsidR="00251AC0" w:rsidRPr="00AD2C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026B0A"/>
    <w:multiLevelType w:val="hybridMultilevel"/>
    <w:tmpl w:val="67CEDE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847"/>
    <w:rsid w:val="001E6678"/>
    <w:rsid w:val="00251AC0"/>
    <w:rsid w:val="00554847"/>
    <w:rsid w:val="00AD2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EA5C8"/>
  <w15:chartTrackingRefBased/>
  <w15:docId w15:val="{4FAC9AD5-943A-40D6-89C9-EFABE8166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1A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3</cp:revision>
  <dcterms:created xsi:type="dcterms:W3CDTF">2021-03-13T05:54:00Z</dcterms:created>
  <dcterms:modified xsi:type="dcterms:W3CDTF">2021-04-19T08:56:00Z</dcterms:modified>
</cp:coreProperties>
</file>