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A82" w:rsidRDefault="00A22A82" w:rsidP="00A22A82">
      <w:pPr>
        <w:ind w:firstLine="708"/>
        <w:jc w:val="both"/>
        <w:rPr>
          <w:rFonts w:ascii="Times New Roman KK EK" w:hAnsi="Times New Roman KK EK"/>
          <w:sz w:val="28"/>
          <w:lang w:val="kk-KZ"/>
        </w:rPr>
      </w:pPr>
      <w:r w:rsidRPr="00C220B4">
        <w:rPr>
          <w:rFonts w:ascii="Times New Roman KK EK" w:hAnsi="Times New Roman KK EK"/>
          <w:sz w:val="28"/>
          <w:lang w:val="kk-KZ"/>
        </w:rPr>
        <w:t xml:space="preserve">1-тапсырма </w:t>
      </w:r>
      <w:r>
        <w:rPr>
          <w:rFonts w:ascii="Times New Roman KK EK" w:hAnsi="Times New Roman KK EK"/>
          <w:sz w:val="28"/>
          <w:lang w:val="kk-KZ"/>
        </w:rPr>
        <w:t>–</w:t>
      </w:r>
      <w:r w:rsidRPr="00C220B4">
        <w:rPr>
          <w:rFonts w:ascii="Times New Roman KK EK" w:hAnsi="Times New Roman KK EK"/>
          <w:sz w:val="28"/>
          <w:lang w:val="kk-KZ"/>
        </w:rPr>
        <w:t xml:space="preserve"> </w:t>
      </w:r>
      <w:r>
        <w:rPr>
          <w:rFonts w:ascii="Times New Roman KK EK" w:hAnsi="Times New Roman KK EK"/>
          <w:sz w:val="28"/>
          <w:lang w:val="kk-KZ"/>
        </w:rPr>
        <w:t>Өндіріс м</w:t>
      </w:r>
      <w:r w:rsidRPr="00C220B4">
        <w:rPr>
          <w:rFonts w:ascii="Times New Roman KK EK" w:hAnsi="Times New Roman KK EK"/>
          <w:sz w:val="28"/>
          <w:lang w:val="kk-KZ"/>
        </w:rPr>
        <w:t>енеджмент көзқарастарын салыстыра талдау</w:t>
      </w:r>
    </w:p>
    <w:p w:rsidR="00A22A82" w:rsidRPr="00C220B4" w:rsidRDefault="00A22A82" w:rsidP="00A22A82">
      <w:pPr>
        <w:jc w:val="both"/>
        <w:rPr>
          <w:rFonts w:ascii="Times New Roman KK EK" w:hAnsi="Times New Roman KK EK"/>
          <w:sz w:val="28"/>
          <w:lang w:val="kk-KZ"/>
        </w:rPr>
      </w:pPr>
    </w:p>
    <w:p w:rsidR="00A22A82" w:rsidRDefault="00A22A82" w:rsidP="00A22A82">
      <w:pPr>
        <w:ind w:firstLine="708"/>
        <w:jc w:val="both"/>
        <w:rPr>
          <w:rFonts w:ascii="Times New Roman KK EK" w:hAnsi="Times New Roman KK EK"/>
          <w:sz w:val="28"/>
          <w:lang w:val="kk-KZ"/>
        </w:rPr>
      </w:pPr>
      <w:r w:rsidRPr="00C220B4">
        <w:rPr>
          <w:rFonts w:ascii="Times New Roman KK EK" w:hAnsi="Times New Roman KK EK"/>
          <w:sz w:val="28"/>
          <w:lang w:val="kk-KZ"/>
        </w:rPr>
        <w:t>Әрбір менеджмент мектептері мен тәсіңлдерінің, берілген қызметтерді жүзеге асырудағы ерекшеліктерін жазып, кестені толтырыңдар</w:t>
      </w:r>
      <w:r w:rsidRPr="00A22A82">
        <w:rPr>
          <w:rFonts w:ascii="Times New Roman KK EK" w:hAnsi="Times New Roman KK EK"/>
          <w:sz w:val="28"/>
          <w:lang w:val="kk-KZ"/>
        </w:rPr>
        <w:t>. Ал, соңғы сын бөліміне алынған нәтижелер бойынша өз пікірлеріңді білдіріп, талдау жасаңдар.</w:t>
      </w:r>
    </w:p>
    <w:p w:rsidR="00A22A82" w:rsidRPr="00A22A82" w:rsidRDefault="00A22A82" w:rsidP="00A22A82">
      <w:pPr>
        <w:ind w:firstLine="708"/>
        <w:jc w:val="both"/>
        <w:rPr>
          <w:rFonts w:ascii="Times New Roman KK EK" w:hAnsi="Times New Roman KK EK"/>
          <w:sz w:val="28"/>
          <w:lang w:val="kk-KZ"/>
        </w:rPr>
      </w:pPr>
      <w:bookmarkStart w:id="0" w:name="_GoBack"/>
      <w:bookmarkEnd w:id="0"/>
    </w:p>
    <w:p w:rsidR="00A22A82" w:rsidRPr="007275CE" w:rsidRDefault="00A22A82" w:rsidP="00A22A82">
      <w:pPr>
        <w:jc w:val="both"/>
        <w:rPr>
          <w:rFonts w:ascii="Times New Roman KK EK" w:hAnsi="Times New Roman KK EK"/>
          <w:sz w:val="28"/>
          <w:lang w:val="kk-KZ"/>
        </w:rPr>
      </w:pPr>
      <w:r w:rsidRPr="00A22A82">
        <w:rPr>
          <w:rFonts w:ascii="Times New Roman KK EK" w:hAnsi="Times New Roman KK EK"/>
          <w:sz w:val="28"/>
          <w:lang w:val="kk-KZ"/>
        </w:rPr>
        <w:t xml:space="preserve">     1-Кесте – Өндіріс менеджмент мектептері мен тәсілдері</w:t>
      </w:r>
    </w:p>
    <w:tbl>
      <w:tblPr>
        <w:tblW w:w="0" w:type="auto"/>
        <w:tblInd w:w="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6"/>
        <w:gridCol w:w="894"/>
        <w:gridCol w:w="810"/>
        <w:gridCol w:w="900"/>
        <w:gridCol w:w="996"/>
        <w:gridCol w:w="1299"/>
        <w:gridCol w:w="1401"/>
        <w:gridCol w:w="720"/>
      </w:tblGrid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2136" w:type="dxa"/>
            <w:vMerge w:val="restart"/>
          </w:tcPr>
          <w:p w:rsidR="00A22A82" w:rsidRPr="00DA09ED" w:rsidRDefault="00A22A82" w:rsidP="00A66A68">
            <w:pPr>
              <w:jc w:val="center"/>
              <w:rPr>
                <w:rFonts w:ascii="Times New Roman KK EK" w:hAnsi="Times New Roman KK EK"/>
                <w:lang w:val="kk-KZ"/>
              </w:rPr>
            </w:pPr>
            <w:r>
              <w:rPr>
                <w:rFonts w:ascii="Times New Roman KK EK" w:hAnsi="Times New Roman KK EK"/>
                <w:lang w:val="ru-MD"/>
              </w:rPr>
              <w:t>Менеджмент</w:t>
            </w:r>
            <w:r w:rsidRPr="00DA09ED">
              <w:rPr>
                <w:rFonts w:ascii="Times New Roman KK EK" w:hAnsi="Times New Roman KK EK"/>
                <w:lang w:val="kk-KZ"/>
              </w:rPr>
              <w:t xml:space="preserve"> мектептері мен тәсілдері</w:t>
            </w:r>
          </w:p>
        </w:tc>
        <w:tc>
          <w:tcPr>
            <w:tcW w:w="3600" w:type="dxa"/>
            <w:gridSpan w:val="4"/>
          </w:tcPr>
          <w:p w:rsidR="00A22A82" w:rsidRDefault="00A22A82" w:rsidP="00A66A68">
            <w:pPr>
              <w:jc w:val="center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Басқару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қызметтері</w:t>
            </w:r>
            <w:proofErr w:type="spellEnd"/>
          </w:p>
        </w:tc>
        <w:tc>
          <w:tcPr>
            <w:tcW w:w="2700" w:type="dxa"/>
            <w:gridSpan w:val="2"/>
          </w:tcPr>
          <w:p w:rsidR="00A22A82" w:rsidRDefault="00A22A82" w:rsidP="00A66A68">
            <w:pPr>
              <w:jc w:val="center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Байланыстырушы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үрдістер</w:t>
            </w:r>
            <w:proofErr w:type="spellEnd"/>
          </w:p>
        </w:tc>
        <w:tc>
          <w:tcPr>
            <w:tcW w:w="720" w:type="dxa"/>
            <w:vMerge w:val="restart"/>
          </w:tcPr>
          <w:p w:rsidR="00A22A82" w:rsidRDefault="00A22A82" w:rsidP="00A66A68">
            <w:pPr>
              <w:tabs>
                <w:tab w:val="left" w:pos="252"/>
              </w:tabs>
              <w:jc w:val="both"/>
              <w:rPr>
                <w:rFonts w:ascii="Times New Roman KK EK" w:hAnsi="Times New Roman KK EK"/>
                <w:lang w:val="ru-MD"/>
              </w:rPr>
            </w:pPr>
            <w:r>
              <w:rPr>
                <w:rFonts w:ascii="Times New Roman KK EK" w:hAnsi="Times New Roman KK EK"/>
                <w:lang w:val="ru-MD"/>
              </w:rPr>
              <w:t>Сын</w:t>
            </w: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1435"/>
        </w:trPr>
        <w:tc>
          <w:tcPr>
            <w:tcW w:w="2136" w:type="dxa"/>
            <w:vMerge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94" w:type="dxa"/>
            <w:textDirection w:val="tbRl"/>
          </w:tcPr>
          <w:p w:rsidR="00A22A82" w:rsidRDefault="00A22A82" w:rsidP="00A66A68">
            <w:pPr>
              <w:ind w:left="113" w:right="113"/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Жоспарлау</w:t>
            </w:r>
            <w:proofErr w:type="spellEnd"/>
          </w:p>
        </w:tc>
        <w:tc>
          <w:tcPr>
            <w:tcW w:w="810" w:type="dxa"/>
            <w:textDirection w:val="tbRl"/>
          </w:tcPr>
          <w:p w:rsidR="00A22A82" w:rsidRDefault="00A22A82" w:rsidP="00A66A68">
            <w:pPr>
              <w:ind w:left="113" w:right="113"/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Ұйымдастыру</w:t>
            </w:r>
            <w:proofErr w:type="spellEnd"/>
          </w:p>
        </w:tc>
        <w:tc>
          <w:tcPr>
            <w:tcW w:w="900" w:type="dxa"/>
            <w:textDirection w:val="tbRl"/>
          </w:tcPr>
          <w:p w:rsidR="00A22A82" w:rsidRDefault="00A22A82" w:rsidP="00A66A68">
            <w:pPr>
              <w:ind w:left="113" w:right="113"/>
              <w:jc w:val="both"/>
              <w:rPr>
                <w:rFonts w:ascii="Times New Roman KK EK" w:hAnsi="Times New Roman KK EK"/>
                <w:lang w:val="ru-MD"/>
              </w:rPr>
            </w:pPr>
            <w:r>
              <w:rPr>
                <w:rFonts w:ascii="Times New Roman KK EK" w:hAnsi="Times New Roman KK EK"/>
                <w:lang w:val="ru-MD"/>
              </w:rPr>
              <w:t>Мотивация</w:t>
            </w:r>
          </w:p>
        </w:tc>
        <w:tc>
          <w:tcPr>
            <w:tcW w:w="996" w:type="dxa"/>
            <w:textDirection w:val="tbRl"/>
          </w:tcPr>
          <w:p w:rsidR="00A22A82" w:rsidRDefault="00A22A82" w:rsidP="00A66A68">
            <w:pPr>
              <w:ind w:left="113" w:right="113"/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Бақылау</w:t>
            </w:r>
            <w:proofErr w:type="spellEnd"/>
          </w:p>
        </w:tc>
        <w:tc>
          <w:tcPr>
            <w:tcW w:w="1299" w:type="dxa"/>
          </w:tcPr>
          <w:p w:rsidR="00A22A82" w:rsidRDefault="00A22A82" w:rsidP="00A66A68">
            <w:pPr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Шешім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қабылдау</w:t>
            </w:r>
            <w:proofErr w:type="spellEnd"/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Қарым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>-</w:t>
            </w:r>
          </w:p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қатынастар</w:t>
            </w:r>
            <w:proofErr w:type="spellEnd"/>
          </w:p>
        </w:tc>
        <w:tc>
          <w:tcPr>
            <w:tcW w:w="720" w:type="dxa"/>
            <w:vMerge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1.Ғылыми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менеджмент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мектебі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  <w:textDirection w:val="tbRl"/>
          </w:tcPr>
          <w:p w:rsidR="00A22A82" w:rsidRDefault="00A22A82" w:rsidP="00A66A68">
            <w:pPr>
              <w:ind w:left="113" w:right="113"/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735"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2.Әкімшілік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менеджмент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мектебі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3.Адамдық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қатынастар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мектебі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  <w:textDirection w:val="tbRl"/>
          </w:tcPr>
          <w:p w:rsidR="00A22A82" w:rsidRDefault="00A22A82" w:rsidP="00A66A68">
            <w:pPr>
              <w:ind w:left="113" w:right="113"/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  <w:tcBorders>
              <w:bottom w:val="nil"/>
            </w:tcBorders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Ғылым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мектебі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</w:p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Сандық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әдістер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мектебі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Процестік</w:t>
            </w:r>
            <w:proofErr w:type="spellEnd"/>
          </w:p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көзқарас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Ситуациялық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көзқарас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  <w:tr w:rsidR="00A22A82" w:rsidTr="00A66A68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213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Жүйелік</w:t>
            </w:r>
            <w:proofErr w:type="spellEnd"/>
          </w:p>
          <w:p w:rsidR="00A22A82" w:rsidRDefault="00A22A82" w:rsidP="00A66A68">
            <w:pPr>
              <w:jc w:val="both"/>
              <w:rPr>
                <w:rFonts w:ascii="Times New Roman KK EK" w:hAnsi="Times New Roman KK EK"/>
                <w:lang w:val="ru-MD"/>
              </w:rPr>
            </w:pPr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көзқарас</w:t>
            </w:r>
            <w:proofErr w:type="spellEnd"/>
          </w:p>
        </w:tc>
        <w:tc>
          <w:tcPr>
            <w:tcW w:w="894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81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0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996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299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401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720" w:type="dxa"/>
          </w:tcPr>
          <w:p w:rsidR="00A22A82" w:rsidRDefault="00A22A82" w:rsidP="00A66A68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</w:tbl>
    <w:p w:rsidR="00A22A82" w:rsidRDefault="00A22A82" w:rsidP="00A22A82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     </w:t>
      </w:r>
    </w:p>
    <w:p w:rsidR="00EC3E0A" w:rsidRDefault="00EC3E0A"/>
    <w:sectPr w:rsidR="00EC3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KK E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0375ED"/>
    <w:multiLevelType w:val="hybridMultilevel"/>
    <w:tmpl w:val="41D866CE"/>
    <w:lvl w:ilvl="0" w:tplc="041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A82"/>
    <w:rsid w:val="00A22A82"/>
    <w:rsid w:val="00EC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FB30A"/>
  <w15:chartTrackingRefBased/>
  <w15:docId w15:val="{EEE5B0E7-DDED-4E5F-AC9F-A1E8C2731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2A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2021-01-24T06:15:00Z</dcterms:created>
  <dcterms:modified xsi:type="dcterms:W3CDTF">2021-01-24T06:15:00Z</dcterms:modified>
</cp:coreProperties>
</file>