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F5D3D" w:rsidRPr="00137F19" w:rsidRDefault="003F5D3D" w:rsidP="003F5D3D">
      <w:pPr>
        <w:jc w:val="center"/>
        <w:rPr>
          <w:b/>
          <w:lang w:val="kk-KZ"/>
        </w:rPr>
      </w:pPr>
      <w:r w:rsidRPr="00137F19">
        <w:rPr>
          <w:b/>
        </w:rPr>
        <w:t xml:space="preserve">4.3 </w:t>
      </w:r>
      <w:r w:rsidRPr="00137F19">
        <w:rPr>
          <w:b/>
          <w:lang w:val="kk-KZ"/>
        </w:rPr>
        <w:t>Материалы для итогового контроля</w:t>
      </w:r>
    </w:p>
    <w:p w:rsidR="003F5D3D" w:rsidRPr="00137F19" w:rsidRDefault="003F5D3D" w:rsidP="003F5D3D">
      <w:pPr>
        <w:jc w:val="center"/>
      </w:pPr>
    </w:p>
    <w:p w:rsidR="003F5D3D" w:rsidRDefault="003F5D3D" w:rsidP="003F5D3D">
      <w:pPr>
        <w:ind w:firstLine="709"/>
        <w:jc w:val="both"/>
        <w:rPr>
          <w:w w:val="100"/>
        </w:rPr>
      </w:pPr>
      <w:r w:rsidRPr="00532955">
        <w:rPr>
          <w:lang w:val="kk-KZ"/>
        </w:rPr>
        <w:t>Материалы итогового контроля представляют собой</w:t>
      </w:r>
      <w:r>
        <w:rPr>
          <w:lang w:val="kk-KZ"/>
        </w:rPr>
        <w:t xml:space="preserve"> </w:t>
      </w:r>
      <w:r>
        <w:rPr>
          <w:w w:val="100"/>
        </w:rPr>
        <w:t>вопросы</w:t>
      </w:r>
      <w:r w:rsidRPr="00532955">
        <w:rPr>
          <w:w w:val="100"/>
        </w:rPr>
        <w:t xml:space="preserve"> по лекционному курсу</w:t>
      </w:r>
      <w:r>
        <w:rPr>
          <w:w w:val="100"/>
        </w:rPr>
        <w:t>, входящие в билеты для экзамена в билетной форме.</w:t>
      </w:r>
    </w:p>
    <w:p w:rsidR="003F5D3D" w:rsidRPr="00D75595" w:rsidRDefault="003F5D3D" w:rsidP="003F5D3D">
      <w:pPr>
        <w:ind w:firstLine="709"/>
        <w:jc w:val="both"/>
        <w:rPr>
          <w:w w:val="100"/>
        </w:rPr>
      </w:pPr>
    </w:p>
    <w:p w:rsidR="003F5D3D" w:rsidRPr="00FD6DA9" w:rsidRDefault="003F5D3D" w:rsidP="003F5D3D">
      <w:pPr>
        <w:autoSpaceDE w:val="0"/>
        <w:autoSpaceDN w:val="0"/>
        <w:adjustRightInd w:val="0"/>
        <w:jc w:val="both"/>
        <w:rPr>
          <w:rFonts w:eastAsia="TimesNewRoman"/>
        </w:rPr>
      </w:pPr>
      <w:r w:rsidRPr="00FD6DA9">
        <w:rPr>
          <w:rFonts w:eastAsia="TimesNewRoman"/>
        </w:rPr>
        <w:t>1. Мировое энергетическое хозяйство, роль возобновляемых источников</w:t>
      </w:r>
    </w:p>
    <w:p w:rsidR="003F5D3D" w:rsidRPr="00FD6DA9" w:rsidRDefault="003F5D3D" w:rsidP="003F5D3D">
      <w:pPr>
        <w:autoSpaceDE w:val="0"/>
        <w:autoSpaceDN w:val="0"/>
        <w:adjustRightInd w:val="0"/>
        <w:jc w:val="both"/>
        <w:rPr>
          <w:rFonts w:eastAsia="TimesNewRoman"/>
        </w:rPr>
      </w:pPr>
      <w:proofErr w:type="gramStart"/>
      <w:r w:rsidRPr="00FD6DA9">
        <w:rPr>
          <w:rFonts w:eastAsia="TimesNewRoman"/>
        </w:rPr>
        <w:t>энергии</w:t>
      </w:r>
      <w:proofErr w:type="gramEnd"/>
      <w:r w:rsidRPr="00FD6DA9">
        <w:rPr>
          <w:rFonts w:eastAsia="TimesNewRoman"/>
        </w:rPr>
        <w:t xml:space="preserve"> в нем.</w:t>
      </w:r>
    </w:p>
    <w:p w:rsidR="003F5D3D" w:rsidRPr="00FD6DA9" w:rsidRDefault="003F5D3D" w:rsidP="003F5D3D">
      <w:pPr>
        <w:autoSpaceDE w:val="0"/>
        <w:autoSpaceDN w:val="0"/>
        <w:adjustRightInd w:val="0"/>
        <w:jc w:val="both"/>
        <w:rPr>
          <w:rFonts w:eastAsia="TimesNewRoman"/>
        </w:rPr>
      </w:pPr>
      <w:r w:rsidRPr="00FD6DA9">
        <w:rPr>
          <w:rFonts w:eastAsia="TimesNewRoman"/>
        </w:rPr>
        <w:t>2. Виды ВИЭ, их потенциальные ресурсы и уровень использования на</w:t>
      </w:r>
    </w:p>
    <w:p w:rsidR="003F5D3D" w:rsidRPr="00FD6DA9" w:rsidRDefault="003F5D3D" w:rsidP="003F5D3D">
      <w:pPr>
        <w:autoSpaceDE w:val="0"/>
        <w:autoSpaceDN w:val="0"/>
        <w:adjustRightInd w:val="0"/>
        <w:jc w:val="both"/>
        <w:rPr>
          <w:rFonts w:eastAsia="TimesNewRoman"/>
        </w:rPr>
      </w:pPr>
      <w:proofErr w:type="gramStart"/>
      <w:r w:rsidRPr="00FD6DA9">
        <w:rPr>
          <w:rFonts w:eastAsia="TimesNewRoman"/>
        </w:rPr>
        <w:t>современном</w:t>
      </w:r>
      <w:proofErr w:type="gramEnd"/>
      <w:r w:rsidRPr="00FD6DA9">
        <w:rPr>
          <w:rFonts w:eastAsia="TimesNewRoman"/>
        </w:rPr>
        <w:t xml:space="preserve"> этапе.</w:t>
      </w:r>
    </w:p>
    <w:p w:rsidR="003F5D3D" w:rsidRPr="00FD6DA9" w:rsidRDefault="003F5D3D" w:rsidP="003F5D3D">
      <w:pPr>
        <w:autoSpaceDE w:val="0"/>
        <w:autoSpaceDN w:val="0"/>
        <w:adjustRightInd w:val="0"/>
        <w:jc w:val="both"/>
        <w:rPr>
          <w:rFonts w:eastAsia="TimesNewRoman"/>
        </w:rPr>
      </w:pPr>
      <w:r w:rsidRPr="00FD6DA9">
        <w:rPr>
          <w:rFonts w:eastAsia="TimesNewRoman"/>
        </w:rPr>
        <w:t>3. Научные принципы и технические проблемы использования ВИЭ.</w:t>
      </w:r>
    </w:p>
    <w:p w:rsidR="003F5D3D" w:rsidRPr="00FD6DA9" w:rsidRDefault="003F5D3D" w:rsidP="003F5D3D">
      <w:pPr>
        <w:autoSpaceDE w:val="0"/>
        <w:autoSpaceDN w:val="0"/>
        <w:adjustRightInd w:val="0"/>
        <w:jc w:val="both"/>
        <w:rPr>
          <w:rFonts w:eastAsia="TimesNewRoman"/>
        </w:rPr>
      </w:pPr>
      <w:r w:rsidRPr="00FD6DA9">
        <w:rPr>
          <w:rFonts w:eastAsia="TimesNewRoman"/>
        </w:rPr>
        <w:t>4. Характеристики солнечного излуч</w:t>
      </w:r>
      <w:r>
        <w:rPr>
          <w:rFonts w:eastAsia="TimesNewRoman"/>
        </w:rPr>
        <w:t>ения. Способы использования сол</w:t>
      </w:r>
      <w:r w:rsidRPr="00FD6DA9">
        <w:rPr>
          <w:rFonts w:eastAsia="TimesNewRoman"/>
        </w:rPr>
        <w:t>нечной энергии.</w:t>
      </w:r>
    </w:p>
    <w:p w:rsidR="003F5D3D" w:rsidRPr="00FD6DA9" w:rsidRDefault="003F5D3D" w:rsidP="003F5D3D">
      <w:pPr>
        <w:autoSpaceDE w:val="0"/>
        <w:autoSpaceDN w:val="0"/>
        <w:adjustRightInd w:val="0"/>
        <w:jc w:val="both"/>
        <w:rPr>
          <w:rFonts w:eastAsia="TimesNewRoman"/>
        </w:rPr>
      </w:pPr>
      <w:r w:rsidRPr="00FD6DA9">
        <w:rPr>
          <w:rFonts w:eastAsia="TimesNewRoman"/>
        </w:rPr>
        <w:t>5. Типы и устройство солнечных коллекторов и концентраторов.</w:t>
      </w:r>
    </w:p>
    <w:p w:rsidR="003F5D3D" w:rsidRPr="00FD6DA9" w:rsidRDefault="003F5D3D" w:rsidP="003F5D3D">
      <w:pPr>
        <w:autoSpaceDE w:val="0"/>
        <w:autoSpaceDN w:val="0"/>
        <w:adjustRightInd w:val="0"/>
        <w:jc w:val="both"/>
        <w:rPr>
          <w:rFonts w:eastAsia="TimesNewRoman"/>
        </w:rPr>
      </w:pPr>
      <w:r w:rsidRPr="00FD6DA9">
        <w:rPr>
          <w:rFonts w:eastAsia="TimesNewRoman"/>
        </w:rPr>
        <w:t>6. Методы повышения КПД солнечных коллекторов.</w:t>
      </w:r>
    </w:p>
    <w:p w:rsidR="003F5D3D" w:rsidRPr="00FD6DA9" w:rsidRDefault="003F5D3D" w:rsidP="003F5D3D">
      <w:pPr>
        <w:autoSpaceDE w:val="0"/>
        <w:autoSpaceDN w:val="0"/>
        <w:adjustRightInd w:val="0"/>
        <w:jc w:val="both"/>
        <w:rPr>
          <w:rFonts w:eastAsia="TimesNewRoman"/>
        </w:rPr>
      </w:pPr>
      <w:r w:rsidRPr="00FD6DA9">
        <w:rPr>
          <w:rFonts w:eastAsia="TimesNewRoman"/>
        </w:rPr>
        <w:t>7. Солнечные водонагреватели, основные конструкции. Применение</w:t>
      </w:r>
    </w:p>
    <w:p w:rsidR="003F5D3D" w:rsidRPr="00FD6DA9" w:rsidRDefault="003F5D3D" w:rsidP="003F5D3D">
      <w:pPr>
        <w:autoSpaceDE w:val="0"/>
        <w:autoSpaceDN w:val="0"/>
        <w:adjustRightInd w:val="0"/>
        <w:jc w:val="both"/>
        <w:rPr>
          <w:rFonts w:eastAsia="TimesNewRoman"/>
        </w:rPr>
      </w:pPr>
      <w:proofErr w:type="gramStart"/>
      <w:r w:rsidRPr="00FD6DA9">
        <w:rPr>
          <w:rFonts w:eastAsia="TimesNewRoman"/>
        </w:rPr>
        <w:t>солнечной</w:t>
      </w:r>
      <w:proofErr w:type="gramEnd"/>
      <w:r w:rsidRPr="00FD6DA9">
        <w:rPr>
          <w:rFonts w:eastAsia="TimesNewRoman"/>
        </w:rPr>
        <w:t xml:space="preserve"> энергии для целей теплоснабжения</w:t>
      </w:r>
    </w:p>
    <w:p w:rsidR="003F5D3D" w:rsidRPr="00FD6DA9" w:rsidRDefault="003F5D3D" w:rsidP="003F5D3D">
      <w:pPr>
        <w:autoSpaceDE w:val="0"/>
        <w:autoSpaceDN w:val="0"/>
        <w:adjustRightInd w:val="0"/>
        <w:jc w:val="both"/>
        <w:rPr>
          <w:rFonts w:eastAsia="TimesNewRoman"/>
        </w:rPr>
      </w:pPr>
      <w:r w:rsidRPr="00FD6DA9">
        <w:rPr>
          <w:rFonts w:eastAsia="TimesNewRoman"/>
        </w:rPr>
        <w:t>8. Солнечные системы для получения электроэнергии.</w:t>
      </w:r>
    </w:p>
    <w:p w:rsidR="003F5D3D" w:rsidRPr="00FD6DA9" w:rsidRDefault="003F5D3D" w:rsidP="003F5D3D">
      <w:pPr>
        <w:autoSpaceDE w:val="0"/>
        <w:autoSpaceDN w:val="0"/>
        <w:adjustRightInd w:val="0"/>
        <w:jc w:val="both"/>
        <w:rPr>
          <w:rFonts w:eastAsia="TimesNewRoman"/>
        </w:rPr>
      </w:pPr>
      <w:r w:rsidRPr="00FD6DA9">
        <w:rPr>
          <w:rFonts w:eastAsia="TimesNewRoman"/>
        </w:rPr>
        <w:t>9. Классификация ветроэнергетических установок. Основы теории ВЭУ.</w:t>
      </w:r>
    </w:p>
    <w:p w:rsidR="003F5D3D" w:rsidRPr="00FD6DA9" w:rsidRDefault="003F5D3D" w:rsidP="003F5D3D">
      <w:pPr>
        <w:autoSpaceDE w:val="0"/>
        <w:autoSpaceDN w:val="0"/>
        <w:adjustRightInd w:val="0"/>
        <w:jc w:val="both"/>
        <w:rPr>
          <w:rFonts w:eastAsia="TimesNewRoman"/>
        </w:rPr>
      </w:pPr>
      <w:r w:rsidRPr="00FD6DA9">
        <w:rPr>
          <w:rFonts w:eastAsia="TimesNewRoman"/>
        </w:rPr>
        <w:t>10. Производство электрической энергии с помощью ВЭУ.</w:t>
      </w:r>
    </w:p>
    <w:p w:rsidR="003F5D3D" w:rsidRPr="00FD6DA9" w:rsidRDefault="003F5D3D" w:rsidP="003F5D3D">
      <w:pPr>
        <w:autoSpaceDE w:val="0"/>
        <w:autoSpaceDN w:val="0"/>
        <w:adjustRightInd w:val="0"/>
        <w:jc w:val="both"/>
        <w:rPr>
          <w:rFonts w:eastAsia="TimesNewRoman"/>
        </w:rPr>
      </w:pPr>
      <w:r w:rsidRPr="00FD6DA9">
        <w:rPr>
          <w:rFonts w:eastAsia="TimesNewRoman"/>
        </w:rPr>
        <w:t>11. Использование ветроэнергетически</w:t>
      </w:r>
      <w:r>
        <w:rPr>
          <w:rFonts w:eastAsia="TimesNewRoman"/>
        </w:rPr>
        <w:t>х установок для производства ме</w:t>
      </w:r>
      <w:r w:rsidRPr="00FD6DA9">
        <w:rPr>
          <w:rFonts w:eastAsia="TimesNewRoman"/>
        </w:rPr>
        <w:t>ханической работы.</w:t>
      </w:r>
    </w:p>
    <w:p w:rsidR="003F5D3D" w:rsidRPr="00FD6DA9" w:rsidRDefault="003F5D3D" w:rsidP="003F5D3D">
      <w:pPr>
        <w:autoSpaceDE w:val="0"/>
        <w:autoSpaceDN w:val="0"/>
        <w:adjustRightInd w:val="0"/>
        <w:jc w:val="both"/>
        <w:rPr>
          <w:rFonts w:eastAsia="TimesNewRoman"/>
        </w:rPr>
      </w:pPr>
      <w:r w:rsidRPr="00FD6DA9">
        <w:rPr>
          <w:rFonts w:eastAsia="TimesNewRoman"/>
        </w:rPr>
        <w:t>12. Особенности и перспективы использования ВЭУ.</w:t>
      </w:r>
    </w:p>
    <w:p w:rsidR="003F5D3D" w:rsidRPr="00FD6DA9" w:rsidRDefault="003F5D3D" w:rsidP="003F5D3D">
      <w:pPr>
        <w:autoSpaceDE w:val="0"/>
        <w:autoSpaceDN w:val="0"/>
        <w:adjustRightInd w:val="0"/>
        <w:jc w:val="both"/>
        <w:rPr>
          <w:rFonts w:eastAsia="TimesNewRoman"/>
        </w:rPr>
      </w:pPr>
      <w:r w:rsidRPr="00FD6DA9">
        <w:rPr>
          <w:rFonts w:eastAsia="TimesNewRoman"/>
        </w:rPr>
        <w:t xml:space="preserve">13. Использование биомассы и </w:t>
      </w:r>
      <w:proofErr w:type="spellStart"/>
      <w:r w:rsidRPr="00FD6DA9">
        <w:rPr>
          <w:rFonts w:eastAsia="TimesNewRoman"/>
        </w:rPr>
        <w:t>биотоплива</w:t>
      </w:r>
      <w:proofErr w:type="spellEnd"/>
      <w:r w:rsidRPr="00FD6DA9">
        <w:rPr>
          <w:rFonts w:eastAsia="TimesNewRoman"/>
        </w:rPr>
        <w:t>.</w:t>
      </w:r>
    </w:p>
    <w:p w:rsidR="003F5D3D" w:rsidRPr="00FD6DA9" w:rsidRDefault="003F5D3D" w:rsidP="003F5D3D">
      <w:pPr>
        <w:autoSpaceDE w:val="0"/>
        <w:autoSpaceDN w:val="0"/>
        <w:adjustRightInd w:val="0"/>
        <w:jc w:val="both"/>
        <w:rPr>
          <w:rFonts w:eastAsia="TimesNewRoman"/>
        </w:rPr>
      </w:pPr>
      <w:r w:rsidRPr="00FD6DA9">
        <w:rPr>
          <w:rFonts w:eastAsia="TimesNewRoman"/>
        </w:rPr>
        <w:t>14. Классификация энергетических установок и процессов, связанных с</w:t>
      </w:r>
    </w:p>
    <w:p w:rsidR="003F5D3D" w:rsidRPr="00FD6DA9" w:rsidRDefault="003F5D3D" w:rsidP="003F5D3D">
      <w:pPr>
        <w:autoSpaceDE w:val="0"/>
        <w:autoSpaceDN w:val="0"/>
        <w:adjustRightInd w:val="0"/>
        <w:jc w:val="both"/>
        <w:rPr>
          <w:rFonts w:eastAsia="TimesNewRoman"/>
        </w:rPr>
      </w:pPr>
      <w:proofErr w:type="gramStart"/>
      <w:r w:rsidRPr="00FD6DA9">
        <w:rPr>
          <w:rFonts w:eastAsia="TimesNewRoman"/>
        </w:rPr>
        <w:t>переработкой</w:t>
      </w:r>
      <w:proofErr w:type="gramEnd"/>
      <w:r w:rsidRPr="00FD6DA9">
        <w:rPr>
          <w:rFonts w:eastAsia="TimesNewRoman"/>
        </w:rPr>
        <w:t xml:space="preserve"> биомассы.</w:t>
      </w:r>
    </w:p>
    <w:p w:rsidR="003F5D3D" w:rsidRPr="00FD6DA9" w:rsidRDefault="003F5D3D" w:rsidP="003F5D3D">
      <w:pPr>
        <w:autoSpaceDE w:val="0"/>
        <w:autoSpaceDN w:val="0"/>
        <w:adjustRightInd w:val="0"/>
        <w:jc w:val="both"/>
        <w:rPr>
          <w:rFonts w:eastAsia="TimesNewRoman"/>
        </w:rPr>
      </w:pPr>
      <w:r w:rsidRPr="00FD6DA9">
        <w:rPr>
          <w:rFonts w:eastAsia="TimesNewRoman"/>
        </w:rPr>
        <w:t>15. Производство биомассы для энергетических целей.</w:t>
      </w:r>
    </w:p>
    <w:p w:rsidR="003F5D3D" w:rsidRPr="00FD6DA9" w:rsidRDefault="003F5D3D" w:rsidP="003F5D3D">
      <w:pPr>
        <w:autoSpaceDE w:val="0"/>
        <w:autoSpaceDN w:val="0"/>
        <w:adjustRightInd w:val="0"/>
        <w:jc w:val="both"/>
        <w:rPr>
          <w:rFonts w:eastAsia="TimesNewRoman"/>
        </w:rPr>
      </w:pPr>
      <w:r w:rsidRPr="00FD6DA9">
        <w:rPr>
          <w:rFonts w:eastAsia="TimesNewRoman"/>
        </w:rPr>
        <w:t xml:space="preserve">16. Получение биогаза, типы </w:t>
      </w:r>
      <w:proofErr w:type="spellStart"/>
      <w:r w:rsidRPr="00FD6DA9">
        <w:rPr>
          <w:rFonts w:eastAsia="TimesNewRoman"/>
        </w:rPr>
        <w:t>биогазогенераторов</w:t>
      </w:r>
      <w:proofErr w:type="spellEnd"/>
      <w:r w:rsidRPr="00FD6DA9">
        <w:rPr>
          <w:rFonts w:eastAsia="TimesNewRoman"/>
        </w:rPr>
        <w:t>.</w:t>
      </w:r>
    </w:p>
    <w:p w:rsidR="003F5D3D" w:rsidRPr="00FD6DA9" w:rsidRDefault="003F5D3D" w:rsidP="003F5D3D">
      <w:pPr>
        <w:autoSpaceDE w:val="0"/>
        <w:autoSpaceDN w:val="0"/>
        <w:adjustRightInd w:val="0"/>
        <w:jc w:val="both"/>
        <w:rPr>
          <w:rFonts w:eastAsia="TimesNewRoman"/>
        </w:rPr>
      </w:pPr>
      <w:r w:rsidRPr="00FD6DA9">
        <w:rPr>
          <w:rFonts w:eastAsia="TimesNewRoman"/>
        </w:rPr>
        <w:t>17. Использование геотермальной энергии.</w:t>
      </w:r>
    </w:p>
    <w:p w:rsidR="003F5D3D" w:rsidRPr="00FD6DA9" w:rsidRDefault="003F5D3D" w:rsidP="003F5D3D">
      <w:pPr>
        <w:autoSpaceDE w:val="0"/>
        <w:autoSpaceDN w:val="0"/>
        <w:adjustRightInd w:val="0"/>
        <w:jc w:val="both"/>
        <w:rPr>
          <w:rFonts w:eastAsia="TimesNewRoman"/>
        </w:rPr>
      </w:pPr>
      <w:r w:rsidRPr="00FD6DA9">
        <w:rPr>
          <w:rFonts w:eastAsia="TimesNewRoman"/>
        </w:rPr>
        <w:t>18. Классификация источников геотермальной энергии.</w:t>
      </w:r>
    </w:p>
    <w:p w:rsidR="003F5D3D" w:rsidRPr="00FD6DA9" w:rsidRDefault="003F5D3D" w:rsidP="003F5D3D">
      <w:pPr>
        <w:autoSpaceDE w:val="0"/>
        <w:autoSpaceDN w:val="0"/>
        <w:adjustRightInd w:val="0"/>
        <w:jc w:val="both"/>
        <w:rPr>
          <w:rFonts w:eastAsia="TimesNewRoman"/>
        </w:rPr>
      </w:pPr>
      <w:r w:rsidRPr="00FD6DA9">
        <w:rPr>
          <w:rFonts w:eastAsia="TimesNewRoman"/>
        </w:rPr>
        <w:t xml:space="preserve">19. Варианты возможных схем </w:t>
      </w:r>
      <w:proofErr w:type="spellStart"/>
      <w:r w:rsidRPr="00FD6DA9">
        <w:rPr>
          <w:rFonts w:eastAsia="TimesNewRoman"/>
        </w:rPr>
        <w:t>ГоеТЭС</w:t>
      </w:r>
      <w:proofErr w:type="spellEnd"/>
      <w:r w:rsidRPr="00FD6DA9">
        <w:rPr>
          <w:rFonts w:eastAsia="TimesNewRoman"/>
        </w:rPr>
        <w:t>.</w:t>
      </w:r>
    </w:p>
    <w:p w:rsidR="003F5D3D" w:rsidRPr="00FD6DA9" w:rsidRDefault="003F5D3D" w:rsidP="003F5D3D">
      <w:pPr>
        <w:autoSpaceDE w:val="0"/>
        <w:autoSpaceDN w:val="0"/>
        <w:adjustRightInd w:val="0"/>
        <w:jc w:val="both"/>
        <w:rPr>
          <w:rFonts w:eastAsia="TimesNewRoman"/>
        </w:rPr>
      </w:pPr>
      <w:r w:rsidRPr="00FD6DA9">
        <w:rPr>
          <w:rFonts w:eastAsia="TimesNewRoman"/>
        </w:rPr>
        <w:t>20. Основные принципы использования энергии "падающей" воды.</w:t>
      </w:r>
    </w:p>
    <w:p w:rsidR="003F5D3D" w:rsidRPr="00FD6DA9" w:rsidRDefault="003F5D3D" w:rsidP="003F5D3D">
      <w:pPr>
        <w:autoSpaceDE w:val="0"/>
        <w:autoSpaceDN w:val="0"/>
        <w:adjustRightInd w:val="0"/>
        <w:jc w:val="both"/>
        <w:rPr>
          <w:rFonts w:eastAsia="TimesNewRoman"/>
        </w:rPr>
      </w:pPr>
      <w:r w:rsidRPr="00FD6DA9">
        <w:rPr>
          <w:rFonts w:eastAsia="TimesNewRoman"/>
        </w:rPr>
        <w:t>Оценка гидроресурсов.</w:t>
      </w:r>
    </w:p>
    <w:p w:rsidR="003F5D3D" w:rsidRPr="00FD6DA9" w:rsidRDefault="003F5D3D" w:rsidP="003F5D3D">
      <w:pPr>
        <w:autoSpaceDE w:val="0"/>
        <w:autoSpaceDN w:val="0"/>
        <w:adjustRightInd w:val="0"/>
        <w:jc w:val="both"/>
        <w:rPr>
          <w:rFonts w:eastAsia="TimesNewRoman"/>
        </w:rPr>
      </w:pPr>
      <w:r w:rsidRPr="00FD6DA9">
        <w:rPr>
          <w:rFonts w:eastAsia="TimesNewRoman"/>
        </w:rPr>
        <w:t>21. Типы гидротурбин, их характеристики, мощность.</w:t>
      </w:r>
    </w:p>
    <w:p w:rsidR="003F5D3D" w:rsidRPr="00FD6DA9" w:rsidRDefault="003F5D3D" w:rsidP="003F5D3D">
      <w:pPr>
        <w:autoSpaceDE w:val="0"/>
        <w:autoSpaceDN w:val="0"/>
        <w:adjustRightInd w:val="0"/>
        <w:jc w:val="both"/>
        <w:rPr>
          <w:rFonts w:eastAsia="TimesNewRoman"/>
        </w:rPr>
      </w:pPr>
      <w:r w:rsidRPr="00FD6DA9">
        <w:rPr>
          <w:rFonts w:eastAsia="TimesNewRoman"/>
        </w:rPr>
        <w:t>22. Схема малой ГЭС. Гидравлический таран.</w:t>
      </w:r>
    </w:p>
    <w:p w:rsidR="003F5D3D" w:rsidRPr="00FD6DA9" w:rsidRDefault="003F5D3D" w:rsidP="003F5D3D">
      <w:pPr>
        <w:autoSpaceDE w:val="0"/>
        <w:autoSpaceDN w:val="0"/>
        <w:adjustRightInd w:val="0"/>
        <w:jc w:val="both"/>
        <w:rPr>
          <w:rFonts w:eastAsia="TimesNewRoman"/>
        </w:rPr>
      </w:pPr>
      <w:r w:rsidRPr="00FD6DA9">
        <w:rPr>
          <w:rFonts w:eastAsia="TimesNewRoman"/>
        </w:rPr>
        <w:t>23. Преобразование тепловой энергии океана. Расчет теплообменника.</w:t>
      </w:r>
    </w:p>
    <w:p w:rsidR="003F5D3D" w:rsidRPr="00FD6DA9" w:rsidRDefault="003F5D3D" w:rsidP="003F5D3D">
      <w:pPr>
        <w:autoSpaceDE w:val="0"/>
        <w:autoSpaceDN w:val="0"/>
        <w:adjustRightInd w:val="0"/>
        <w:jc w:val="both"/>
        <w:rPr>
          <w:rFonts w:eastAsia="TimesNewRoman"/>
        </w:rPr>
      </w:pPr>
      <w:r w:rsidRPr="00FD6DA9">
        <w:rPr>
          <w:rFonts w:eastAsia="TimesNewRoman"/>
        </w:rPr>
        <w:t>24. Технические и экологические проблемы использования тепловой</w:t>
      </w:r>
    </w:p>
    <w:p w:rsidR="003F5D3D" w:rsidRPr="00FD6DA9" w:rsidRDefault="003F5D3D" w:rsidP="003F5D3D">
      <w:pPr>
        <w:autoSpaceDE w:val="0"/>
        <w:autoSpaceDN w:val="0"/>
        <w:adjustRightInd w:val="0"/>
        <w:jc w:val="both"/>
        <w:rPr>
          <w:rFonts w:eastAsia="TimesNewRoman"/>
        </w:rPr>
      </w:pPr>
      <w:proofErr w:type="gramStart"/>
      <w:r w:rsidRPr="00FD6DA9">
        <w:rPr>
          <w:rFonts w:eastAsia="TimesNewRoman"/>
        </w:rPr>
        <w:t>энергии</w:t>
      </w:r>
      <w:proofErr w:type="gramEnd"/>
      <w:r w:rsidRPr="00FD6DA9">
        <w:rPr>
          <w:rFonts w:eastAsia="TimesNewRoman"/>
        </w:rPr>
        <w:t xml:space="preserve"> океана.</w:t>
      </w:r>
    </w:p>
    <w:p w:rsidR="003F5D3D" w:rsidRPr="00FD6DA9" w:rsidRDefault="003F5D3D" w:rsidP="003F5D3D">
      <w:pPr>
        <w:autoSpaceDE w:val="0"/>
        <w:autoSpaceDN w:val="0"/>
        <w:adjustRightInd w:val="0"/>
        <w:jc w:val="both"/>
        <w:rPr>
          <w:rFonts w:eastAsia="TimesNewRoman"/>
        </w:rPr>
      </w:pPr>
      <w:r w:rsidRPr="00FD6DA9">
        <w:rPr>
          <w:rFonts w:eastAsia="TimesNewRoman"/>
        </w:rPr>
        <w:t>25. Принципы использования энергии морских волн. Устройства для</w:t>
      </w:r>
    </w:p>
    <w:p w:rsidR="003F5D3D" w:rsidRPr="00FD6DA9" w:rsidRDefault="003F5D3D" w:rsidP="003F5D3D">
      <w:pPr>
        <w:autoSpaceDE w:val="0"/>
        <w:autoSpaceDN w:val="0"/>
        <w:adjustRightInd w:val="0"/>
        <w:jc w:val="both"/>
        <w:rPr>
          <w:rFonts w:eastAsia="TimesNewRoman"/>
        </w:rPr>
      </w:pPr>
      <w:proofErr w:type="gramStart"/>
      <w:r w:rsidRPr="00FD6DA9">
        <w:rPr>
          <w:rFonts w:eastAsia="TimesNewRoman"/>
        </w:rPr>
        <w:t>преобразования</w:t>
      </w:r>
      <w:proofErr w:type="gramEnd"/>
      <w:r w:rsidRPr="00FD6DA9">
        <w:rPr>
          <w:rFonts w:eastAsia="TimesNewRoman"/>
        </w:rPr>
        <w:t xml:space="preserve"> морских волн.</w:t>
      </w:r>
    </w:p>
    <w:p w:rsidR="003F5D3D" w:rsidRPr="00FD6DA9" w:rsidRDefault="003F5D3D" w:rsidP="003F5D3D">
      <w:pPr>
        <w:autoSpaceDE w:val="0"/>
        <w:autoSpaceDN w:val="0"/>
        <w:adjustRightInd w:val="0"/>
        <w:jc w:val="both"/>
        <w:rPr>
          <w:rFonts w:eastAsia="TimesNewRoman"/>
        </w:rPr>
      </w:pPr>
      <w:r w:rsidRPr="00FD6DA9">
        <w:rPr>
          <w:rFonts w:eastAsia="TimesNewRoman"/>
        </w:rPr>
        <w:t>26. Энергия приливов. Причины возн</w:t>
      </w:r>
      <w:r>
        <w:rPr>
          <w:rFonts w:eastAsia="TimesNewRoman"/>
        </w:rPr>
        <w:t>икновения приливов, их периодич</w:t>
      </w:r>
      <w:r w:rsidRPr="00FD6DA9">
        <w:rPr>
          <w:rFonts w:eastAsia="TimesNewRoman"/>
        </w:rPr>
        <w:t>ность.</w:t>
      </w:r>
    </w:p>
    <w:p w:rsidR="003F5D3D" w:rsidRPr="00FD6DA9" w:rsidRDefault="003F5D3D" w:rsidP="003F5D3D">
      <w:pPr>
        <w:autoSpaceDE w:val="0"/>
        <w:autoSpaceDN w:val="0"/>
        <w:adjustRightInd w:val="0"/>
        <w:jc w:val="both"/>
        <w:rPr>
          <w:rFonts w:eastAsia="TimesNewRoman"/>
        </w:rPr>
      </w:pPr>
      <w:r w:rsidRPr="00FD6DA9">
        <w:rPr>
          <w:rFonts w:eastAsia="TimesNewRoman"/>
        </w:rPr>
        <w:t>27. Перспективные районы строительства приливных электростанций.</w:t>
      </w:r>
    </w:p>
    <w:p w:rsidR="003F5D3D" w:rsidRPr="00FD6DA9" w:rsidRDefault="003F5D3D" w:rsidP="003F5D3D">
      <w:pPr>
        <w:autoSpaceDE w:val="0"/>
        <w:autoSpaceDN w:val="0"/>
        <w:adjustRightInd w:val="0"/>
        <w:jc w:val="both"/>
        <w:rPr>
          <w:rFonts w:eastAsia="TimesNewRoman"/>
        </w:rPr>
      </w:pPr>
      <w:r w:rsidRPr="00FD6DA9">
        <w:rPr>
          <w:rFonts w:eastAsia="TimesNewRoman"/>
        </w:rPr>
        <w:t>28. Использование водорода в энергетике.</w:t>
      </w:r>
    </w:p>
    <w:p w:rsidR="003F5D3D" w:rsidRPr="00FD6DA9" w:rsidRDefault="003F5D3D" w:rsidP="003F5D3D">
      <w:pPr>
        <w:autoSpaceDE w:val="0"/>
        <w:autoSpaceDN w:val="0"/>
        <w:adjustRightInd w:val="0"/>
        <w:jc w:val="both"/>
        <w:rPr>
          <w:rFonts w:eastAsia="TimesNewRoman"/>
        </w:rPr>
      </w:pPr>
      <w:r w:rsidRPr="00FD6DA9">
        <w:rPr>
          <w:rFonts w:eastAsia="TimesNewRoman"/>
        </w:rPr>
        <w:lastRenderedPageBreak/>
        <w:t>29. Значение процессов аккумулирования энергии при использовании</w:t>
      </w:r>
    </w:p>
    <w:p w:rsidR="003F5D3D" w:rsidRPr="00FD6DA9" w:rsidRDefault="003F5D3D" w:rsidP="003F5D3D">
      <w:pPr>
        <w:autoSpaceDE w:val="0"/>
        <w:autoSpaceDN w:val="0"/>
        <w:adjustRightInd w:val="0"/>
        <w:jc w:val="both"/>
        <w:rPr>
          <w:rFonts w:eastAsia="TimesNewRoman"/>
        </w:rPr>
      </w:pPr>
      <w:r w:rsidRPr="00FD6DA9">
        <w:rPr>
          <w:rFonts w:eastAsia="TimesNewRoman"/>
        </w:rPr>
        <w:t>НИЭ.</w:t>
      </w:r>
    </w:p>
    <w:p w:rsidR="003F5D3D" w:rsidRPr="00FD6DA9" w:rsidRDefault="003F5D3D" w:rsidP="003F5D3D">
      <w:pPr>
        <w:autoSpaceDE w:val="0"/>
        <w:autoSpaceDN w:val="0"/>
        <w:adjustRightInd w:val="0"/>
        <w:jc w:val="both"/>
        <w:rPr>
          <w:rFonts w:eastAsia="TimesNewRoman"/>
        </w:rPr>
      </w:pPr>
      <w:r w:rsidRPr="00FD6DA9">
        <w:rPr>
          <w:rFonts w:eastAsia="TimesNewRoman"/>
        </w:rPr>
        <w:t>30. Биологическое и химическое аккумулирование энергии.</w:t>
      </w:r>
    </w:p>
    <w:p w:rsidR="003F5D3D" w:rsidRPr="00FD6DA9" w:rsidRDefault="003F5D3D" w:rsidP="003F5D3D">
      <w:pPr>
        <w:autoSpaceDE w:val="0"/>
        <w:autoSpaceDN w:val="0"/>
        <w:adjustRightInd w:val="0"/>
        <w:jc w:val="both"/>
        <w:rPr>
          <w:rFonts w:eastAsia="TimesNewRoman"/>
        </w:rPr>
      </w:pPr>
      <w:r w:rsidRPr="00FD6DA9">
        <w:rPr>
          <w:rFonts w:eastAsia="TimesNewRoman"/>
        </w:rPr>
        <w:t>31. Аккумулирование теплоты.</w:t>
      </w:r>
    </w:p>
    <w:p w:rsidR="003F5D3D" w:rsidRPr="00FD6DA9" w:rsidRDefault="003F5D3D" w:rsidP="003F5D3D">
      <w:pPr>
        <w:autoSpaceDE w:val="0"/>
        <w:autoSpaceDN w:val="0"/>
        <w:adjustRightInd w:val="0"/>
        <w:jc w:val="both"/>
        <w:rPr>
          <w:rFonts w:eastAsia="TimesNewRoman"/>
        </w:rPr>
      </w:pPr>
      <w:r w:rsidRPr="00FD6DA9">
        <w:rPr>
          <w:rFonts w:eastAsia="TimesNewRoman"/>
        </w:rPr>
        <w:t>32. Механическое аккумулирование энергии. Передача энергии.</w:t>
      </w:r>
    </w:p>
    <w:p w:rsidR="003F5D3D" w:rsidRPr="00FD6DA9" w:rsidRDefault="003F5D3D" w:rsidP="003F5D3D">
      <w:pPr>
        <w:autoSpaceDE w:val="0"/>
        <w:autoSpaceDN w:val="0"/>
        <w:adjustRightInd w:val="0"/>
        <w:jc w:val="both"/>
        <w:rPr>
          <w:rFonts w:eastAsia="TimesNewRoman"/>
        </w:rPr>
      </w:pPr>
      <w:r w:rsidRPr="00FD6DA9">
        <w:rPr>
          <w:rFonts w:eastAsia="TimesNewRoman"/>
        </w:rPr>
        <w:t>33. Виды вторичных энергетических ресурсов, их источники.</w:t>
      </w:r>
    </w:p>
    <w:p w:rsidR="003F5D3D" w:rsidRPr="00FD6DA9" w:rsidRDefault="003F5D3D" w:rsidP="003F5D3D">
      <w:pPr>
        <w:autoSpaceDE w:val="0"/>
        <w:autoSpaceDN w:val="0"/>
        <w:adjustRightInd w:val="0"/>
        <w:jc w:val="both"/>
        <w:rPr>
          <w:rFonts w:eastAsia="TimesNewRoman"/>
        </w:rPr>
      </w:pPr>
      <w:r w:rsidRPr="00FD6DA9">
        <w:rPr>
          <w:rFonts w:eastAsia="TimesNewRoman"/>
        </w:rPr>
        <w:t>12</w:t>
      </w:r>
    </w:p>
    <w:p w:rsidR="003F5D3D" w:rsidRPr="00FD6DA9" w:rsidRDefault="003F5D3D" w:rsidP="003F5D3D">
      <w:pPr>
        <w:autoSpaceDE w:val="0"/>
        <w:autoSpaceDN w:val="0"/>
        <w:adjustRightInd w:val="0"/>
        <w:jc w:val="both"/>
        <w:rPr>
          <w:rFonts w:eastAsia="TimesNewRoman"/>
        </w:rPr>
      </w:pPr>
      <w:r w:rsidRPr="00FD6DA9">
        <w:rPr>
          <w:rFonts w:eastAsia="TimesNewRoman"/>
        </w:rPr>
        <w:t>34. Основные направления утилизации тепловых ВЭР и применяемые</w:t>
      </w:r>
    </w:p>
    <w:p w:rsidR="003F5D3D" w:rsidRPr="00FD6DA9" w:rsidRDefault="003F5D3D" w:rsidP="003F5D3D">
      <w:pPr>
        <w:autoSpaceDE w:val="0"/>
        <w:autoSpaceDN w:val="0"/>
        <w:adjustRightInd w:val="0"/>
        <w:jc w:val="both"/>
        <w:rPr>
          <w:rFonts w:eastAsia="TimesNewRoman"/>
        </w:rPr>
      </w:pPr>
      <w:proofErr w:type="gramStart"/>
      <w:r w:rsidRPr="00FD6DA9">
        <w:rPr>
          <w:rFonts w:eastAsia="TimesNewRoman"/>
        </w:rPr>
        <w:t>для</w:t>
      </w:r>
      <w:proofErr w:type="gramEnd"/>
      <w:r w:rsidRPr="00FD6DA9">
        <w:rPr>
          <w:rFonts w:eastAsia="TimesNewRoman"/>
        </w:rPr>
        <w:t xml:space="preserve"> этого устройства.</w:t>
      </w:r>
    </w:p>
    <w:p w:rsidR="003F5D3D" w:rsidRPr="00FD6DA9" w:rsidRDefault="003F5D3D" w:rsidP="003F5D3D">
      <w:pPr>
        <w:autoSpaceDE w:val="0"/>
        <w:autoSpaceDN w:val="0"/>
        <w:adjustRightInd w:val="0"/>
        <w:jc w:val="both"/>
        <w:rPr>
          <w:rFonts w:eastAsia="TimesNewRoman"/>
        </w:rPr>
      </w:pPr>
      <w:r w:rsidRPr="00FD6DA9">
        <w:rPr>
          <w:rFonts w:eastAsia="TimesNewRoman"/>
        </w:rPr>
        <w:t>35. Основные направления снижения вредных выбросов ТЭС.</w:t>
      </w:r>
    </w:p>
    <w:p w:rsidR="003F5D3D" w:rsidRPr="00FD6DA9" w:rsidRDefault="003F5D3D" w:rsidP="003F5D3D">
      <w:pPr>
        <w:autoSpaceDE w:val="0"/>
        <w:autoSpaceDN w:val="0"/>
        <w:adjustRightInd w:val="0"/>
        <w:jc w:val="both"/>
        <w:rPr>
          <w:rFonts w:eastAsia="TimesNewRoman"/>
        </w:rPr>
      </w:pPr>
      <w:r w:rsidRPr="00FD6DA9">
        <w:rPr>
          <w:rFonts w:eastAsia="TimesNewRoman"/>
        </w:rPr>
        <w:t>36. Традиционные и нетрадиционные источники энергии.</w:t>
      </w:r>
    </w:p>
    <w:p w:rsidR="003F5D3D" w:rsidRPr="00FD6DA9" w:rsidRDefault="003F5D3D" w:rsidP="003F5D3D">
      <w:pPr>
        <w:autoSpaceDE w:val="0"/>
        <w:autoSpaceDN w:val="0"/>
        <w:adjustRightInd w:val="0"/>
        <w:jc w:val="both"/>
        <w:rPr>
          <w:rFonts w:eastAsia="TimesNewRoman"/>
        </w:rPr>
      </w:pPr>
      <w:r w:rsidRPr="00FD6DA9">
        <w:rPr>
          <w:rFonts w:eastAsia="TimesNewRoman"/>
        </w:rPr>
        <w:t>37. Запасы и ресурсы источников энергии.</w:t>
      </w:r>
    </w:p>
    <w:p w:rsidR="003F5D3D" w:rsidRPr="00FD6DA9" w:rsidRDefault="003F5D3D" w:rsidP="003F5D3D">
      <w:pPr>
        <w:autoSpaceDE w:val="0"/>
        <w:autoSpaceDN w:val="0"/>
        <w:adjustRightInd w:val="0"/>
        <w:jc w:val="both"/>
        <w:rPr>
          <w:rFonts w:eastAsia="TimesNewRoman"/>
        </w:rPr>
      </w:pPr>
      <w:r w:rsidRPr="00FD6DA9">
        <w:rPr>
          <w:rFonts w:eastAsia="TimesNewRoman"/>
        </w:rPr>
        <w:t>38. Динамика потребления энергоресурсов и развитие энергетического</w:t>
      </w:r>
    </w:p>
    <w:p w:rsidR="003F5D3D" w:rsidRPr="00FD6DA9" w:rsidRDefault="003F5D3D" w:rsidP="003F5D3D">
      <w:pPr>
        <w:autoSpaceDE w:val="0"/>
        <w:autoSpaceDN w:val="0"/>
        <w:adjustRightInd w:val="0"/>
        <w:jc w:val="both"/>
        <w:rPr>
          <w:rFonts w:eastAsia="TimesNewRoman"/>
        </w:rPr>
      </w:pPr>
      <w:proofErr w:type="gramStart"/>
      <w:r w:rsidRPr="00FD6DA9">
        <w:rPr>
          <w:rFonts w:eastAsia="TimesNewRoman"/>
        </w:rPr>
        <w:t>хозяйства</w:t>
      </w:r>
      <w:proofErr w:type="gramEnd"/>
      <w:r w:rsidRPr="00FD6DA9">
        <w:rPr>
          <w:rFonts w:eastAsia="TimesNewRoman"/>
        </w:rPr>
        <w:t>, экологические проблемы энергетики.</w:t>
      </w:r>
    </w:p>
    <w:p w:rsidR="003F5D3D" w:rsidRPr="00FD6DA9" w:rsidRDefault="003F5D3D" w:rsidP="003F5D3D">
      <w:pPr>
        <w:autoSpaceDE w:val="0"/>
        <w:autoSpaceDN w:val="0"/>
        <w:adjustRightInd w:val="0"/>
        <w:jc w:val="both"/>
        <w:rPr>
          <w:rFonts w:eastAsia="TimesNewRoman"/>
        </w:rPr>
      </w:pPr>
      <w:r w:rsidRPr="00FD6DA9">
        <w:rPr>
          <w:rFonts w:eastAsia="TimesNewRoman"/>
        </w:rPr>
        <w:t>39.Место нетрадиционных источников в удовлетворении энергетических</w:t>
      </w:r>
    </w:p>
    <w:p w:rsidR="003F5D3D" w:rsidRPr="00FD6DA9" w:rsidRDefault="003F5D3D" w:rsidP="003F5D3D">
      <w:pPr>
        <w:autoSpaceDE w:val="0"/>
        <w:autoSpaceDN w:val="0"/>
        <w:adjustRightInd w:val="0"/>
        <w:jc w:val="both"/>
        <w:rPr>
          <w:rFonts w:eastAsia="TimesNewRoman"/>
        </w:rPr>
      </w:pPr>
      <w:proofErr w:type="gramStart"/>
      <w:r w:rsidRPr="00FD6DA9">
        <w:rPr>
          <w:rFonts w:eastAsia="TimesNewRoman"/>
        </w:rPr>
        <w:t>потребностей</w:t>
      </w:r>
      <w:proofErr w:type="gramEnd"/>
      <w:r w:rsidRPr="00FD6DA9">
        <w:rPr>
          <w:rFonts w:eastAsia="TimesNewRoman"/>
        </w:rPr>
        <w:t xml:space="preserve"> человека.</w:t>
      </w:r>
    </w:p>
    <w:p w:rsidR="003F5D3D" w:rsidRPr="00FD6DA9" w:rsidRDefault="003F5D3D" w:rsidP="003F5D3D">
      <w:pPr>
        <w:autoSpaceDE w:val="0"/>
        <w:autoSpaceDN w:val="0"/>
        <w:adjustRightInd w:val="0"/>
        <w:jc w:val="both"/>
        <w:rPr>
          <w:rFonts w:eastAsia="TimesNewRoman"/>
        </w:rPr>
      </w:pPr>
      <w:r w:rsidRPr="00FD6DA9">
        <w:rPr>
          <w:rFonts w:eastAsia="TimesNewRoman"/>
        </w:rPr>
        <w:t>40. Использование энергии Солнца.</w:t>
      </w:r>
    </w:p>
    <w:p w:rsidR="003F5D3D" w:rsidRPr="00FD6DA9" w:rsidRDefault="003F5D3D" w:rsidP="003F5D3D">
      <w:pPr>
        <w:autoSpaceDE w:val="0"/>
        <w:autoSpaceDN w:val="0"/>
        <w:adjustRightInd w:val="0"/>
        <w:jc w:val="both"/>
        <w:rPr>
          <w:rFonts w:eastAsia="TimesNewRoman"/>
        </w:rPr>
      </w:pPr>
      <w:r w:rsidRPr="00FD6DA9">
        <w:rPr>
          <w:rFonts w:eastAsia="TimesNewRoman"/>
        </w:rPr>
        <w:t>41.Физические основы процессов преобразования солнечной энергии.</w:t>
      </w:r>
    </w:p>
    <w:p w:rsidR="003F5D3D" w:rsidRPr="00FD6DA9" w:rsidRDefault="003F5D3D" w:rsidP="003F5D3D">
      <w:pPr>
        <w:autoSpaceDE w:val="0"/>
        <w:autoSpaceDN w:val="0"/>
        <w:adjustRightInd w:val="0"/>
        <w:jc w:val="both"/>
        <w:rPr>
          <w:rFonts w:eastAsia="TimesNewRoman"/>
        </w:rPr>
      </w:pPr>
      <w:r w:rsidRPr="00FD6DA9">
        <w:rPr>
          <w:rFonts w:eastAsia="TimesNewRoman"/>
        </w:rPr>
        <w:t>42.Типы коллекторов.</w:t>
      </w:r>
    </w:p>
    <w:p w:rsidR="003F5D3D" w:rsidRPr="00FD6DA9" w:rsidRDefault="003F5D3D" w:rsidP="003F5D3D">
      <w:pPr>
        <w:autoSpaceDE w:val="0"/>
        <w:autoSpaceDN w:val="0"/>
        <w:adjustRightInd w:val="0"/>
        <w:jc w:val="both"/>
        <w:rPr>
          <w:rFonts w:eastAsia="TimesNewRoman"/>
        </w:rPr>
      </w:pPr>
      <w:r w:rsidRPr="00FD6DA9">
        <w:rPr>
          <w:rFonts w:eastAsia="TimesNewRoman"/>
        </w:rPr>
        <w:t>43. Принципы их действия и методы расчетов.</w:t>
      </w:r>
    </w:p>
    <w:p w:rsidR="003F5D3D" w:rsidRPr="00FD6DA9" w:rsidRDefault="003F5D3D" w:rsidP="003F5D3D">
      <w:pPr>
        <w:autoSpaceDE w:val="0"/>
        <w:autoSpaceDN w:val="0"/>
        <w:adjustRightInd w:val="0"/>
        <w:jc w:val="both"/>
        <w:rPr>
          <w:rFonts w:eastAsia="TimesNewRoman"/>
        </w:rPr>
      </w:pPr>
      <w:r w:rsidRPr="00FD6DA9">
        <w:rPr>
          <w:rFonts w:eastAsia="TimesNewRoman"/>
        </w:rPr>
        <w:t>44.Солнечные коллекторы с концентраторами.</w:t>
      </w:r>
    </w:p>
    <w:p w:rsidR="003F5D3D" w:rsidRPr="00FD6DA9" w:rsidRDefault="003F5D3D" w:rsidP="003F5D3D">
      <w:pPr>
        <w:autoSpaceDE w:val="0"/>
        <w:autoSpaceDN w:val="0"/>
        <w:adjustRightInd w:val="0"/>
        <w:jc w:val="both"/>
        <w:rPr>
          <w:rFonts w:eastAsia="TimesNewRoman"/>
        </w:rPr>
      </w:pPr>
      <w:r w:rsidRPr="00FD6DA9">
        <w:rPr>
          <w:rFonts w:eastAsia="TimesNewRoman"/>
        </w:rPr>
        <w:t>45.Аккумулирование тепла.</w:t>
      </w:r>
    </w:p>
    <w:p w:rsidR="003F5D3D" w:rsidRPr="00FD6DA9" w:rsidRDefault="003F5D3D" w:rsidP="003F5D3D">
      <w:pPr>
        <w:autoSpaceDE w:val="0"/>
        <w:autoSpaceDN w:val="0"/>
        <w:adjustRightInd w:val="0"/>
        <w:jc w:val="both"/>
        <w:rPr>
          <w:rFonts w:eastAsia="TimesNewRoman"/>
        </w:rPr>
      </w:pPr>
      <w:r w:rsidRPr="00FD6DA9">
        <w:rPr>
          <w:rFonts w:eastAsia="TimesNewRoman"/>
        </w:rPr>
        <w:t>46. Типы аккумуляторов и методы их расчета.</w:t>
      </w:r>
    </w:p>
    <w:p w:rsidR="003F5D3D" w:rsidRPr="00FD6DA9" w:rsidRDefault="003F5D3D" w:rsidP="003F5D3D">
      <w:pPr>
        <w:autoSpaceDE w:val="0"/>
        <w:autoSpaceDN w:val="0"/>
        <w:adjustRightInd w:val="0"/>
        <w:jc w:val="both"/>
        <w:rPr>
          <w:rFonts w:eastAsia="TimesNewRoman"/>
        </w:rPr>
      </w:pPr>
      <w:r w:rsidRPr="00FD6DA9">
        <w:rPr>
          <w:rFonts w:eastAsia="TimesNewRoman"/>
        </w:rPr>
        <w:t>47.Солнечные электростанции.</w:t>
      </w:r>
    </w:p>
    <w:p w:rsidR="003F5D3D" w:rsidRPr="00FD6DA9" w:rsidRDefault="003F5D3D" w:rsidP="003F5D3D">
      <w:pPr>
        <w:autoSpaceDE w:val="0"/>
        <w:autoSpaceDN w:val="0"/>
        <w:adjustRightInd w:val="0"/>
        <w:jc w:val="both"/>
        <w:rPr>
          <w:rFonts w:eastAsia="TimesNewRoman"/>
        </w:rPr>
      </w:pPr>
      <w:r w:rsidRPr="00FD6DA9">
        <w:rPr>
          <w:rFonts w:eastAsia="TimesNewRoman"/>
        </w:rPr>
        <w:t>48.Ветроэнергетические установки.</w:t>
      </w:r>
    </w:p>
    <w:p w:rsidR="003F5D3D" w:rsidRPr="00FD6DA9" w:rsidRDefault="003F5D3D" w:rsidP="003F5D3D">
      <w:pPr>
        <w:autoSpaceDE w:val="0"/>
        <w:autoSpaceDN w:val="0"/>
        <w:adjustRightInd w:val="0"/>
        <w:jc w:val="both"/>
        <w:rPr>
          <w:rFonts w:eastAsia="TimesNewRoman"/>
        </w:rPr>
      </w:pPr>
      <w:r w:rsidRPr="00FD6DA9">
        <w:rPr>
          <w:rFonts w:eastAsia="TimesNewRoman"/>
        </w:rPr>
        <w:t>49.Запасы энергии ветра и возможности ее использования.</w:t>
      </w:r>
    </w:p>
    <w:p w:rsidR="003F5D3D" w:rsidRPr="00FD6DA9" w:rsidRDefault="003F5D3D" w:rsidP="003F5D3D">
      <w:pPr>
        <w:autoSpaceDE w:val="0"/>
        <w:autoSpaceDN w:val="0"/>
        <w:adjustRightInd w:val="0"/>
        <w:jc w:val="both"/>
        <w:rPr>
          <w:rFonts w:eastAsia="TimesNewRoman"/>
        </w:rPr>
      </w:pPr>
      <w:r w:rsidRPr="00FD6DA9">
        <w:rPr>
          <w:rFonts w:eastAsia="TimesNewRoman"/>
        </w:rPr>
        <w:t xml:space="preserve">50.Ветровой кадастр </w:t>
      </w:r>
      <w:r>
        <w:rPr>
          <w:rFonts w:eastAsia="TimesNewRoman"/>
        </w:rPr>
        <w:t>РК</w:t>
      </w:r>
      <w:r w:rsidRPr="00FD6DA9">
        <w:rPr>
          <w:rFonts w:eastAsia="TimesNewRoman"/>
        </w:rPr>
        <w:t>.</w:t>
      </w:r>
    </w:p>
    <w:p w:rsidR="003F5D3D" w:rsidRPr="00FD6DA9" w:rsidRDefault="003F5D3D" w:rsidP="003F5D3D">
      <w:pPr>
        <w:autoSpaceDE w:val="0"/>
        <w:autoSpaceDN w:val="0"/>
        <w:adjustRightInd w:val="0"/>
        <w:jc w:val="both"/>
        <w:rPr>
          <w:rFonts w:eastAsia="TimesNewRoman"/>
        </w:rPr>
      </w:pPr>
      <w:r w:rsidRPr="00FD6DA9">
        <w:rPr>
          <w:rFonts w:eastAsia="TimesNewRoman"/>
        </w:rPr>
        <w:t>51. Расчет идеального и реального ветряка.</w:t>
      </w:r>
    </w:p>
    <w:p w:rsidR="003F5D3D" w:rsidRPr="00FD6DA9" w:rsidRDefault="003F5D3D" w:rsidP="003F5D3D">
      <w:pPr>
        <w:autoSpaceDE w:val="0"/>
        <w:autoSpaceDN w:val="0"/>
        <w:adjustRightInd w:val="0"/>
        <w:jc w:val="both"/>
        <w:rPr>
          <w:rFonts w:eastAsia="TimesNewRoman"/>
        </w:rPr>
      </w:pPr>
      <w:r w:rsidRPr="00FD6DA9">
        <w:rPr>
          <w:rFonts w:eastAsia="TimesNewRoman"/>
        </w:rPr>
        <w:t>52.Типы ветроэнергетических установок.</w:t>
      </w:r>
    </w:p>
    <w:p w:rsidR="003F5D3D" w:rsidRPr="00FD6DA9" w:rsidRDefault="003F5D3D" w:rsidP="003F5D3D">
      <w:pPr>
        <w:autoSpaceDE w:val="0"/>
        <w:autoSpaceDN w:val="0"/>
        <w:adjustRightInd w:val="0"/>
        <w:jc w:val="both"/>
        <w:rPr>
          <w:rFonts w:eastAsia="TimesNewRoman"/>
        </w:rPr>
      </w:pPr>
      <w:r w:rsidRPr="00FD6DA9">
        <w:rPr>
          <w:rFonts w:eastAsia="TimesNewRoman"/>
        </w:rPr>
        <w:t>53.Ветроэлектростанции.</w:t>
      </w:r>
    </w:p>
    <w:p w:rsidR="003F5D3D" w:rsidRPr="00FD6DA9" w:rsidRDefault="003F5D3D" w:rsidP="003F5D3D">
      <w:pPr>
        <w:autoSpaceDE w:val="0"/>
        <w:autoSpaceDN w:val="0"/>
        <w:adjustRightInd w:val="0"/>
        <w:jc w:val="both"/>
        <w:rPr>
          <w:rFonts w:eastAsia="TimesNewRoman"/>
        </w:rPr>
      </w:pPr>
      <w:r w:rsidRPr="00FD6DA9">
        <w:rPr>
          <w:rFonts w:eastAsia="TimesNewRoman"/>
        </w:rPr>
        <w:t>54.Геотермальная энергия.</w:t>
      </w:r>
    </w:p>
    <w:p w:rsidR="003F5D3D" w:rsidRPr="00FD6DA9" w:rsidRDefault="003F5D3D" w:rsidP="003F5D3D">
      <w:pPr>
        <w:autoSpaceDE w:val="0"/>
        <w:autoSpaceDN w:val="0"/>
        <w:adjustRightInd w:val="0"/>
        <w:jc w:val="both"/>
        <w:rPr>
          <w:rFonts w:eastAsia="TimesNewRoman"/>
        </w:rPr>
      </w:pPr>
      <w:r w:rsidRPr="00FD6DA9">
        <w:rPr>
          <w:rFonts w:eastAsia="TimesNewRoman"/>
        </w:rPr>
        <w:t>55.Тепловой режим земной коры, источники геотермального тепла.</w:t>
      </w:r>
    </w:p>
    <w:p w:rsidR="003F5D3D" w:rsidRPr="00FD6DA9" w:rsidRDefault="003F5D3D" w:rsidP="003F5D3D">
      <w:pPr>
        <w:autoSpaceDE w:val="0"/>
        <w:autoSpaceDN w:val="0"/>
        <w:adjustRightInd w:val="0"/>
        <w:jc w:val="both"/>
        <w:rPr>
          <w:rFonts w:eastAsia="TimesNewRoman"/>
        </w:rPr>
      </w:pPr>
      <w:r w:rsidRPr="00FD6DA9">
        <w:rPr>
          <w:rFonts w:eastAsia="TimesNewRoman"/>
        </w:rPr>
        <w:t>56. Методы и способы использовани</w:t>
      </w:r>
      <w:r>
        <w:rPr>
          <w:rFonts w:eastAsia="TimesNewRoman"/>
        </w:rPr>
        <w:t>я геотермального тепла для выра</w:t>
      </w:r>
      <w:r w:rsidRPr="00FD6DA9">
        <w:rPr>
          <w:rFonts w:eastAsia="TimesNewRoman"/>
        </w:rPr>
        <w:t>ботки электроэнергии и в системах теплоснабжения.</w:t>
      </w:r>
    </w:p>
    <w:p w:rsidR="003F5D3D" w:rsidRPr="00FD6DA9" w:rsidRDefault="003F5D3D" w:rsidP="003F5D3D">
      <w:pPr>
        <w:autoSpaceDE w:val="0"/>
        <w:autoSpaceDN w:val="0"/>
        <w:adjustRightInd w:val="0"/>
        <w:jc w:val="both"/>
        <w:rPr>
          <w:rFonts w:eastAsia="TimesNewRoman"/>
        </w:rPr>
      </w:pPr>
      <w:r w:rsidRPr="00FD6DA9">
        <w:rPr>
          <w:rFonts w:eastAsia="TimesNewRoman"/>
        </w:rPr>
        <w:t xml:space="preserve">57. Экологические показатели </w:t>
      </w:r>
      <w:proofErr w:type="spellStart"/>
      <w:r w:rsidRPr="00FD6DA9">
        <w:rPr>
          <w:rFonts w:eastAsia="TimesNewRoman"/>
        </w:rPr>
        <w:t>ГеоТЭС</w:t>
      </w:r>
      <w:proofErr w:type="spellEnd"/>
      <w:r w:rsidRPr="00FD6DA9">
        <w:rPr>
          <w:rFonts w:eastAsia="TimesNewRoman"/>
        </w:rPr>
        <w:t>.</w:t>
      </w:r>
    </w:p>
    <w:p w:rsidR="003F5D3D" w:rsidRPr="00FD6DA9" w:rsidRDefault="003F5D3D" w:rsidP="003F5D3D">
      <w:pPr>
        <w:autoSpaceDE w:val="0"/>
        <w:autoSpaceDN w:val="0"/>
        <w:adjustRightInd w:val="0"/>
        <w:jc w:val="both"/>
        <w:rPr>
          <w:rFonts w:eastAsia="TimesNewRoman"/>
        </w:rPr>
      </w:pPr>
      <w:r w:rsidRPr="00FD6DA9">
        <w:rPr>
          <w:rFonts w:eastAsia="TimesNewRoman"/>
        </w:rPr>
        <w:t>58.Использование энергии океана.</w:t>
      </w:r>
    </w:p>
    <w:p w:rsidR="003F5D3D" w:rsidRPr="00FD6DA9" w:rsidRDefault="003F5D3D" w:rsidP="003F5D3D">
      <w:pPr>
        <w:autoSpaceDE w:val="0"/>
        <w:autoSpaceDN w:val="0"/>
        <w:adjustRightInd w:val="0"/>
        <w:jc w:val="both"/>
        <w:rPr>
          <w:rFonts w:eastAsia="TimesNewRoman"/>
        </w:rPr>
      </w:pPr>
      <w:r w:rsidRPr="00FD6DA9">
        <w:rPr>
          <w:rFonts w:eastAsia="TimesNewRoman"/>
        </w:rPr>
        <w:t>59.Энергетические ресурсы океана.</w:t>
      </w:r>
    </w:p>
    <w:p w:rsidR="003F5D3D" w:rsidRPr="00FD6DA9" w:rsidRDefault="003F5D3D" w:rsidP="003F5D3D">
      <w:pPr>
        <w:autoSpaceDE w:val="0"/>
        <w:autoSpaceDN w:val="0"/>
        <w:adjustRightInd w:val="0"/>
        <w:jc w:val="both"/>
        <w:rPr>
          <w:rFonts w:eastAsia="TimesNewRoman"/>
        </w:rPr>
      </w:pPr>
      <w:r w:rsidRPr="00FD6DA9">
        <w:rPr>
          <w:rFonts w:eastAsia="TimesNewRoman"/>
        </w:rPr>
        <w:t>60.Энергетические установки по и</w:t>
      </w:r>
      <w:r>
        <w:rPr>
          <w:rFonts w:eastAsia="TimesNewRoman"/>
        </w:rPr>
        <w:t>спользованию энергии океана (ис</w:t>
      </w:r>
      <w:r w:rsidRPr="00FD6DA9">
        <w:rPr>
          <w:rFonts w:eastAsia="TimesNewRoman"/>
        </w:rPr>
        <w:t>пользование разности температуры воды, волн, приливов, течений).</w:t>
      </w:r>
    </w:p>
    <w:p w:rsidR="003F5D3D" w:rsidRPr="00FD6DA9" w:rsidRDefault="003F5D3D" w:rsidP="003F5D3D">
      <w:pPr>
        <w:autoSpaceDE w:val="0"/>
        <w:autoSpaceDN w:val="0"/>
        <w:adjustRightInd w:val="0"/>
        <w:jc w:val="both"/>
        <w:rPr>
          <w:rFonts w:eastAsia="TimesNewRoman"/>
        </w:rPr>
      </w:pPr>
      <w:r w:rsidRPr="00FD6DA9">
        <w:rPr>
          <w:rFonts w:eastAsia="TimesNewRoman"/>
        </w:rPr>
        <w:t>61.Понятие вторичных энергоресурсов (ВЭР).</w:t>
      </w:r>
    </w:p>
    <w:p w:rsidR="003F5D3D" w:rsidRPr="00FD6DA9" w:rsidRDefault="003F5D3D" w:rsidP="003F5D3D">
      <w:pPr>
        <w:autoSpaceDE w:val="0"/>
        <w:autoSpaceDN w:val="0"/>
        <w:adjustRightInd w:val="0"/>
        <w:jc w:val="both"/>
        <w:rPr>
          <w:rFonts w:eastAsia="TimesNewRoman"/>
        </w:rPr>
      </w:pPr>
      <w:r w:rsidRPr="00FD6DA9">
        <w:rPr>
          <w:rFonts w:eastAsia="TimesNewRoman"/>
        </w:rPr>
        <w:lastRenderedPageBreak/>
        <w:t>62.Использование вторичных энергор</w:t>
      </w:r>
      <w:r>
        <w:rPr>
          <w:rFonts w:eastAsia="TimesNewRoman"/>
        </w:rPr>
        <w:t>есурсов для получения электриче</w:t>
      </w:r>
      <w:r w:rsidRPr="00FD6DA9">
        <w:rPr>
          <w:rFonts w:eastAsia="TimesNewRoman"/>
        </w:rPr>
        <w:t>ской и тепловой энергии.</w:t>
      </w:r>
    </w:p>
    <w:p w:rsidR="003F5D3D" w:rsidRPr="00FD6DA9" w:rsidRDefault="003F5D3D" w:rsidP="003F5D3D">
      <w:pPr>
        <w:autoSpaceDE w:val="0"/>
        <w:autoSpaceDN w:val="0"/>
        <w:adjustRightInd w:val="0"/>
        <w:jc w:val="both"/>
        <w:rPr>
          <w:rFonts w:eastAsia="TimesNewRoman"/>
        </w:rPr>
      </w:pPr>
      <w:r w:rsidRPr="00FD6DA9">
        <w:rPr>
          <w:rFonts w:eastAsia="TimesNewRoman"/>
        </w:rPr>
        <w:t>63.Способы использования и преобразования ВЭР.</w:t>
      </w:r>
    </w:p>
    <w:p w:rsidR="003F5D3D" w:rsidRPr="00FD6DA9" w:rsidRDefault="003F5D3D" w:rsidP="003F5D3D">
      <w:pPr>
        <w:autoSpaceDE w:val="0"/>
        <w:autoSpaceDN w:val="0"/>
        <w:adjustRightInd w:val="0"/>
        <w:jc w:val="both"/>
        <w:rPr>
          <w:rFonts w:eastAsia="TimesNewRoman"/>
        </w:rPr>
      </w:pPr>
      <w:r w:rsidRPr="00FD6DA9">
        <w:rPr>
          <w:rFonts w:eastAsia="TimesNewRoman"/>
        </w:rPr>
        <w:t>64. Отходы производства и сельскохозяйственные отходы.</w:t>
      </w:r>
    </w:p>
    <w:p w:rsidR="003F5D3D" w:rsidRPr="00FD6DA9" w:rsidRDefault="003F5D3D" w:rsidP="003F5D3D">
      <w:pPr>
        <w:autoSpaceDE w:val="0"/>
        <w:autoSpaceDN w:val="0"/>
        <w:adjustRightInd w:val="0"/>
        <w:jc w:val="both"/>
        <w:rPr>
          <w:rFonts w:eastAsia="TimesNewRoman"/>
        </w:rPr>
      </w:pPr>
      <w:r w:rsidRPr="00FD6DA9">
        <w:rPr>
          <w:rFonts w:eastAsia="TimesNewRoman"/>
        </w:rPr>
        <w:t>65. Способы и возможности их исполь</w:t>
      </w:r>
      <w:r>
        <w:rPr>
          <w:rFonts w:eastAsia="TimesNewRoman"/>
        </w:rPr>
        <w:t>зования в качестве первичных ис</w:t>
      </w:r>
      <w:r w:rsidRPr="00FD6DA9">
        <w:rPr>
          <w:rFonts w:eastAsia="TimesNewRoman"/>
        </w:rPr>
        <w:t>точников для получения эле</w:t>
      </w:r>
      <w:r>
        <w:rPr>
          <w:rFonts w:eastAsia="TimesNewRoman"/>
        </w:rPr>
        <w:t>ктрической и тепловой энергии.</w:t>
      </w:r>
    </w:p>
    <w:p w:rsidR="003F5D3D" w:rsidRPr="000541A2" w:rsidRDefault="003F5D3D" w:rsidP="003F5D3D"/>
    <w:p w:rsidR="00B06E7F" w:rsidRDefault="00B06E7F">
      <w:bookmarkStart w:id="0" w:name="_GoBack"/>
      <w:bookmarkEnd w:id="0"/>
    </w:p>
    <w:sectPr w:rsidR="00B06E7F" w:rsidSect="00151D47">
      <w:headerReference w:type="even" r:id="rId4"/>
      <w:headerReference w:type="default" r:id="rId5"/>
      <w:headerReference w:type="first" r:id="rId6"/>
      <w:pgSz w:w="11906" w:h="16838"/>
      <w:pgMar w:top="1134" w:right="851" w:bottom="1134" w:left="1701" w:header="720" w:footer="720" w:gutter="0"/>
      <w:pgNumType w:start="1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NewRoman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94262" w:rsidRDefault="003F5D3D" w:rsidP="00151D47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>
      <w:rPr>
        <w:rStyle w:val="a5"/>
        <w:noProof/>
      </w:rPr>
      <w:t>2</w:t>
    </w:r>
    <w:r>
      <w:rPr>
        <w:rStyle w:val="a5"/>
      </w:rPr>
      <w:fldChar w:fldCharType="end"/>
    </w:r>
  </w:p>
  <w:p w:rsidR="00194262" w:rsidRDefault="003F5D3D">
    <w:pPr>
      <w:pStyle w:val="a3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94262" w:rsidRDefault="003F5D3D" w:rsidP="00151D47">
    <w:pPr>
      <w:pStyle w:val="a3"/>
      <w:framePr w:wrap="around" w:vAnchor="text" w:hAnchor="margin" w:xAlign="right" w:y="1"/>
      <w:rPr>
        <w:rStyle w:val="a5"/>
      </w:rPr>
    </w:pPr>
  </w:p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 w:firstRow="0" w:lastRow="0" w:firstColumn="0" w:lastColumn="0" w:noHBand="0" w:noVBand="0"/>
    </w:tblPr>
    <w:tblGrid>
      <w:gridCol w:w="1095"/>
      <w:gridCol w:w="2732"/>
      <w:gridCol w:w="3918"/>
      <w:gridCol w:w="1510"/>
    </w:tblGrid>
    <w:tr w:rsidR="00194262" w:rsidTr="0044685C"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194262" w:rsidRDefault="003F5D3D" w:rsidP="0044685C">
          <w:pPr>
            <w:pStyle w:val="a3"/>
            <w:ind w:left="19"/>
            <w:jc w:val="center"/>
            <w:rPr>
              <w:sz w:val="16"/>
            </w:rPr>
          </w:pPr>
          <w:r>
            <w:rPr>
              <w:noProof/>
              <w:w w:val="100"/>
            </w:rPr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column">
                  <wp:posOffset>-56515</wp:posOffset>
                </wp:positionH>
                <wp:positionV relativeFrom="paragraph">
                  <wp:posOffset>-41910</wp:posOffset>
                </wp:positionV>
                <wp:extent cx="609600" cy="609600"/>
                <wp:effectExtent l="0" t="0" r="0" b="0"/>
                <wp:wrapNone/>
                <wp:docPr id="2" name="Рисунок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Рисунок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09600" cy="609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6906" w:type="dxa"/>
          <w:gridSpan w:val="2"/>
        </w:tcPr>
        <w:p w:rsidR="00194262" w:rsidRDefault="003F5D3D" w:rsidP="0044685C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194262" w:rsidRDefault="003F5D3D" w:rsidP="0044685C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60" w:type="dxa"/>
        </w:tcPr>
        <w:p w:rsidR="00194262" w:rsidRDefault="003F5D3D" w:rsidP="0044685C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Ф2 И ВКГТУ 701.01</w:t>
          </w:r>
        </w:p>
      </w:tc>
    </w:tr>
    <w:tr w:rsidR="00194262" w:rsidTr="0044685C">
      <w:trPr>
        <w:cantSplit/>
        <w:trHeight w:val="474"/>
      </w:trPr>
      <w:tc>
        <w:tcPr>
          <w:tcW w:w="1153" w:type="dxa"/>
          <w:vMerge/>
        </w:tcPr>
        <w:p w:rsidR="00194262" w:rsidRDefault="003F5D3D" w:rsidP="0044685C">
          <w:pPr>
            <w:pStyle w:val="a3"/>
            <w:ind w:left="19"/>
            <w:rPr>
              <w:sz w:val="16"/>
            </w:rPr>
          </w:pPr>
        </w:p>
      </w:tc>
      <w:tc>
        <w:tcPr>
          <w:tcW w:w="2826" w:type="dxa"/>
        </w:tcPr>
        <w:p w:rsidR="00194262" w:rsidRPr="002D4A9F" w:rsidRDefault="003F5D3D" w:rsidP="0044685C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8"/>
              <w:szCs w:val="8"/>
            </w:rPr>
          </w:pPr>
        </w:p>
        <w:p w:rsidR="00194262" w:rsidRPr="00810B98" w:rsidRDefault="003F5D3D" w:rsidP="0044685C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</w:tc>
      <w:tc>
        <w:tcPr>
          <w:tcW w:w="4080" w:type="dxa"/>
        </w:tcPr>
        <w:p w:rsidR="00194262" w:rsidRDefault="003F5D3D" w:rsidP="0044685C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</w:rPr>
          </w:pPr>
          <w:proofErr w:type="spellStart"/>
          <w:r>
            <w:rPr>
              <w:rFonts w:ascii="Tahoma" w:hAnsi="Tahoma" w:cs="Tahoma"/>
              <w:b/>
              <w:bCs/>
              <w:sz w:val="16"/>
            </w:rPr>
            <w:t>Силлабус</w:t>
          </w:r>
          <w:proofErr w:type="spellEnd"/>
          <w:r>
            <w:rPr>
              <w:rFonts w:ascii="Tahoma" w:hAnsi="Tahoma" w:cs="Tahoma"/>
              <w:b/>
              <w:bCs/>
              <w:sz w:val="16"/>
            </w:rPr>
            <w:t xml:space="preserve"> </w:t>
          </w:r>
        </w:p>
        <w:p w:rsidR="00194262" w:rsidRPr="00842130" w:rsidRDefault="003F5D3D" w:rsidP="00842130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Возобновляемая энергетика</w:t>
          </w:r>
        </w:p>
      </w:tc>
      <w:tc>
        <w:tcPr>
          <w:tcW w:w="1560" w:type="dxa"/>
        </w:tcPr>
        <w:p w:rsidR="00194262" w:rsidRPr="002D4A9F" w:rsidRDefault="003F5D3D" w:rsidP="0044685C">
          <w:pPr>
            <w:pStyle w:val="a3"/>
            <w:jc w:val="center"/>
            <w:rPr>
              <w:rFonts w:ascii="Tahoma" w:hAnsi="Tahoma" w:cs="Tahoma"/>
              <w:b/>
              <w:bCs/>
              <w:sz w:val="8"/>
              <w:szCs w:val="8"/>
            </w:rPr>
          </w:pPr>
        </w:p>
        <w:p w:rsidR="00194262" w:rsidRDefault="003F5D3D" w:rsidP="0044685C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Стр. </w:t>
          </w:r>
          <w:r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</w:instrText>
          </w:r>
          <w:r>
            <w:rPr>
              <w:rFonts w:ascii="Tahoma" w:hAnsi="Tahoma" w:cs="Tahoma"/>
              <w:b/>
              <w:bCs/>
              <w:sz w:val="16"/>
            </w:rPr>
            <w:instrText xml:space="preserve">PAGE </w:instrText>
          </w:r>
          <w:r>
            <w:rPr>
              <w:rFonts w:ascii="Tahoma" w:hAnsi="Tahoma" w:cs="Tahoma"/>
              <w:b/>
              <w:bCs/>
              <w:sz w:val="16"/>
            </w:rPr>
            <w:fldChar w:fldCharType="separate"/>
          </w:r>
          <w:r>
            <w:rPr>
              <w:rFonts w:ascii="Tahoma" w:hAnsi="Tahoma" w:cs="Tahoma"/>
              <w:b/>
              <w:bCs/>
              <w:noProof/>
              <w:sz w:val="16"/>
            </w:rPr>
            <w:t>2</w:t>
          </w:r>
          <w:r>
            <w:rPr>
              <w:rFonts w:ascii="Tahoma" w:hAnsi="Tahoma" w:cs="Tahoma"/>
              <w:b/>
              <w:bCs/>
              <w:sz w:val="16"/>
            </w:rPr>
            <w:fldChar w:fldCharType="end"/>
          </w:r>
          <w:r>
            <w:rPr>
              <w:rFonts w:ascii="Tahoma" w:hAnsi="Tahoma" w:cs="Tahoma"/>
              <w:b/>
              <w:bCs/>
              <w:sz w:val="16"/>
            </w:rPr>
            <w:t xml:space="preserve"> из </w:t>
          </w:r>
          <w:r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>
            <w:rPr>
              <w:rFonts w:ascii="Tahoma" w:hAnsi="Tahoma" w:cs="Tahoma"/>
              <w:b/>
              <w:bCs/>
              <w:sz w:val="16"/>
            </w:rPr>
            <w:fldChar w:fldCharType="separate"/>
          </w:r>
          <w:r>
            <w:rPr>
              <w:rFonts w:ascii="Tahoma" w:hAnsi="Tahoma" w:cs="Tahoma"/>
              <w:b/>
              <w:bCs/>
              <w:noProof/>
              <w:sz w:val="16"/>
            </w:rPr>
            <w:t>3</w:t>
          </w:r>
          <w:r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194262" w:rsidRDefault="003F5D3D">
    <w:pPr>
      <w:pStyle w:val="a3"/>
      <w:ind w:right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 w:firstRow="0" w:lastRow="0" w:firstColumn="0" w:lastColumn="0" w:noHBand="0" w:noVBand="0"/>
    </w:tblPr>
    <w:tblGrid>
      <w:gridCol w:w="1095"/>
      <w:gridCol w:w="2732"/>
      <w:gridCol w:w="3918"/>
      <w:gridCol w:w="1510"/>
    </w:tblGrid>
    <w:tr w:rsidR="00194262" w:rsidTr="0044685C"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194262" w:rsidRDefault="003F5D3D" w:rsidP="0044685C">
          <w:pPr>
            <w:pStyle w:val="a3"/>
            <w:ind w:left="19"/>
            <w:jc w:val="center"/>
            <w:rPr>
              <w:sz w:val="16"/>
            </w:rPr>
          </w:pPr>
          <w:r>
            <w:rPr>
              <w:noProof/>
              <w:w w:val="100"/>
            </w:rPr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-56515</wp:posOffset>
                </wp:positionH>
                <wp:positionV relativeFrom="paragraph">
                  <wp:posOffset>-41910</wp:posOffset>
                </wp:positionV>
                <wp:extent cx="609600" cy="609600"/>
                <wp:effectExtent l="0" t="0" r="0" b="0"/>
                <wp:wrapNone/>
                <wp:docPr id="1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Рисунок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09600" cy="609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6906" w:type="dxa"/>
          <w:gridSpan w:val="2"/>
        </w:tcPr>
        <w:p w:rsidR="00194262" w:rsidRDefault="003F5D3D" w:rsidP="0044685C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194262" w:rsidRDefault="003F5D3D" w:rsidP="0044685C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60" w:type="dxa"/>
        </w:tcPr>
        <w:p w:rsidR="00194262" w:rsidRDefault="003F5D3D" w:rsidP="0044685C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Ф2 И ВКГТУ 701.01</w:t>
          </w:r>
        </w:p>
      </w:tc>
    </w:tr>
    <w:tr w:rsidR="00194262" w:rsidTr="0044685C">
      <w:trPr>
        <w:cantSplit/>
        <w:trHeight w:val="474"/>
      </w:trPr>
      <w:tc>
        <w:tcPr>
          <w:tcW w:w="1153" w:type="dxa"/>
          <w:vMerge/>
        </w:tcPr>
        <w:p w:rsidR="00194262" w:rsidRDefault="003F5D3D" w:rsidP="0044685C">
          <w:pPr>
            <w:pStyle w:val="a3"/>
            <w:ind w:left="19"/>
            <w:rPr>
              <w:sz w:val="16"/>
            </w:rPr>
          </w:pPr>
        </w:p>
      </w:tc>
      <w:tc>
        <w:tcPr>
          <w:tcW w:w="2826" w:type="dxa"/>
        </w:tcPr>
        <w:p w:rsidR="00194262" w:rsidRPr="002D4A9F" w:rsidRDefault="003F5D3D" w:rsidP="0044685C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8"/>
              <w:szCs w:val="8"/>
            </w:rPr>
          </w:pPr>
        </w:p>
        <w:p w:rsidR="00194262" w:rsidRPr="00810B98" w:rsidRDefault="003F5D3D" w:rsidP="0044685C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</w:tc>
      <w:tc>
        <w:tcPr>
          <w:tcW w:w="4080" w:type="dxa"/>
        </w:tcPr>
        <w:p w:rsidR="00194262" w:rsidRDefault="003F5D3D" w:rsidP="0044685C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</w:rPr>
          </w:pPr>
          <w:proofErr w:type="spellStart"/>
          <w:r>
            <w:rPr>
              <w:rFonts w:ascii="Tahoma" w:hAnsi="Tahoma" w:cs="Tahoma"/>
              <w:b/>
              <w:bCs/>
              <w:sz w:val="16"/>
            </w:rPr>
            <w:t>Силлабус</w:t>
          </w:r>
          <w:proofErr w:type="spellEnd"/>
          <w:r>
            <w:rPr>
              <w:rFonts w:ascii="Tahoma" w:hAnsi="Tahoma" w:cs="Tahoma"/>
              <w:b/>
              <w:bCs/>
              <w:sz w:val="16"/>
            </w:rPr>
            <w:t xml:space="preserve"> </w:t>
          </w:r>
        </w:p>
        <w:p w:rsidR="00194262" w:rsidRPr="00EC2318" w:rsidRDefault="003F5D3D" w:rsidP="00842130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r>
            <w:rPr>
              <w:rFonts w:ascii="Tahoma" w:hAnsi="Tahoma" w:cs="Tahoma"/>
              <w:b/>
              <w:bCs/>
              <w:sz w:val="16"/>
            </w:rPr>
            <w:t>Возобновляемая энергетика</w:t>
          </w:r>
        </w:p>
      </w:tc>
      <w:tc>
        <w:tcPr>
          <w:tcW w:w="1560" w:type="dxa"/>
        </w:tcPr>
        <w:p w:rsidR="00194262" w:rsidRPr="002D4A9F" w:rsidRDefault="003F5D3D" w:rsidP="0044685C">
          <w:pPr>
            <w:pStyle w:val="a3"/>
            <w:jc w:val="center"/>
            <w:rPr>
              <w:rFonts w:ascii="Tahoma" w:hAnsi="Tahoma" w:cs="Tahoma"/>
              <w:b/>
              <w:bCs/>
              <w:sz w:val="8"/>
              <w:szCs w:val="8"/>
            </w:rPr>
          </w:pPr>
        </w:p>
        <w:p w:rsidR="00194262" w:rsidRDefault="003F5D3D" w:rsidP="0044685C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Стр. </w:t>
          </w:r>
          <w:r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>
            <w:rPr>
              <w:rFonts w:ascii="Tahoma" w:hAnsi="Tahoma" w:cs="Tahoma"/>
              <w:b/>
              <w:bCs/>
              <w:sz w:val="16"/>
            </w:rPr>
            <w:fldChar w:fldCharType="separate"/>
          </w:r>
          <w:r>
            <w:rPr>
              <w:rFonts w:ascii="Tahoma" w:hAnsi="Tahoma" w:cs="Tahoma"/>
              <w:b/>
              <w:bCs/>
              <w:noProof/>
              <w:sz w:val="16"/>
            </w:rPr>
            <w:t>1</w:t>
          </w:r>
          <w:r>
            <w:rPr>
              <w:rFonts w:ascii="Tahoma" w:hAnsi="Tahoma" w:cs="Tahoma"/>
              <w:b/>
              <w:bCs/>
              <w:sz w:val="16"/>
            </w:rPr>
            <w:fldChar w:fldCharType="end"/>
          </w:r>
          <w:r>
            <w:rPr>
              <w:rFonts w:ascii="Tahoma" w:hAnsi="Tahoma" w:cs="Tahoma"/>
              <w:b/>
              <w:bCs/>
              <w:sz w:val="16"/>
            </w:rPr>
            <w:t xml:space="preserve"> из </w:t>
          </w:r>
          <w:r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>
            <w:rPr>
              <w:rFonts w:ascii="Tahoma" w:hAnsi="Tahoma" w:cs="Tahoma"/>
              <w:b/>
              <w:bCs/>
              <w:sz w:val="16"/>
            </w:rPr>
            <w:fldChar w:fldCharType="separate"/>
          </w:r>
          <w:r>
            <w:rPr>
              <w:rFonts w:ascii="Tahoma" w:hAnsi="Tahoma" w:cs="Tahoma"/>
              <w:b/>
              <w:bCs/>
              <w:noProof/>
              <w:sz w:val="16"/>
            </w:rPr>
            <w:t>3</w:t>
          </w:r>
          <w:r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194262" w:rsidRDefault="003F5D3D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hdrShapeDefaults>
    <o:shapedefaults v:ext="edit" spidmax="2049"/>
  </w:hdrShapeDefaults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08B8"/>
    <w:rsid w:val="003108B8"/>
    <w:rsid w:val="003F5D3D"/>
    <w:rsid w:val="00B06E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8C9C5ED8-7668-471D-A5A6-3133D24794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F5D3D"/>
    <w:pPr>
      <w:spacing w:after="0" w:line="240" w:lineRule="auto"/>
    </w:pPr>
    <w:rPr>
      <w:rFonts w:ascii="Times New Roman" w:eastAsia="Calibri" w:hAnsi="Times New Roman" w:cs="Times New Roman"/>
      <w:color w:val="000000"/>
      <w:w w:val="99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3F5D3D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3F5D3D"/>
    <w:rPr>
      <w:rFonts w:ascii="Times New Roman" w:eastAsia="Calibri" w:hAnsi="Times New Roman" w:cs="Times New Roman"/>
      <w:color w:val="000000"/>
      <w:w w:val="99"/>
      <w:sz w:val="28"/>
      <w:szCs w:val="28"/>
      <w:lang w:eastAsia="ru-RU"/>
    </w:rPr>
  </w:style>
  <w:style w:type="character" w:styleId="a5">
    <w:name w:val="page number"/>
    <w:rsid w:val="003F5D3D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header" Target="head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595</Words>
  <Characters>3393</Characters>
  <Application>Microsoft Office Word</Application>
  <DocSecurity>0</DocSecurity>
  <Lines>28</Lines>
  <Paragraphs>7</Paragraphs>
  <ScaleCrop>false</ScaleCrop>
  <Company/>
  <LinksUpToDate>false</LinksUpToDate>
  <CharactersWithSpaces>3981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Айгерим Асылжанова</dc:creator>
  <cp:keywords/>
  <dc:description/>
  <cp:lastModifiedBy>Айгерим Асылжанова</cp:lastModifiedBy>
  <cp:revision>2</cp:revision>
  <dcterms:created xsi:type="dcterms:W3CDTF">2019-09-25T10:24:00Z</dcterms:created>
  <dcterms:modified xsi:type="dcterms:W3CDTF">2019-09-25T10:24:00Z</dcterms:modified>
</cp:coreProperties>
</file>