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1E6BD" w14:textId="77777777" w:rsidR="007A6A5A" w:rsidRPr="007A6A5A" w:rsidRDefault="007A6A5A" w:rsidP="007A6A5A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</w:rPr>
      </w:pPr>
      <w:r w:rsidRPr="007A6A5A">
        <w:rPr>
          <w:rStyle w:val="a4"/>
          <w:color w:val="333333"/>
          <w:sz w:val="28"/>
          <w:szCs w:val="28"/>
        </w:rPr>
        <w:t>Условные обозначения</w:t>
      </w:r>
      <w:r w:rsidRPr="007A6A5A">
        <w:rPr>
          <w:color w:val="333333"/>
          <w:sz w:val="28"/>
          <w:szCs w:val="28"/>
        </w:rPr>
        <w:t> на карте такие же, как и на глобусе. Они называются </w:t>
      </w:r>
      <w:r w:rsidRPr="007A6A5A">
        <w:rPr>
          <w:rStyle w:val="a4"/>
          <w:color w:val="333333"/>
          <w:sz w:val="28"/>
          <w:szCs w:val="28"/>
        </w:rPr>
        <w:t>легендой </w:t>
      </w:r>
      <w:r w:rsidRPr="007A6A5A">
        <w:rPr>
          <w:color w:val="333333"/>
          <w:sz w:val="28"/>
          <w:szCs w:val="28"/>
        </w:rPr>
        <w:t>и обычно помещаются внизу карты.</w:t>
      </w:r>
    </w:p>
    <w:p w14:paraId="322DAB84" w14:textId="16306051" w:rsidR="007A6A5A" w:rsidRPr="007A6A5A" w:rsidRDefault="007A6A5A" w:rsidP="007A6A5A">
      <w:pPr>
        <w:pStyle w:val="a3"/>
        <w:shd w:val="clear" w:color="auto" w:fill="FFFFFF"/>
        <w:spacing w:before="300" w:beforeAutospacing="0" w:after="0" w:afterAutospacing="0"/>
        <w:jc w:val="center"/>
        <w:rPr>
          <w:color w:val="333333"/>
          <w:sz w:val="28"/>
          <w:szCs w:val="28"/>
        </w:rPr>
      </w:pPr>
      <w:r w:rsidRPr="007A6A5A">
        <w:rPr>
          <w:noProof/>
          <w:color w:val="333333"/>
          <w:sz w:val="28"/>
          <w:szCs w:val="28"/>
        </w:rPr>
        <w:drawing>
          <wp:inline distT="0" distB="0" distL="0" distR="0" wp14:anchorId="4795412B" wp14:editId="761C1FDA">
            <wp:extent cx="2226945" cy="2108200"/>
            <wp:effectExtent l="0" t="0" r="1905" b="6350"/>
            <wp:docPr id="1" name="Рисунок 1" descr="Легенда кар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егенда карт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94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9AC0A" w14:textId="31D749A2" w:rsidR="007A6A5A" w:rsidRPr="007A6A5A" w:rsidRDefault="007A6A5A" w:rsidP="007A6A5A">
      <w:pPr>
        <w:pStyle w:val="a3"/>
        <w:shd w:val="clear" w:color="auto" w:fill="FFFFFF"/>
        <w:spacing w:before="300" w:beforeAutospacing="0" w:after="0" w:afterAutospacing="0"/>
        <w:jc w:val="center"/>
        <w:rPr>
          <w:color w:val="333333"/>
          <w:sz w:val="28"/>
          <w:szCs w:val="28"/>
        </w:rPr>
      </w:pPr>
      <w:r w:rsidRPr="007A6A5A">
        <w:rPr>
          <w:color w:val="333333"/>
          <w:sz w:val="28"/>
          <w:szCs w:val="28"/>
        </w:rPr>
        <w:t>Рис</w:t>
      </w:r>
      <w:r>
        <w:rPr>
          <w:color w:val="333333"/>
          <w:sz w:val="28"/>
          <w:szCs w:val="28"/>
        </w:rPr>
        <w:t>унок</w:t>
      </w:r>
      <w:r w:rsidRPr="007A6A5A">
        <w:rPr>
          <w:color w:val="333333"/>
          <w:sz w:val="28"/>
          <w:szCs w:val="28"/>
        </w:rPr>
        <w:t xml:space="preserve"> 15. Легенда карты (</w:t>
      </w:r>
      <w:hyperlink r:id="rId5" w:history="1">
        <w:r w:rsidRPr="007A6A5A">
          <w:rPr>
            <w:rStyle w:val="a5"/>
            <w:color w:val="346BA2"/>
            <w:sz w:val="28"/>
            <w:szCs w:val="28"/>
          </w:rPr>
          <w:t>Источник</w:t>
        </w:r>
      </w:hyperlink>
      <w:r w:rsidRPr="007A6A5A">
        <w:rPr>
          <w:color w:val="333333"/>
          <w:sz w:val="28"/>
          <w:szCs w:val="28"/>
        </w:rPr>
        <w:t>)</w:t>
      </w:r>
    </w:p>
    <w:p w14:paraId="7CE9C13D" w14:textId="77777777" w:rsidR="007A6A5A" w:rsidRPr="007A6A5A" w:rsidRDefault="007A6A5A" w:rsidP="007A6A5A">
      <w:pPr>
        <w:pStyle w:val="a3"/>
        <w:shd w:val="clear" w:color="auto" w:fill="FFFFFF"/>
        <w:spacing w:before="300" w:beforeAutospacing="0" w:after="0" w:afterAutospacing="0"/>
        <w:rPr>
          <w:color w:val="333333"/>
          <w:sz w:val="28"/>
          <w:szCs w:val="28"/>
        </w:rPr>
      </w:pPr>
      <w:r w:rsidRPr="007A6A5A">
        <w:rPr>
          <w:color w:val="333333"/>
          <w:sz w:val="28"/>
          <w:szCs w:val="28"/>
        </w:rPr>
        <w:t>Их необходимо знать, чтобы читать карту – находить на ней географические объекты, реки и моря, города...</w:t>
      </w:r>
    </w:p>
    <w:p w14:paraId="2C93FB26" w14:textId="77777777" w:rsidR="00F24D12" w:rsidRPr="007A6A5A" w:rsidRDefault="00F24D12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F24D12" w:rsidRPr="007A6A5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226"/>
    <w:rsid w:val="00163226"/>
    <w:rsid w:val="007A6A5A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BBFE4"/>
  <w15:chartTrackingRefBased/>
  <w15:docId w15:val="{EED1B302-CF83-4E46-9057-E6C16E48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6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A6A5A"/>
    <w:rPr>
      <w:b/>
      <w:bCs/>
    </w:rPr>
  </w:style>
  <w:style w:type="character" w:styleId="a5">
    <w:name w:val="Hyperlink"/>
    <w:basedOn w:val="a0"/>
    <w:uiPriority w:val="99"/>
    <w:semiHidden/>
    <w:unhideWhenUsed/>
    <w:rsid w:val="007A6A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8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travel.com/files/maps/legend_map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2020-10-16T04:35:00Z</dcterms:created>
  <dcterms:modified xsi:type="dcterms:W3CDTF">2020-10-16T04:36:00Z</dcterms:modified>
</cp:coreProperties>
</file>