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56A20" w14:textId="77777777" w:rsidR="0075060C" w:rsidRDefault="0075060C" w:rsidP="00750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6D45AE">
        <w:rPr>
          <w:rFonts w:ascii="Times New Roman" w:hAnsi="Times New Roman" w:cs="Times New Roman"/>
          <w:sz w:val="28"/>
          <w:szCs w:val="28"/>
        </w:rPr>
        <w:t xml:space="preserve">ПЛАНИРОВАНИЕ РАБОТЫ СЛУЖБЫ БЕЗОПАСНОСТИ </w:t>
      </w:r>
      <w:proofErr w:type="gramStart"/>
      <w:r w:rsidRPr="006D45AE">
        <w:rPr>
          <w:rFonts w:ascii="Times New Roman" w:hAnsi="Times New Roman" w:cs="Times New Roman"/>
          <w:sz w:val="28"/>
          <w:szCs w:val="28"/>
        </w:rPr>
        <w:t>ДВИЖЕНИЯ  ТРАНСПОРТНО</w:t>
      </w:r>
      <w:r>
        <w:rPr>
          <w:rFonts w:ascii="Times New Roman" w:hAnsi="Times New Roman" w:cs="Times New Roman"/>
          <w:sz w:val="28"/>
          <w:szCs w:val="28"/>
        </w:rPr>
        <w:t>ГО</w:t>
      </w:r>
      <w:proofErr w:type="gramEnd"/>
      <w:r w:rsidRPr="006D45AE">
        <w:rPr>
          <w:rFonts w:ascii="Times New Roman" w:hAnsi="Times New Roman" w:cs="Times New Roman"/>
          <w:sz w:val="28"/>
          <w:szCs w:val="28"/>
        </w:rPr>
        <w:t xml:space="preserve"> ПРЕДПРИЯТИ</w:t>
      </w:r>
      <w:r>
        <w:rPr>
          <w:rFonts w:ascii="Times New Roman" w:hAnsi="Times New Roman" w:cs="Times New Roman"/>
          <w:sz w:val="28"/>
          <w:szCs w:val="28"/>
        </w:rPr>
        <w:t>Я</w:t>
      </w:r>
    </w:p>
    <w:p w14:paraId="55054CED" w14:textId="77777777" w:rsidR="0075060C" w:rsidRDefault="0075060C" w:rsidP="00750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7651150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работы: Изучение основ планирования работы </w:t>
      </w:r>
      <w:r w:rsidRPr="00855C5F">
        <w:rPr>
          <w:rFonts w:ascii="Times New Roman" w:hAnsi="Times New Roman" w:cs="Times New Roman"/>
          <w:sz w:val="28"/>
          <w:szCs w:val="28"/>
        </w:rPr>
        <w:t xml:space="preserve">службы </w:t>
      </w:r>
      <w:proofErr w:type="spellStart"/>
      <w:proofErr w:type="gramStart"/>
      <w:r w:rsidRPr="00855C5F">
        <w:rPr>
          <w:rFonts w:ascii="Times New Roman" w:hAnsi="Times New Roman" w:cs="Times New Roman"/>
          <w:sz w:val="28"/>
          <w:szCs w:val="28"/>
        </w:rPr>
        <w:t>безопас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proofErr w:type="gramEnd"/>
      <w:r w:rsidRPr="00855C5F">
        <w:rPr>
          <w:rFonts w:ascii="Times New Roman" w:hAnsi="Times New Roman" w:cs="Times New Roman"/>
          <w:sz w:val="28"/>
          <w:szCs w:val="28"/>
        </w:rPr>
        <w:t xml:space="preserve"> движения транспортного предприятия</w:t>
      </w:r>
      <w:r>
        <w:rPr>
          <w:rFonts w:ascii="Times New Roman" w:hAnsi="Times New Roman" w:cs="Times New Roman"/>
          <w:sz w:val="28"/>
          <w:szCs w:val="28"/>
        </w:rPr>
        <w:t xml:space="preserve">, ознакомление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сструктурой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содержанием типового плана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 транс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портного предприятия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B561583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0840834" w14:textId="77777777" w:rsidR="0075060C" w:rsidRDefault="0075060C" w:rsidP="007506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5.1 Краткие теоретические сведения</w:t>
      </w:r>
    </w:p>
    <w:p w14:paraId="643B5C8D" w14:textId="77777777" w:rsidR="0075060C" w:rsidRDefault="0075060C" w:rsidP="0075060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5A66C3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384">
        <w:rPr>
          <w:rFonts w:ascii="Times New Roman" w:hAnsi="Times New Roman" w:cs="Times New Roman"/>
          <w:sz w:val="28"/>
          <w:szCs w:val="28"/>
        </w:rPr>
        <w:t>Планирование</w:t>
      </w:r>
      <w:r>
        <w:rPr>
          <w:rFonts w:ascii="Times New Roman" w:hAnsi="Times New Roman" w:cs="Times New Roman"/>
          <w:sz w:val="28"/>
          <w:szCs w:val="28"/>
        </w:rPr>
        <w:t>м называется</w:t>
      </w:r>
      <w:r w:rsidRPr="00855C5F">
        <w:rPr>
          <w:rFonts w:ascii="Times New Roman" w:hAnsi="Times New Roman" w:cs="Times New Roman"/>
          <w:sz w:val="28"/>
          <w:szCs w:val="28"/>
        </w:rPr>
        <w:t xml:space="preserve"> оптимальное распределение ресурсов для достижения поставленных целей, деятельность (совокупность процессов) связанных с постановкой целей, задач и действий в будущем.</w:t>
      </w:r>
    </w:p>
    <w:p w14:paraId="2B252E78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 xml:space="preserve">Планирование в самом общем виде </w:t>
      </w:r>
      <w:r>
        <w:rPr>
          <w:rFonts w:ascii="Times New Roman" w:hAnsi="Times New Roman" w:cs="Times New Roman"/>
          <w:sz w:val="28"/>
          <w:szCs w:val="28"/>
        </w:rPr>
        <w:t xml:space="preserve">включает в себя </w:t>
      </w:r>
      <w:r w:rsidRPr="00855C5F">
        <w:rPr>
          <w:rFonts w:ascii="Times New Roman" w:hAnsi="Times New Roman" w:cs="Times New Roman"/>
          <w:sz w:val="28"/>
          <w:szCs w:val="28"/>
        </w:rPr>
        <w:t>следующи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55C5F">
        <w:rPr>
          <w:rFonts w:ascii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ы:</w:t>
      </w:r>
    </w:p>
    <w:p w14:paraId="4C746D16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1) постановка целей и задач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989C760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2) составление программы действий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5B2744F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3) вариантное составление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A24CAA6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4) выявление необходимых ресурсов и источников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07F14E1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5) определение непосредственных исполнителей и доведение плана до них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650B5A9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6) фиксация результатов планирования в материальном виде (в виде плана, приказов в письменной форме и т.д.)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155D789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</w:t>
      </w:r>
      <w:r w:rsidRPr="001A5384">
        <w:rPr>
          <w:rFonts w:ascii="Times New Roman" w:hAnsi="Times New Roman" w:cs="Times New Roman"/>
          <w:sz w:val="28"/>
          <w:szCs w:val="28"/>
        </w:rPr>
        <w:t xml:space="preserve">лан </w:t>
      </w:r>
      <w:r>
        <w:rPr>
          <w:rFonts w:ascii="Times New Roman" w:hAnsi="Times New Roman" w:cs="Times New Roman"/>
          <w:sz w:val="28"/>
          <w:szCs w:val="28"/>
        </w:rPr>
        <w:t xml:space="preserve">представляет собой </w:t>
      </w:r>
      <w:r w:rsidRPr="00855C5F">
        <w:rPr>
          <w:rFonts w:ascii="Times New Roman" w:hAnsi="Times New Roman" w:cs="Times New Roman"/>
          <w:sz w:val="28"/>
          <w:szCs w:val="28"/>
        </w:rPr>
        <w:t xml:space="preserve">рабочий инструмент достижения поставленных целей субъектом, созданным на основе прогноза среды функционирования и расписанный по исполнителям, времени и средствам.  </w:t>
      </w:r>
    </w:p>
    <w:p w14:paraId="553A5828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5C5F">
        <w:rPr>
          <w:rFonts w:ascii="Times New Roman" w:hAnsi="Times New Roman" w:cs="Times New Roman"/>
          <w:sz w:val="28"/>
          <w:szCs w:val="28"/>
        </w:rPr>
        <w:t>Основная цель плана это реализованное событие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14:paraId="3A54CD43" w14:textId="77777777" w:rsidR="0075060C" w:rsidRPr="00855C5F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5C5F">
        <w:rPr>
          <w:rFonts w:ascii="Times New Roman" w:hAnsi="Times New Roman" w:cs="Times New Roman"/>
          <w:sz w:val="28"/>
          <w:szCs w:val="28"/>
        </w:rPr>
        <w:t>Основн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855C5F">
        <w:rPr>
          <w:rFonts w:ascii="Times New Roman" w:hAnsi="Times New Roman" w:cs="Times New Roman"/>
          <w:sz w:val="28"/>
          <w:szCs w:val="28"/>
        </w:rPr>
        <w:t xml:space="preserve"> задач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55C5F">
        <w:rPr>
          <w:rFonts w:ascii="Times New Roman" w:hAnsi="Times New Roman" w:cs="Times New Roman"/>
          <w:sz w:val="28"/>
          <w:szCs w:val="28"/>
        </w:rPr>
        <w:t xml:space="preserve"> планирования </w:t>
      </w:r>
      <w:r>
        <w:rPr>
          <w:rFonts w:ascii="Times New Roman" w:hAnsi="Times New Roman" w:cs="Times New Roman"/>
          <w:sz w:val="28"/>
          <w:szCs w:val="28"/>
        </w:rPr>
        <w:t xml:space="preserve">заключается в </w:t>
      </w:r>
      <w:r w:rsidRPr="00855C5F">
        <w:rPr>
          <w:rFonts w:ascii="Times New Roman" w:hAnsi="Times New Roman" w:cs="Times New Roman"/>
          <w:sz w:val="28"/>
          <w:szCs w:val="28"/>
        </w:rPr>
        <w:t>выбор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55C5F">
        <w:rPr>
          <w:rFonts w:ascii="Times New Roman" w:hAnsi="Times New Roman" w:cs="Times New Roman"/>
          <w:sz w:val="28"/>
          <w:szCs w:val="28"/>
        </w:rPr>
        <w:t xml:space="preserve"> волевых </w:t>
      </w:r>
      <w:proofErr w:type="gramStart"/>
      <w:r w:rsidRPr="00855C5F">
        <w:rPr>
          <w:rFonts w:ascii="Times New Roman" w:hAnsi="Times New Roman" w:cs="Times New Roman"/>
          <w:sz w:val="28"/>
          <w:szCs w:val="28"/>
        </w:rPr>
        <w:t>ответ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55C5F">
        <w:rPr>
          <w:rFonts w:ascii="Times New Roman" w:hAnsi="Times New Roman" w:cs="Times New Roman"/>
          <w:sz w:val="28"/>
          <w:szCs w:val="28"/>
        </w:rPr>
        <w:t>ственных</w:t>
      </w:r>
      <w:proofErr w:type="spellEnd"/>
      <w:proofErr w:type="gramEnd"/>
      <w:r w:rsidRPr="00855C5F">
        <w:rPr>
          <w:rFonts w:ascii="Times New Roman" w:hAnsi="Times New Roman" w:cs="Times New Roman"/>
          <w:sz w:val="28"/>
          <w:szCs w:val="28"/>
        </w:rPr>
        <w:t xml:space="preserve"> действий в условиях имеющихся ресурсных ограничений, </w:t>
      </w:r>
      <w:proofErr w:type="spellStart"/>
      <w:r w:rsidRPr="00855C5F">
        <w:rPr>
          <w:rFonts w:ascii="Times New Roman" w:hAnsi="Times New Roman" w:cs="Times New Roman"/>
          <w:sz w:val="28"/>
          <w:szCs w:val="28"/>
        </w:rPr>
        <w:t>сбалан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55C5F">
        <w:rPr>
          <w:rFonts w:ascii="Times New Roman" w:hAnsi="Times New Roman" w:cs="Times New Roman"/>
          <w:sz w:val="28"/>
          <w:szCs w:val="28"/>
        </w:rPr>
        <w:t>сированных</w:t>
      </w:r>
      <w:proofErr w:type="spellEnd"/>
      <w:r w:rsidRPr="00855C5F">
        <w:rPr>
          <w:rFonts w:ascii="Times New Roman" w:hAnsi="Times New Roman" w:cs="Times New Roman"/>
          <w:sz w:val="28"/>
          <w:szCs w:val="28"/>
        </w:rPr>
        <w:t xml:space="preserve"> по исполнителям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55C5F">
        <w:rPr>
          <w:rFonts w:ascii="Times New Roman" w:hAnsi="Times New Roman" w:cs="Times New Roman"/>
          <w:sz w:val="28"/>
          <w:szCs w:val="28"/>
        </w:rPr>
        <w:t xml:space="preserve"> времени и ресурсам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55C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535F0D" w14:textId="77777777" w:rsidR="0075060C" w:rsidRPr="00E25902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 xml:space="preserve">Целью планирования </w:t>
      </w:r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r w:rsidRPr="00E25902">
        <w:rPr>
          <w:rFonts w:ascii="Times New Roman" w:hAnsi="Times New Roman" w:cs="Times New Roman"/>
          <w:sz w:val="28"/>
          <w:szCs w:val="28"/>
        </w:rPr>
        <w:t>службы безопасности движения транспортного предприятия является:</w:t>
      </w:r>
    </w:p>
    <w:p w14:paraId="33725C27" w14:textId="77777777" w:rsidR="0075060C" w:rsidRPr="00E25902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5902">
        <w:rPr>
          <w:rFonts w:ascii="Times New Roman" w:hAnsi="Times New Roman" w:cs="Times New Roman"/>
          <w:sz w:val="28"/>
          <w:szCs w:val="28"/>
        </w:rPr>
        <w:t>Повышение эффективности д</w:t>
      </w:r>
      <w:r>
        <w:rPr>
          <w:rFonts w:ascii="Times New Roman" w:hAnsi="Times New Roman" w:cs="Times New Roman"/>
          <w:sz w:val="28"/>
          <w:szCs w:val="28"/>
        </w:rPr>
        <w:t>еятельности всех подразделений транспортного предприятия.</w:t>
      </w:r>
    </w:p>
    <w:p w14:paraId="45460342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5902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Снижение числа дорожно-транспортных происшествий (ДТП)</w:t>
      </w:r>
      <w:r w:rsidRPr="00E25902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тяжести их последствий.</w:t>
      </w:r>
    </w:p>
    <w:p w14:paraId="29F7D292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по предупреждению ДТП в автотранспортном предприятии (АТП) проводится на основе годовых и квартальных планов. Эти планы разрабатываются службой безопасности движения </w:t>
      </w:r>
      <w:r w:rsidRPr="005144D2">
        <w:rPr>
          <w:rFonts w:ascii="Times New Roman" w:hAnsi="Times New Roman" w:cs="Times New Roman"/>
          <w:sz w:val="28"/>
          <w:szCs w:val="28"/>
        </w:rPr>
        <w:t>АТП</w:t>
      </w:r>
      <w:r>
        <w:rPr>
          <w:rFonts w:ascii="Times New Roman" w:hAnsi="Times New Roman" w:cs="Times New Roman"/>
          <w:sz w:val="28"/>
          <w:szCs w:val="28"/>
        </w:rPr>
        <w:t xml:space="preserve"> совместно с другими службами и утверждаются руководителем. Годовые и квартальные планы отражают этапы осуществления основного направления деятельности в соответствии с условиями работы АТП.</w:t>
      </w:r>
    </w:p>
    <w:p w14:paraId="2355EB7B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Планы работы по предупреждению ДТП в АТП включает в себя мероприятия по следующим направлениям:</w:t>
      </w:r>
    </w:p>
    <w:p w14:paraId="32378941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улучшение условий работы водителей (обследование состояния дорог, принятие мер по устранению недостатков; контроль за соблюдением режима </w:t>
      </w:r>
      <w:r>
        <w:rPr>
          <w:rFonts w:ascii="Times New Roman" w:hAnsi="Times New Roman" w:cs="Times New Roman"/>
          <w:sz w:val="28"/>
          <w:szCs w:val="28"/>
        </w:rPr>
        <w:lastRenderedPageBreak/>
        <w:t>труда и отдыха водителей; обеспечение водителей схемами маршрутов движения с указанием опасных участков);</w:t>
      </w:r>
    </w:p>
    <w:p w14:paraId="1799459A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контроля за работой водителей на линии (составление графика работы на линии инженерно-технических работников (ИТР) и служащих, а также общественности, контроль за его выполнением; обеспечение техническими средствами контроля; применение различных форм контроля (патрулирование, организация постов, проверка навыков вождения и  пр.);</w:t>
      </w:r>
    </w:p>
    <w:p w14:paraId="6E0FE741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улучшение технического состояния автомобилей (контроль за техническим состоянием автомобилей при выпуске и их на линию и возвращении на АТП; контроль за техническим состоянием автомобилей на линии; проверка соблюдения норм пробега и качества выполнения технического осмотра автомобилей);</w:t>
      </w:r>
    </w:p>
    <w:p w14:paraId="73279F4C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учеба и повышение квалификации водителей (вводный и сезонный инструктажи водителей по БД; организация работы кабинетов по БД; изучение приказов, инструкций, информаций о ДТП, обобщение опыта лучших водителей; учеба по основам безопасного вождения, стажировка, принятие зачетов от водителей ТС по основам БД);</w:t>
      </w:r>
    </w:p>
    <w:p w14:paraId="52171C05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с водителями (поощрение лучших водителей и принятие мер к нарушителям; выпуск сатирических листков, газет, памяток, использования местного радио; проведение собраний, бесед, совещаний, лекций);</w:t>
      </w:r>
    </w:p>
    <w:p w14:paraId="5B9ADDEE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привлечение общественности к работе по предупреждению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ДТП(</w:t>
      </w:r>
      <w:proofErr w:type="gramEnd"/>
      <w:r>
        <w:rPr>
          <w:rFonts w:ascii="Times New Roman" w:hAnsi="Times New Roman" w:cs="Times New Roman"/>
          <w:sz w:val="28"/>
          <w:szCs w:val="28"/>
        </w:rPr>
        <w:t>организация конкурсов, рейдов; выступления по радио и телевидению; выступление в школах и на предприятиях);</w:t>
      </w:r>
    </w:p>
    <w:p w14:paraId="5F40E5CD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предупреждение случаев управления транспортными </w:t>
      </w:r>
      <w:proofErr w:type="gramStart"/>
      <w:r>
        <w:rPr>
          <w:rFonts w:ascii="Times New Roman" w:hAnsi="Times New Roman" w:cs="Times New Roman"/>
          <w:sz w:val="28"/>
          <w:szCs w:val="28"/>
        </w:rPr>
        <w:t>средствами  водителями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состоянии алкогольного и наркотического опьянения;</w:t>
      </w:r>
    </w:p>
    <w:p w14:paraId="57BCCA5B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выполнения предыдущих планов и полученных результатов.</w:t>
      </w:r>
    </w:p>
    <w:p w14:paraId="00ABD995" w14:textId="77777777" w:rsidR="0075060C" w:rsidRDefault="0075060C" w:rsidP="0075060C">
      <w:pPr>
        <w:pStyle w:val="a3"/>
        <w:ind w:left="1069"/>
        <w:jc w:val="center"/>
        <w:rPr>
          <w:sz w:val="28"/>
          <w:szCs w:val="28"/>
        </w:rPr>
      </w:pPr>
    </w:p>
    <w:p w14:paraId="5BC6D868" w14:textId="77777777" w:rsidR="0075060C" w:rsidRPr="00CF716E" w:rsidRDefault="0075060C" w:rsidP="0075060C">
      <w:pPr>
        <w:pStyle w:val="a3"/>
        <w:ind w:left="1069" w:hanging="1069"/>
        <w:jc w:val="center"/>
        <w:rPr>
          <w:b/>
          <w:sz w:val="28"/>
          <w:szCs w:val="28"/>
        </w:rPr>
      </w:pPr>
      <w:r w:rsidRPr="00CF716E">
        <w:rPr>
          <w:b/>
          <w:sz w:val="28"/>
          <w:szCs w:val="28"/>
        </w:rPr>
        <w:t>5.2 Порядок выполнения работы</w:t>
      </w:r>
    </w:p>
    <w:p w14:paraId="7668FF39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5141329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выполнения настоящего занятия необходимо:</w:t>
      </w:r>
    </w:p>
    <w:p w14:paraId="5E2FE3A2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ознакомиться с структурой и содержанием типового плана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 транспортного предприятия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E3CB296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изучить основы планирования работы </w:t>
      </w:r>
      <w:r w:rsidRPr="00855C5F">
        <w:rPr>
          <w:rFonts w:ascii="Times New Roman" w:hAnsi="Times New Roman" w:cs="Times New Roman"/>
          <w:sz w:val="28"/>
          <w:szCs w:val="28"/>
        </w:rPr>
        <w:t>службы безопасности движения транспортного предприятия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99C248C" w14:textId="77777777" w:rsidR="0075060C" w:rsidRPr="000F2A34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 xml:space="preserve">Типовой план </w:t>
      </w:r>
      <w:r>
        <w:rPr>
          <w:rFonts w:ascii="Times New Roman" w:hAnsi="Times New Roman" w:cs="Times New Roman"/>
          <w:sz w:val="28"/>
          <w:szCs w:val="28"/>
        </w:rPr>
        <w:t>автотранспортного предприятия</w:t>
      </w:r>
      <w:r w:rsidRPr="000F2A34">
        <w:rPr>
          <w:rFonts w:ascii="Times New Roman" w:hAnsi="Times New Roman" w:cs="Times New Roman"/>
          <w:sz w:val="28"/>
          <w:szCs w:val="28"/>
        </w:rPr>
        <w:t xml:space="preserve"> по предупреждению ДТП </w:t>
      </w:r>
      <w:r>
        <w:rPr>
          <w:rFonts w:ascii="Times New Roman" w:hAnsi="Times New Roman" w:cs="Times New Roman"/>
          <w:sz w:val="28"/>
          <w:szCs w:val="28"/>
        </w:rPr>
        <w:t xml:space="preserve">обычно </w:t>
      </w:r>
      <w:r w:rsidRPr="000F2A34">
        <w:rPr>
          <w:rFonts w:ascii="Times New Roman" w:hAnsi="Times New Roman" w:cs="Times New Roman"/>
          <w:sz w:val="28"/>
          <w:szCs w:val="28"/>
        </w:rPr>
        <w:t xml:space="preserve">составляется в виде </w:t>
      </w:r>
      <w:r>
        <w:rPr>
          <w:rFonts w:ascii="Times New Roman" w:hAnsi="Times New Roman" w:cs="Times New Roman"/>
          <w:sz w:val="28"/>
          <w:szCs w:val="28"/>
        </w:rPr>
        <w:t xml:space="preserve">общей </w:t>
      </w:r>
      <w:r w:rsidRPr="000F2A34">
        <w:rPr>
          <w:rFonts w:ascii="Times New Roman" w:hAnsi="Times New Roman" w:cs="Times New Roman"/>
          <w:sz w:val="28"/>
          <w:szCs w:val="28"/>
        </w:rPr>
        <w:t>таблиц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F2A34">
        <w:rPr>
          <w:rFonts w:ascii="Times New Roman" w:hAnsi="Times New Roman" w:cs="Times New Roman"/>
          <w:sz w:val="28"/>
          <w:szCs w:val="28"/>
        </w:rPr>
        <w:t>, в которой указ</w:t>
      </w:r>
      <w:r>
        <w:rPr>
          <w:rFonts w:ascii="Times New Roman" w:hAnsi="Times New Roman" w:cs="Times New Roman"/>
          <w:sz w:val="28"/>
          <w:szCs w:val="28"/>
        </w:rPr>
        <w:t xml:space="preserve">ываются наименование всех планируемых </w:t>
      </w:r>
      <w:r w:rsidRPr="000F2A34">
        <w:rPr>
          <w:rFonts w:ascii="Times New Roman" w:hAnsi="Times New Roman" w:cs="Times New Roman"/>
          <w:sz w:val="28"/>
          <w:szCs w:val="28"/>
        </w:rPr>
        <w:t>мероприяти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F2A3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лица, </w:t>
      </w:r>
      <w:r w:rsidRPr="000F2A34">
        <w:rPr>
          <w:rFonts w:ascii="Times New Roman" w:hAnsi="Times New Roman" w:cs="Times New Roman"/>
          <w:sz w:val="28"/>
          <w:szCs w:val="28"/>
        </w:rPr>
        <w:t xml:space="preserve">ответственные за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0F2A34">
        <w:rPr>
          <w:rFonts w:ascii="Times New Roman" w:hAnsi="Times New Roman" w:cs="Times New Roman"/>
          <w:sz w:val="28"/>
          <w:szCs w:val="28"/>
        </w:rPr>
        <w:t>проведени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F2A34">
        <w:rPr>
          <w:rFonts w:ascii="Times New Roman" w:hAnsi="Times New Roman" w:cs="Times New Roman"/>
          <w:sz w:val="28"/>
          <w:szCs w:val="28"/>
        </w:rPr>
        <w:t>, сроки исполнения и отметка о выполнении.</w:t>
      </w:r>
    </w:p>
    <w:p w14:paraId="6632D2AB" w14:textId="77777777" w:rsidR="0075060C" w:rsidRPr="000F2A34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 xml:space="preserve">Таблица включает в себя </w:t>
      </w:r>
      <w:r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Pr="000F2A34">
        <w:rPr>
          <w:rFonts w:ascii="Times New Roman" w:hAnsi="Times New Roman" w:cs="Times New Roman"/>
          <w:sz w:val="28"/>
          <w:szCs w:val="28"/>
        </w:rPr>
        <w:t>служб</w:t>
      </w:r>
      <w:r>
        <w:rPr>
          <w:rFonts w:ascii="Times New Roman" w:hAnsi="Times New Roman" w:cs="Times New Roman"/>
          <w:sz w:val="28"/>
          <w:szCs w:val="28"/>
        </w:rPr>
        <w:t>ы,</w:t>
      </w:r>
      <w:r w:rsidRPr="000F2A34">
        <w:rPr>
          <w:rFonts w:ascii="Times New Roman" w:hAnsi="Times New Roman" w:cs="Times New Roman"/>
          <w:sz w:val="28"/>
          <w:szCs w:val="28"/>
        </w:rPr>
        <w:t xml:space="preserve"> ответственные за выполнение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плана </w:t>
      </w:r>
      <w:r w:rsidRPr="000F2A34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>
        <w:rPr>
          <w:rFonts w:ascii="Times New Roman" w:hAnsi="Times New Roman" w:cs="Times New Roman"/>
          <w:sz w:val="28"/>
          <w:szCs w:val="28"/>
        </w:rPr>
        <w:t>служба безопасности движения</w:t>
      </w:r>
      <w:r w:rsidRPr="000F2A34">
        <w:rPr>
          <w:rFonts w:ascii="Times New Roman" w:hAnsi="Times New Roman" w:cs="Times New Roman"/>
          <w:sz w:val="28"/>
          <w:szCs w:val="28"/>
        </w:rPr>
        <w:t>, служба эксплуатации, техническая служба и др.).</w:t>
      </w:r>
    </w:p>
    <w:p w14:paraId="46C8D2B9" w14:textId="77777777" w:rsidR="0075060C" w:rsidRPr="000F2A34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2A34">
        <w:rPr>
          <w:rFonts w:ascii="Times New Roman" w:hAnsi="Times New Roman" w:cs="Times New Roman"/>
          <w:sz w:val="28"/>
          <w:szCs w:val="28"/>
        </w:rPr>
        <w:t>Для составления плана необходимо:</w:t>
      </w:r>
    </w:p>
    <w:p w14:paraId="2148CC90" w14:textId="77777777" w:rsidR="0075060C" w:rsidRPr="0091766D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бследование дорожных условий на маршрутах АТП, выявлени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неблагоприятных по условиям безопасности </w:t>
      </w:r>
      <w:r>
        <w:rPr>
          <w:rFonts w:ascii="Times New Roman" w:hAnsi="Times New Roman" w:cs="Times New Roman"/>
          <w:bCs/>
          <w:sz w:val="28"/>
          <w:szCs w:val="28"/>
        </w:rPr>
        <w:t xml:space="preserve">движения </w:t>
      </w:r>
      <w:r w:rsidRPr="0091766D">
        <w:rPr>
          <w:rFonts w:ascii="Times New Roman" w:hAnsi="Times New Roman" w:cs="Times New Roman"/>
          <w:bCs/>
          <w:sz w:val="28"/>
          <w:szCs w:val="28"/>
        </w:rPr>
        <w:t>участков и приняти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незамедлительных мер ликвидации выявленных недостатков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00DC837D" w14:textId="77777777" w:rsidR="0075060C" w:rsidRPr="0091766D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рганизаци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работы медицинским работником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91766D">
        <w:rPr>
          <w:rFonts w:ascii="Times New Roman" w:hAnsi="Times New Roman" w:cs="Times New Roman"/>
          <w:bCs/>
          <w:sz w:val="28"/>
          <w:szCs w:val="28"/>
        </w:rPr>
        <w:t>установленных  обследований</w:t>
      </w:r>
      <w:proofErr w:type="gramEnd"/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водителей</w:t>
      </w:r>
      <w:r>
        <w:rPr>
          <w:rFonts w:ascii="Times New Roman" w:hAnsi="Times New Roman" w:cs="Times New Roman"/>
          <w:bCs/>
          <w:sz w:val="28"/>
          <w:szCs w:val="28"/>
        </w:rPr>
        <w:t xml:space="preserve"> транспортных средств (ТС);</w:t>
      </w:r>
    </w:p>
    <w:p w14:paraId="26ACF75A" w14:textId="77777777" w:rsidR="0075060C" w:rsidRPr="0091766D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рганизаци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стажировки и учебы водителей </w:t>
      </w:r>
      <w:r>
        <w:rPr>
          <w:rFonts w:ascii="Times New Roman" w:hAnsi="Times New Roman" w:cs="Times New Roman"/>
          <w:bCs/>
          <w:sz w:val="28"/>
          <w:szCs w:val="28"/>
        </w:rPr>
        <w:t xml:space="preserve">ТС </w:t>
      </w:r>
      <w:r w:rsidRPr="0091766D">
        <w:rPr>
          <w:rFonts w:ascii="Times New Roman" w:hAnsi="Times New Roman" w:cs="Times New Roman"/>
          <w:bCs/>
          <w:sz w:val="28"/>
          <w:szCs w:val="28"/>
        </w:rPr>
        <w:t>по повышению квалификации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и профессионального мастерства</w:t>
      </w:r>
      <w:r w:rsidRPr="0091766D">
        <w:rPr>
          <w:rFonts w:ascii="Times New Roman" w:hAnsi="Times New Roman" w:cs="Times New Roman"/>
          <w:bCs/>
          <w:sz w:val="28"/>
          <w:szCs w:val="28"/>
        </w:rPr>
        <w:t>;</w:t>
      </w:r>
    </w:p>
    <w:p w14:paraId="549A003A" w14:textId="77777777" w:rsidR="0075060C" w:rsidRPr="0091766D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91766D">
        <w:rPr>
          <w:rFonts w:ascii="Times New Roman" w:hAnsi="Times New Roman" w:cs="Times New Roman"/>
          <w:bCs/>
          <w:sz w:val="28"/>
          <w:szCs w:val="28"/>
        </w:rPr>
        <w:t>беспечение соблюдения основных требований Правил дорожного движения Республики Казахстан</w:t>
      </w:r>
      <w:proofErr w:type="gramStart"/>
      <w:r w:rsidRPr="0091766D">
        <w:rPr>
          <w:rFonts w:ascii="Times New Roman" w:hAnsi="Times New Roman" w:cs="Times New Roman"/>
          <w:bCs/>
          <w:sz w:val="28"/>
          <w:szCs w:val="28"/>
        </w:rPr>
        <w:t>, Правил</w:t>
      </w:r>
      <w:proofErr w:type="gramEnd"/>
      <w:r w:rsidRPr="0091766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91766D">
        <w:rPr>
          <w:rFonts w:ascii="Times New Roman" w:hAnsi="Times New Roman" w:cs="Times New Roman"/>
          <w:bCs/>
          <w:sz w:val="28"/>
          <w:szCs w:val="28"/>
        </w:rPr>
        <w:t>поперевозке</w:t>
      </w:r>
      <w:proofErr w:type="spellEnd"/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крупногабаритных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и тяжеловесных,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опасных грузов;</w:t>
      </w:r>
    </w:p>
    <w:p w14:paraId="33078FD1" w14:textId="77777777" w:rsidR="0075060C" w:rsidRPr="0091766D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составление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паспортов и схем маршрутов движения с указанием опасных мест и ознакомлени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всех водителей со спецификой маршрутов;</w:t>
      </w:r>
    </w:p>
    <w:p w14:paraId="442525E2" w14:textId="77777777" w:rsidR="0075060C" w:rsidRPr="0091766D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Cs/>
          <w:sz w:val="28"/>
          <w:szCs w:val="28"/>
        </w:rPr>
        <w:t>проведениесезонных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1766D">
        <w:rPr>
          <w:rFonts w:ascii="Times New Roman" w:hAnsi="Times New Roman" w:cs="Times New Roman"/>
          <w:bCs/>
          <w:sz w:val="28"/>
          <w:szCs w:val="28"/>
        </w:rPr>
        <w:t>провер</w:t>
      </w:r>
      <w:r>
        <w:rPr>
          <w:rFonts w:ascii="Times New Roman" w:hAnsi="Times New Roman" w:cs="Times New Roman"/>
          <w:bCs/>
          <w:sz w:val="28"/>
          <w:szCs w:val="28"/>
        </w:rPr>
        <w:t xml:space="preserve">ок состояния путей сообщения </w:t>
      </w:r>
      <w:r w:rsidRPr="0091766D">
        <w:rPr>
          <w:rFonts w:ascii="Times New Roman" w:hAnsi="Times New Roman" w:cs="Times New Roman"/>
          <w:bCs/>
          <w:sz w:val="28"/>
          <w:szCs w:val="28"/>
        </w:rPr>
        <w:t>и искусс</w:t>
      </w:r>
      <w:r>
        <w:rPr>
          <w:rFonts w:ascii="Times New Roman" w:hAnsi="Times New Roman" w:cs="Times New Roman"/>
          <w:bCs/>
          <w:sz w:val="28"/>
          <w:szCs w:val="28"/>
        </w:rPr>
        <w:t xml:space="preserve">твенных сооружений на всех </w:t>
      </w:r>
      <w:r w:rsidRPr="0091766D">
        <w:rPr>
          <w:rFonts w:ascii="Times New Roman" w:hAnsi="Times New Roman" w:cs="Times New Roman"/>
          <w:bCs/>
          <w:sz w:val="28"/>
          <w:szCs w:val="28"/>
        </w:rPr>
        <w:t>маршрутах;</w:t>
      </w:r>
    </w:p>
    <w:p w14:paraId="602B2A96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принятие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мер для предотвращения перегрузки </w:t>
      </w:r>
      <w:r>
        <w:rPr>
          <w:rFonts w:ascii="Times New Roman" w:hAnsi="Times New Roman" w:cs="Times New Roman"/>
          <w:bCs/>
          <w:sz w:val="28"/>
          <w:szCs w:val="28"/>
        </w:rPr>
        <w:t xml:space="preserve">транспортных средств; </w:t>
      </w:r>
    </w:p>
    <w:p w14:paraId="730DB460" w14:textId="77777777" w:rsidR="0075060C" w:rsidRPr="0091766D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осуществление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линейной связи между подвижным сос</w:t>
      </w:r>
      <w:r>
        <w:rPr>
          <w:rFonts w:ascii="Times New Roman" w:hAnsi="Times New Roman" w:cs="Times New Roman"/>
          <w:bCs/>
          <w:sz w:val="28"/>
          <w:szCs w:val="28"/>
        </w:rPr>
        <w:t>тавом и диспетчерскими пунктами;</w:t>
      </w:r>
    </w:p>
    <w:p w14:paraId="6FCDB8B0" w14:textId="77777777" w:rsidR="0075060C" w:rsidRDefault="0075060C" w:rsidP="0075060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проведение </w:t>
      </w:r>
      <w:r w:rsidRPr="0091766D">
        <w:rPr>
          <w:rFonts w:ascii="Times New Roman" w:hAnsi="Times New Roman" w:cs="Times New Roman"/>
          <w:bCs/>
          <w:sz w:val="28"/>
          <w:szCs w:val="28"/>
        </w:rPr>
        <w:t>обязательн</w:t>
      </w:r>
      <w:r>
        <w:rPr>
          <w:rFonts w:ascii="Times New Roman" w:hAnsi="Times New Roman" w:cs="Times New Roman"/>
          <w:bCs/>
          <w:sz w:val="28"/>
          <w:szCs w:val="28"/>
        </w:rPr>
        <w:t xml:space="preserve">ой </w:t>
      </w:r>
      <w:r w:rsidRPr="0091766D">
        <w:rPr>
          <w:rFonts w:ascii="Times New Roman" w:hAnsi="Times New Roman" w:cs="Times New Roman"/>
          <w:bCs/>
          <w:sz w:val="28"/>
          <w:szCs w:val="28"/>
        </w:rPr>
        <w:t>стажировк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Pr="0091766D">
        <w:rPr>
          <w:rFonts w:ascii="Times New Roman" w:hAnsi="Times New Roman" w:cs="Times New Roman"/>
          <w:bCs/>
          <w:sz w:val="28"/>
          <w:szCs w:val="28"/>
        </w:rPr>
        <w:t xml:space="preserve"> всех вновь принимаемых на работу водителей </w:t>
      </w:r>
      <w:r>
        <w:rPr>
          <w:rFonts w:ascii="Times New Roman" w:hAnsi="Times New Roman" w:cs="Times New Roman"/>
          <w:bCs/>
          <w:sz w:val="28"/>
          <w:szCs w:val="28"/>
        </w:rPr>
        <w:t xml:space="preserve">ТС </w:t>
      </w:r>
      <w:r w:rsidRPr="0091766D">
        <w:rPr>
          <w:rFonts w:ascii="Times New Roman" w:hAnsi="Times New Roman" w:cs="Times New Roman"/>
          <w:bCs/>
          <w:sz w:val="28"/>
          <w:szCs w:val="28"/>
        </w:rPr>
        <w:t>на тех маршрутах, где им предстоит работать.</w:t>
      </w:r>
    </w:p>
    <w:p w14:paraId="423334D8" w14:textId="77777777" w:rsidR="0075060C" w:rsidRDefault="0075060C" w:rsidP="00750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17F1484" w14:textId="77777777" w:rsidR="0075060C" w:rsidRPr="00C33081" w:rsidRDefault="0075060C" w:rsidP="007506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3081">
        <w:rPr>
          <w:rFonts w:ascii="Times New Roman" w:hAnsi="Times New Roman" w:cs="Times New Roman"/>
          <w:b/>
          <w:sz w:val="28"/>
          <w:szCs w:val="28"/>
        </w:rPr>
        <w:t>4.4 Контрольные вопросы</w:t>
      </w:r>
    </w:p>
    <w:p w14:paraId="4342E1D2" w14:textId="77777777" w:rsidR="0075060C" w:rsidRDefault="0075060C" w:rsidP="0075060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77DE1545" w14:textId="77777777" w:rsidR="0075060C" w:rsidRDefault="0075060C" w:rsidP="0075060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 такое планирование?</w:t>
      </w:r>
    </w:p>
    <w:p w14:paraId="1DE2EC0F" w14:textId="77777777" w:rsidR="0075060C" w:rsidRDefault="0075060C" w:rsidP="0075060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Основные задачи планирования?</w:t>
      </w:r>
    </w:p>
    <w:p w14:paraId="2586B5D2" w14:textId="77777777" w:rsidR="0075060C" w:rsidRDefault="0075060C" w:rsidP="0075060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jc w:val="both"/>
        <w:rPr>
          <w:color w:val="000000" w:themeColor="text1"/>
          <w:sz w:val="28"/>
          <w:szCs w:val="28"/>
        </w:rPr>
      </w:pPr>
      <w:r w:rsidRPr="00B764A2">
        <w:rPr>
          <w:color w:val="000000" w:themeColor="text1"/>
          <w:sz w:val="28"/>
          <w:szCs w:val="28"/>
        </w:rPr>
        <w:t xml:space="preserve">Какие этапы </w:t>
      </w:r>
      <w:r>
        <w:rPr>
          <w:color w:val="000000" w:themeColor="text1"/>
          <w:sz w:val="28"/>
          <w:szCs w:val="28"/>
        </w:rPr>
        <w:t>включает</w:t>
      </w:r>
      <w:r w:rsidRPr="00B764A2">
        <w:rPr>
          <w:color w:val="000000" w:themeColor="text1"/>
          <w:sz w:val="28"/>
          <w:szCs w:val="28"/>
        </w:rPr>
        <w:t xml:space="preserve"> планирование?</w:t>
      </w:r>
    </w:p>
    <w:p w14:paraId="3BF9FFDF" w14:textId="77777777" w:rsidR="0075060C" w:rsidRPr="007C51A7" w:rsidRDefault="0075060C" w:rsidP="0075060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Какова основная цель плана?</w:t>
      </w:r>
    </w:p>
    <w:p w14:paraId="00D9EBE7" w14:textId="77777777" w:rsidR="0075060C" w:rsidRPr="007C51A7" w:rsidRDefault="0075060C" w:rsidP="0075060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F52F40">
        <w:rPr>
          <w:sz w:val="28"/>
          <w:szCs w:val="28"/>
        </w:rPr>
        <w:t>ель планирования службы безопасности движения транспортного предприятия</w:t>
      </w:r>
      <w:r>
        <w:rPr>
          <w:sz w:val="28"/>
          <w:szCs w:val="28"/>
        </w:rPr>
        <w:t>?</w:t>
      </w:r>
    </w:p>
    <w:p w14:paraId="433BA0E2" w14:textId="77777777" w:rsidR="0075060C" w:rsidRDefault="0075060C" w:rsidP="0075060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 необходимо для составления плана работы службы безопасности движения транспортного предприятия?</w:t>
      </w:r>
    </w:p>
    <w:p w14:paraId="6197DF22" w14:textId="77777777" w:rsidR="0075060C" w:rsidRDefault="0075060C" w:rsidP="0075060C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Какие </w:t>
      </w:r>
      <w:r w:rsidRPr="000E1F5A">
        <w:rPr>
          <w:sz w:val="28"/>
          <w:szCs w:val="28"/>
        </w:rPr>
        <w:t xml:space="preserve">мероприятия включает в себя </w:t>
      </w:r>
      <w:r>
        <w:rPr>
          <w:sz w:val="28"/>
          <w:szCs w:val="28"/>
        </w:rPr>
        <w:t>план</w:t>
      </w:r>
      <w:r w:rsidRPr="000E1F5A">
        <w:rPr>
          <w:sz w:val="28"/>
          <w:szCs w:val="28"/>
        </w:rPr>
        <w:t xml:space="preserve"> работы по предупреждению ДТП в АТП</w:t>
      </w:r>
      <w:r>
        <w:rPr>
          <w:sz w:val="28"/>
          <w:szCs w:val="28"/>
        </w:rPr>
        <w:t>?</w:t>
      </w:r>
    </w:p>
    <w:p w14:paraId="1A580946" w14:textId="77777777" w:rsidR="0075060C" w:rsidRDefault="0075060C" w:rsidP="0075060C">
      <w:pPr>
        <w:pStyle w:val="a3"/>
        <w:tabs>
          <w:tab w:val="left" w:pos="301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3561D686" w14:textId="77777777" w:rsidR="00E13362" w:rsidRDefault="00E13362"/>
    <w:sectPr w:rsidR="00E13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7B5"/>
    <w:rsid w:val="006F27B5"/>
    <w:rsid w:val="0075060C"/>
    <w:rsid w:val="00E1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9BD17A-FA91-4FDF-8C99-4E49AE328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060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0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897</Words>
  <Characters>5113</Characters>
  <Application>Microsoft Office Word</Application>
  <DocSecurity>0</DocSecurity>
  <Lines>42</Lines>
  <Paragraphs>11</Paragraphs>
  <ScaleCrop>false</ScaleCrop>
  <Company/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2020-10-02T08:58:00Z</dcterms:created>
  <dcterms:modified xsi:type="dcterms:W3CDTF">2020-10-02T08:59:00Z</dcterms:modified>
</cp:coreProperties>
</file>