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907" w:rsidRDefault="00500907" w:rsidP="00500907">
      <w:pPr>
        <w:jc w:val="center"/>
        <w:rPr>
          <w:caps/>
          <w:sz w:val="22"/>
          <w:szCs w:val="22"/>
        </w:rPr>
      </w:pPr>
      <w:r w:rsidRPr="00500907">
        <w:rPr>
          <w:sz w:val="22"/>
          <w:szCs w:val="22"/>
        </w:rPr>
        <w:t>12 ЛАБОРАТОРНАЯ РАБОТА «</w:t>
      </w:r>
      <w:r w:rsidRPr="00500907">
        <w:rPr>
          <w:caps/>
          <w:sz w:val="22"/>
          <w:szCs w:val="22"/>
        </w:rPr>
        <w:t xml:space="preserve">Каркасные силикаты, </w:t>
      </w:r>
    </w:p>
    <w:p w:rsidR="00500907" w:rsidRPr="00500907" w:rsidRDefault="00500907" w:rsidP="00500907">
      <w:pPr>
        <w:jc w:val="center"/>
        <w:rPr>
          <w:caps/>
          <w:sz w:val="22"/>
          <w:szCs w:val="22"/>
        </w:rPr>
      </w:pPr>
      <w:bookmarkStart w:id="0" w:name="_GoBack"/>
      <w:bookmarkEnd w:id="0"/>
      <w:r w:rsidRPr="00500907">
        <w:rPr>
          <w:caps/>
          <w:sz w:val="22"/>
          <w:szCs w:val="22"/>
        </w:rPr>
        <w:t>МЕСТОРОЖДЕНИЯ И ПРАКТИЧЕСКОЕ ЗНАЧЕНИЕ»</w:t>
      </w:r>
    </w:p>
    <w:p w:rsidR="00500907" w:rsidRPr="00500907" w:rsidRDefault="00500907" w:rsidP="00500907">
      <w:pPr>
        <w:ind w:left="708" w:firstLine="708"/>
        <w:jc w:val="both"/>
        <w:rPr>
          <w:caps/>
          <w:sz w:val="22"/>
          <w:szCs w:val="22"/>
        </w:rPr>
      </w:pPr>
    </w:p>
    <w:p w:rsidR="00500907" w:rsidRPr="00500907" w:rsidRDefault="00500907" w:rsidP="00500907">
      <w:pPr>
        <w:ind w:left="708"/>
        <w:jc w:val="center"/>
        <w:rPr>
          <w:b/>
          <w:sz w:val="22"/>
          <w:szCs w:val="22"/>
        </w:rPr>
      </w:pPr>
      <w:r w:rsidRPr="00500907">
        <w:rPr>
          <w:b/>
          <w:sz w:val="22"/>
          <w:szCs w:val="22"/>
        </w:rPr>
        <w:t>12.1 Краткие сведения о минералах класса</w:t>
      </w:r>
    </w:p>
    <w:p w:rsidR="00500907" w:rsidRPr="00500907" w:rsidRDefault="00500907" w:rsidP="00500907">
      <w:pPr>
        <w:ind w:left="708"/>
        <w:jc w:val="center"/>
        <w:rPr>
          <w:b/>
          <w:sz w:val="22"/>
          <w:szCs w:val="22"/>
        </w:rPr>
      </w:pPr>
      <w:r w:rsidRPr="00500907">
        <w:rPr>
          <w:b/>
          <w:sz w:val="22"/>
          <w:szCs w:val="22"/>
        </w:rPr>
        <w:t>«Каркасные силикаты»</w:t>
      </w:r>
    </w:p>
    <w:p w:rsidR="00500907" w:rsidRPr="00500907" w:rsidRDefault="00500907" w:rsidP="00500907">
      <w:pPr>
        <w:ind w:left="708"/>
        <w:jc w:val="both"/>
        <w:rPr>
          <w:b/>
          <w:sz w:val="22"/>
          <w:szCs w:val="22"/>
        </w:rPr>
      </w:pPr>
    </w:p>
    <w:p w:rsidR="00500907" w:rsidRPr="00500907" w:rsidRDefault="00500907" w:rsidP="00500907">
      <w:pPr>
        <w:jc w:val="both"/>
        <w:rPr>
          <w:sz w:val="22"/>
          <w:szCs w:val="22"/>
        </w:rPr>
      </w:pPr>
      <w:r w:rsidRPr="00500907">
        <w:rPr>
          <w:sz w:val="22"/>
          <w:szCs w:val="22"/>
        </w:rPr>
        <w:tab/>
        <w:t xml:space="preserve">Многие из силикатов (алюмосиликатов) этого подкласса относятся к числу породообразующих и, в частности, наиболее распространенных в природе минералов. В первую очередь это полевые шпаты – главные составные части гранитов, гнейсов и других горных пород. К этому же подклассу минералов относятся нефелин – ведущий минерал некоторых щелочных горных пород, лейцит – обычная минеральная фаза в </w:t>
      </w:r>
      <w:proofErr w:type="spellStart"/>
      <w:r w:rsidRPr="00500907">
        <w:rPr>
          <w:sz w:val="22"/>
          <w:szCs w:val="22"/>
        </w:rPr>
        <w:t>базальтоидах</w:t>
      </w:r>
      <w:proofErr w:type="spellEnd"/>
      <w:r w:rsidRPr="00500907">
        <w:rPr>
          <w:sz w:val="22"/>
          <w:szCs w:val="22"/>
        </w:rPr>
        <w:t xml:space="preserve">. Среди них есть и ценное нерудное сырье: микроклин, цеолиты и минералы на рудные элементы. Нефелин – руда на алюминий. Поллуцит – руда на цезий. Каркасные силикаты слагают 57,9% толщи земной коры. </w:t>
      </w:r>
    </w:p>
    <w:p w:rsidR="00500907" w:rsidRPr="00500907" w:rsidRDefault="00500907" w:rsidP="00500907">
      <w:pPr>
        <w:jc w:val="both"/>
        <w:rPr>
          <w:sz w:val="22"/>
          <w:szCs w:val="22"/>
        </w:rPr>
      </w:pP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12.1.1 Полевые шпаты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 xml:space="preserve">Полевые шпаты среди всех минералов пользуются наибольшим распространением. Они названы «полевыми» благодаря их повсеместному распространению – у реки, в поле, в горах. Распределение полевых </w:t>
      </w:r>
      <w:proofErr w:type="gramStart"/>
      <w:r w:rsidRPr="00500907">
        <w:rPr>
          <w:sz w:val="22"/>
          <w:szCs w:val="22"/>
        </w:rPr>
        <w:t>шпатов</w:t>
      </w:r>
      <w:proofErr w:type="gramEnd"/>
      <w:r w:rsidRPr="00500907">
        <w:rPr>
          <w:sz w:val="22"/>
          <w:szCs w:val="22"/>
        </w:rPr>
        <w:t xml:space="preserve"> в горных породах следующее: 60% - в изверженных, 30% - в метаморфических, 10% - приходится па долю осадочных пород. По химическому составу полевые шпаты являются алюмосиликатами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</w:rPr>
        <w:t xml:space="preserve">,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</w:rPr>
        <w:t xml:space="preserve">, </w:t>
      </w:r>
      <w:proofErr w:type="spellStart"/>
      <w:r w:rsidRPr="00500907">
        <w:rPr>
          <w:sz w:val="22"/>
          <w:szCs w:val="22"/>
          <w:lang w:val="en-US"/>
        </w:rPr>
        <w:t>Ca</w:t>
      </w:r>
      <w:proofErr w:type="spellEnd"/>
      <w:r w:rsidRPr="00500907">
        <w:rPr>
          <w:sz w:val="22"/>
          <w:szCs w:val="22"/>
        </w:rPr>
        <w:t xml:space="preserve">, отчасти </w:t>
      </w:r>
      <w:r w:rsidRPr="00500907">
        <w:rPr>
          <w:sz w:val="22"/>
          <w:szCs w:val="22"/>
          <w:lang w:val="en-US"/>
        </w:rPr>
        <w:t>Ba</w:t>
      </w:r>
      <w:r w:rsidRPr="00500907">
        <w:rPr>
          <w:sz w:val="22"/>
          <w:szCs w:val="22"/>
        </w:rPr>
        <w:t xml:space="preserve">. Полевые шпаты подразделяются по их составу </w:t>
      </w:r>
      <w:proofErr w:type="gramStart"/>
      <w:r w:rsidRPr="00500907">
        <w:rPr>
          <w:sz w:val="22"/>
          <w:szCs w:val="22"/>
        </w:rPr>
        <w:t>на</w:t>
      </w:r>
      <w:proofErr w:type="gramEnd"/>
      <w:r w:rsidRPr="00500907">
        <w:rPr>
          <w:sz w:val="22"/>
          <w:szCs w:val="22"/>
        </w:rPr>
        <w:t xml:space="preserve"> калинатровые, известково-натровые (или натриево-кальциевые, называемые также плагиоклазами) и кали-бариевые. Ниже рассматриваются представители наиболее распространенных первых двух групп полевых шпатов.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proofErr w:type="gramStart"/>
      <w:r w:rsidRPr="00500907">
        <w:rPr>
          <w:i/>
          <w:sz w:val="22"/>
          <w:szCs w:val="22"/>
        </w:rPr>
        <w:t>Кали-натровые</w:t>
      </w:r>
      <w:proofErr w:type="gramEnd"/>
      <w:r w:rsidRPr="00500907">
        <w:rPr>
          <w:i/>
          <w:sz w:val="22"/>
          <w:szCs w:val="22"/>
        </w:rPr>
        <w:t xml:space="preserve"> полевые шпаты (щелочные) </w:t>
      </w:r>
      <w:r w:rsidRPr="00500907">
        <w:rPr>
          <w:sz w:val="22"/>
          <w:szCs w:val="22"/>
        </w:rPr>
        <w:t>объединяют несколько минералов моноклинной и триклинной сингонии с формулой (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</w:rPr>
        <w:t>,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</w:rPr>
        <w:t>)[</w:t>
      </w:r>
      <w:proofErr w:type="spellStart"/>
      <w:r w:rsidRPr="00500907">
        <w:rPr>
          <w:sz w:val="22"/>
          <w:szCs w:val="22"/>
          <w:lang w:val="en-US"/>
        </w:rPr>
        <w:t>AlSi</w:t>
      </w:r>
      <w:proofErr w:type="spellEnd"/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8</w:t>
      </w:r>
      <w:r w:rsidRPr="00500907">
        <w:rPr>
          <w:sz w:val="22"/>
          <w:szCs w:val="22"/>
        </w:rPr>
        <w:t xml:space="preserve">] или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</w:rPr>
        <w:t>[</w:t>
      </w:r>
      <w:proofErr w:type="spellStart"/>
      <w:r w:rsidRPr="00500907">
        <w:rPr>
          <w:sz w:val="22"/>
          <w:szCs w:val="22"/>
          <w:lang w:val="en-US"/>
        </w:rPr>
        <w:t>AlSi</w:t>
      </w:r>
      <w:proofErr w:type="spellEnd"/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8</w:t>
      </w:r>
      <w:r w:rsidRPr="00500907">
        <w:rPr>
          <w:sz w:val="22"/>
          <w:szCs w:val="22"/>
        </w:rPr>
        <w:t xml:space="preserve">]. Наибольшим распространением пользуются </w:t>
      </w:r>
      <w:r w:rsidRPr="00500907">
        <w:rPr>
          <w:i/>
          <w:sz w:val="22"/>
          <w:szCs w:val="22"/>
        </w:rPr>
        <w:t>ортоклаз</w:t>
      </w:r>
      <w:r w:rsidRPr="00500907">
        <w:rPr>
          <w:sz w:val="22"/>
          <w:szCs w:val="22"/>
        </w:rPr>
        <w:t xml:space="preserve"> и </w:t>
      </w:r>
      <w:r w:rsidRPr="00500907">
        <w:rPr>
          <w:i/>
          <w:sz w:val="22"/>
          <w:szCs w:val="22"/>
        </w:rPr>
        <w:t>микроклин,</w:t>
      </w:r>
      <w:r w:rsidRPr="00500907">
        <w:rPr>
          <w:sz w:val="22"/>
          <w:szCs w:val="22"/>
        </w:rPr>
        <w:t xml:space="preserve"> </w:t>
      </w:r>
      <w:proofErr w:type="gramStart"/>
      <w:r w:rsidRPr="00500907">
        <w:rPr>
          <w:sz w:val="22"/>
          <w:szCs w:val="22"/>
        </w:rPr>
        <w:t>имеющие</w:t>
      </w:r>
      <w:proofErr w:type="gramEnd"/>
      <w:r w:rsidRPr="00500907">
        <w:rPr>
          <w:sz w:val="22"/>
          <w:szCs w:val="22"/>
        </w:rPr>
        <w:t xml:space="preserve"> одинаковую формулу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</w:rPr>
        <w:t>[</w:t>
      </w:r>
      <w:proofErr w:type="spellStart"/>
      <w:r w:rsidRPr="00500907">
        <w:rPr>
          <w:sz w:val="22"/>
          <w:szCs w:val="22"/>
          <w:lang w:val="en-US"/>
        </w:rPr>
        <w:t>AlSi</w:t>
      </w:r>
      <w:proofErr w:type="spellEnd"/>
      <w:r w:rsidRPr="00500907">
        <w:rPr>
          <w:sz w:val="22"/>
          <w:szCs w:val="22"/>
        </w:rPr>
        <w:t>3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8] и содержащие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 в количестве до нескольких процентов. Первый кристаллизуется в моноклинной сингонии, а второй в триклинной. Ортоклаз и микроклин можно различить только под микроскопом.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Химический состав</w:t>
      </w:r>
      <w:r w:rsidRPr="00500907">
        <w:rPr>
          <w:sz w:val="22"/>
          <w:szCs w:val="22"/>
        </w:rPr>
        <w:t xml:space="preserve">. </w:t>
      </w:r>
      <w:proofErr w:type="spellStart"/>
      <w:r w:rsidRPr="00500907">
        <w:rPr>
          <w:sz w:val="22"/>
          <w:szCs w:val="22"/>
          <w:lang w:val="en-US"/>
        </w:rPr>
        <w:t>SiO</w:t>
      </w:r>
      <w:proofErr w:type="spellEnd"/>
      <w:r w:rsidRPr="00500907">
        <w:rPr>
          <w:sz w:val="22"/>
          <w:szCs w:val="22"/>
          <w:vertAlign w:val="subscript"/>
        </w:rPr>
        <w:t xml:space="preserve">2 </w:t>
      </w:r>
      <w:r w:rsidRPr="00500907">
        <w:rPr>
          <w:sz w:val="22"/>
          <w:szCs w:val="22"/>
        </w:rPr>
        <w:t xml:space="preserve">– 64,7-67,7%, 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 – 18,4-19,2%,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 – 0-8,9%,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 – 4,2-16,9%. Наблюдаются примеси бария, кальция, рубидия, железа. Физические свойства этих минералов близки. </w:t>
      </w:r>
      <w:r w:rsidRPr="00500907">
        <w:rPr>
          <w:i/>
          <w:sz w:val="22"/>
          <w:szCs w:val="22"/>
        </w:rPr>
        <w:t>Морфология и облик</w:t>
      </w:r>
      <w:r w:rsidRPr="00500907">
        <w:rPr>
          <w:sz w:val="22"/>
          <w:szCs w:val="22"/>
        </w:rPr>
        <w:t xml:space="preserve"> </w:t>
      </w:r>
      <w:r w:rsidRPr="00500907">
        <w:rPr>
          <w:i/>
          <w:sz w:val="22"/>
          <w:szCs w:val="22"/>
        </w:rPr>
        <w:t>кристаллов.</w:t>
      </w:r>
      <w:r w:rsidRPr="00500907">
        <w:rPr>
          <w:sz w:val="22"/>
          <w:szCs w:val="22"/>
        </w:rPr>
        <w:t xml:space="preserve"> В природе встречаются в виде сплошных масс, кристаллы толстотаблитчатого и призматического облика. </w:t>
      </w:r>
      <w:r w:rsidRPr="00500907">
        <w:rPr>
          <w:i/>
          <w:sz w:val="22"/>
          <w:szCs w:val="22"/>
        </w:rPr>
        <w:t>Твердость</w:t>
      </w:r>
      <w:r w:rsidRPr="00500907">
        <w:rPr>
          <w:sz w:val="22"/>
          <w:szCs w:val="22"/>
        </w:rPr>
        <w:t xml:space="preserve"> 6-6,5. </w:t>
      </w:r>
      <w:r w:rsidRPr="00500907">
        <w:rPr>
          <w:i/>
          <w:sz w:val="22"/>
          <w:szCs w:val="22"/>
        </w:rPr>
        <w:t>Плотность</w:t>
      </w:r>
      <w:r w:rsidRPr="00500907">
        <w:rPr>
          <w:sz w:val="22"/>
          <w:szCs w:val="22"/>
        </w:rPr>
        <w:t xml:space="preserve"> 2,5-2,6. </w:t>
      </w:r>
      <w:r w:rsidRPr="00500907">
        <w:rPr>
          <w:i/>
          <w:sz w:val="22"/>
          <w:szCs w:val="22"/>
        </w:rPr>
        <w:t>Цвет</w:t>
      </w:r>
      <w:r w:rsidRPr="00500907">
        <w:rPr>
          <w:sz w:val="22"/>
          <w:szCs w:val="22"/>
        </w:rPr>
        <w:t xml:space="preserve"> светло-розовый, желтый, бурый, серый, мясо-красный, зеленый. </w:t>
      </w:r>
      <w:r w:rsidRPr="00500907">
        <w:rPr>
          <w:i/>
          <w:sz w:val="22"/>
          <w:szCs w:val="22"/>
        </w:rPr>
        <w:t>Черта</w:t>
      </w:r>
      <w:r w:rsidRPr="00500907">
        <w:rPr>
          <w:sz w:val="22"/>
          <w:szCs w:val="22"/>
        </w:rPr>
        <w:t xml:space="preserve"> бесцветная. </w:t>
      </w:r>
      <w:r w:rsidRPr="00500907">
        <w:rPr>
          <w:i/>
          <w:sz w:val="22"/>
          <w:szCs w:val="22"/>
        </w:rPr>
        <w:t>Блеск</w:t>
      </w:r>
      <w:r w:rsidRPr="00500907">
        <w:rPr>
          <w:sz w:val="22"/>
          <w:szCs w:val="22"/>
        </w:rPr>
        <w:t xml:space="preserve"> стеклянный, перламутровый (на плоскостях спайности). </w:t>
      </w:r>
      <w:proofErr w:type="gramStart"/>
      <w:r w:rsidRPr="00500907">
        <w:rPr>
          <w:i/>
          <w:sz w:val="22"/>
          <w:szCs w:val="22"/>
        </w:rPr>
        <w:t>Спайность</w:t>
      </w:r>
      <w:proofErr w:type="gramEnd"/>
      <w:r w:rsidRPr="00500907">
        <w:rPr>
          <w:sz w:val="22"/>
          <w:szCs w:val="22"/>
        </w:rPr>
        <w:t xml:space="preserve"> совершенная в двух направлениях под углом 90</w:t>
      </w:r>
      <w:r w:rsidRPr="00500907">
        <w:rPr>
          <w:sz w:val="22"/>
          <w:szCs w:val="22"/>
          <w:vertAlign w:val="superscript"/>
        </w:rPr>
        <w:t xml:space="preserve">0 </w:t>
      </w:r>
      <w:r w:rsidRPr="00500907">
        <w:rPr>
          <w:sz w:val="22"/>
          <w:szCs w:val="22"/>
        </w:rPr>
        <w:t>(у микроклина угол отличается на 20</w:t>
      </w:r>
      <w:r w:rsidRPr="00500907">
        <w:rPr>
          <w:sz w:val="22"/>
          <w:szCs w:val="22"/>
          <w:vertAlign w:val="superscript"/>
        </w:rPr>
        <w:t>/</w:t>
      </w:r>
      <w:r w:rsidRPr="00500907">
        <w:rPr>
          <w:sz w:val="22"/>
          <w:szCs w:val="22"/>
        </w:rPr>
        <w:t xml:space="preserve">). </w:t>
      </w:r>
      <w:r w:rsidRPr="00500907">
        <w:rPr>
          <w:i/>
          <w:sz w:val="22"/>
          <w:szCs w:val="22"/>
        </w:rPr>
        <w:t>Излом</w:t>
      </w:r>
      <w:r w:rsidRPr="00500907">
        <w:rPr>
          <w:sz w:val="22"/>
          <w:szCs w:val="22"/>
        </w:rPr>
        <w:t xml:space="preserve"> ступенчатый. </w:t>
      </w:r>
      <w:r w:rsidRPr="00500907">
        <w:rPr>
          <w:i/>
          <w:sz w:val="22"/>
          <w:szCs w:val="22"/>
        </w:rPr>
        <w:t>Разновидности</w:t>
      </w:r>
      <w:r w:rsidRPr="00500907">
        <w:rPr>
          <w:sz w:val="22"/>
          <w:szCs w:val="22"/>
        </w:rPr>
        <w:t xml:space="preserve">. Адуляр – водяно-прозрачная разновидность ортоклаза. Амазонит – зеленый микроклин. </w:t>
      </w:r>
      <w:r w:rsidRPr="00500907">
        <w:rPr>
          <w:i/>
          <w:sz w:val="22"/>
          <w:szCs w:val="22"/>
        </w:rPr>
        <w:t>Диагностические признаки</w:t>
      </w:r>
      <w:r w:rsidRPr="00500907">
        <w:rPr>
          <w:sz w:val="22"/>
          <w:szCs w:val="22"/>
        </w:rPr>
        <w:t xml:space="preserve">. По внешним признакам микроклин не отличим от ортоклаза. В тонких шлифах под микроскопом легко узнается по характерному решетчатому строению отдельных индивидов, хорошо наблюдаемому при скрещенных николях, а </w:t>
      </w:r>
      <w:proofErr w:type="spellStart"/>
      <w:r w:rsidRPr="00500907">
        <w:rPr>
          <w:sz w:val="22"/>
          <w:szCs w:val="22"/>
        </w:rPr>
        <w:t>нерешетчатый</w:t>
      </w:r>
      <w:proofErr w:type="spellEnd"/>
      <w:r w:rsidRPr="00500907">
        <w:rPr>
          <w:sz w:val="22"/>
          <w:szCs w:val="22"/>
        </w:rPr>
        <w:t xml:space="preserve"> микроклин – по оптическим константам.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Происхождение и парагенезис</w:t>
      </w:r>
      <w:r w:rsidRPr="00500907">
        <w:rPr>
          <w:sz w:val="22"/>
          <w:szCs w:val="22"/>
        </w:rPr>
        <w:t xml:space="preserve">: магматическое – в изверженных кислых и средних горных породах в ассоциации с кварцем, слюдой, плагиоклазами, роговой обманкой. </w:t>
      </w:r>
      <w:proofErr w:type="gramStart"/>
      <w:r w:rsidRPr="00500907">
        <w:rPr>
          <w:sz w:val="22"/>
          <w:szCs w:val="22"/>
        </w:rPr>
        <w:t>Пегматитовое</w:t>
      </w:r>
      <w:proofErr w:type="gramEnd"/>
      <w:r w:rsidRPr="00500907">
        <w:rPr>
          <w:sz w:val="22"/>
          <w:szCs w:val="22"/>
        </w:rPr>
        <w:t xml:space="preserve"> – с кварцем, слюдой, бериллом, турмалином. При процессах выветривания подвергаются каолинизации под воздействием воды и углекислоты с образованием каолиновых глин.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Месторождения</w:t>
      </w:r>
      <w:r w:rsidRPr="00500907">
        <w:rPr>
          <w:sz w:val="22"/>
          <w:szCs w:val="22"/>
        </w:rPr>
        <w:t>. Казахстан (</w:t>
      </w:r>
      <w:proofErr w:type="spellStart"/>
      <w:r w:rsidRPr="00500907">
        <w:rPr>
          <w:sz w:val="22"/>
          <w:szCs w:val="22"/>
        </w:rPr>
        <w:t>Лайбулакское</w:t>
      </w:r>
      <w:proofErr w:type="spellEnd"/>
      <w:r w:rsidRPr="00500907">
        <w:rPr>
          <w:sz w:val="22"/>
          <w:szCs w:val="22"/>
        </w:rPr>
        <w:t xml:space="preserve">, </w:t>
      </w:r>
      <w:proofErr w:type="spellStart"/>
      <w:r w:rsidRPr="00500907">
        <w:rPr>
          <w:sz w:val="22"/>
          <w:szCs w:val="22"/>
        </w:rPr>
        <w:t>Асубулакское</w:t>
      </w:r>
      <w:proofErr w:type="spellEnd"/>
      <w:r w:rsidRPr="00500907">
        <w:rPr>
          <w:sz w:val="22"/>
          <w:szCs w:val="22"/>
        </w:rPr>
        <w:t xml:space="preserve"> пегматитовое поле и др.), Средний Урал, Карелия, Забайкалье, Италия и др. </w:t>
      </w:r>
      <w:r w:rsidRPr="00500907">
        <w:rPr>
          <w:i/>
          <w:sz w:val="22"/>
          <w:szCs w:val="22"/>
        </w:rPr>
        <w:t>Практическое значение</w:t>
      </w:r>
      <w:r w:rsidRPr="00500907">
        <w:rPr>
          <w:sz w:val="22"/>
          <w:szCs w:val="22"/>
        </w:rPr>
        <w:t>. Сырье для керамической и стекольной промышленности. Абразивный материал. Амазонит, как поделочный материал.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Известково-натровые (натриево-кальциевые) полевые шпаты</w:t>
      </w:r>
      <w:r w:rsidRPr="00500907">
        <w:rPr>
          <w:sz w:val="22"/>
          <w:szCs w:val="22"/>
        </w:rPr>
        <w:t xml:space="preserve"> представляют собой изоморфный ряд двух крайних членов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</w:rPr>
        <w:t>[</w:t>
      </w:r>
      <w:proofErr w:type="spellStart"/>
      <w:r w:rsidRPr="00500907">
        <w:rPr>
          <w:sz w:val="22"/>
          <w:szCs w:val="22"/>
          <w:lang w:val="en-US"/>
        </w:rPr>
        <w:t>AlSi</w:t>
      </w:r>
      <w:proofErr w:type="spellEnd"/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8</w:t>
      </w:r>
      <w:r w:rsidRPr="00500907">
        <w:rPr>
          <w:sz w:val="22"/>
          <w:szCs w:val="22"/>
        </w:rPr>
        <w:t xml:space="preserve">] – </w:t>
      </w:r>
      <w:r w:rsidRPr="00500907">
        <w:rPr>
          <w:i/>
          <w:sz w:val="22"/>
          <w:szCs w:val="22"/>
        </w:rPr>
        <w:t>альбита</w:t>
      </w:r>
      <w:r w:rsidRPr="00500907">
        <w:rPr>
          <w:sz w:val="22"/>
          <w:szCs w:val="22"/>
        </w:rPr>
        <w:t xml:space="preserve"> и </w:t>
      </w:r>
      <w:proofErr w:type="spellStart"/>
      <w:r w:rsidRPr="00500907">
        <w:rPr>
          <w:sz w:val="22"/>
          <w:szCs w:val="22"/>
          <w:lang w:val="en-US"/>
        </w:rPr>
        <w:t>Ca</w:t>
      </w:r>
      <w:proofErr w:type="spellEnd"/>
      <w:r w:rsidRPr="00500907">
        <w:rPr>
          <w:sz w:val="22"/>
          <w:szCs w:val="22"/>
        </w:rPr>
        <w:t>[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</w:rPr>
        <w:t>2</w:t>
      </w:r>
      <w:r w:rsidRPr="00500907">
        <w:rPr>
          <w:sz w:val="22"/>
          <w:szCs w:val="22"/>
          <w:lang w:val="en-US"/>
        </w:rPr>
        <w:t>Si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8</w:t>
      </w:r>
      <w:r w:rsidRPr="00500907">
        <w:rPr>
          <w:sz w:val="22"/>
          <w:szCs w:val="22"/>
        </w:rPr>
        <w:t xml:space="preserve">] – </w:t>
      </w:r>
      <w:r w:rsidRPr="00500907">
        <w:rPr>
          <w:i/>
          <w:sz w:val="22"/>
          <w:szCs w:val="22"/>
        </w:rPr>
        <w:t>анортита,</w:t>
      </w:r>
      <w:r w:rsidRPr="00500907">
        <w:rPr>
          <w:sz w:val="22"/>
          <w:szCs w:val="22"/>
        </w:rPr>
        <w:t xml:space="preserve"> смешивающихся в различных пропорциях. Минералы этой группы получили название «плагиоклазы», что в переводе с греческого означает «</w:t>
      </w:r>
      <w:proofErr w:type="spellStart"/>
      <w:r w:rsidRPr="00500907">
        <w:rPr>
          <w:sz w:val="22"/>
          <w:szCs w:val="22"/>
        </w:rPr>
        <w:t>косораскалывающиеся</w:t>
      </w:r>
      <w:proofErr w:type="spellEnd"/>
      <w:r w:rsidRPr="00500907">
        <w:rPr>
          <w:sz w:val="22"/>
          <w:szCs w:val="22"/>
        </w:rPr>
        <w:t xml:space="preserve">». У плагиоклазов, обладающих совершенной спайностью в двух направлениях, угол между плоскостями спайности косой, отличающийся от </w:t>
      </w:r>
      <w:proofErr w:type="gramStart"/>
      <w:r w:rsidRPr="00500907">
        <w:rPr>
          <w:sz w:val="22"/>
          <w:szCs w:val="22"/>
        </w:rPr>
        <w:t>прямого</w:t>
      </w:r>
      <w:proofErr w:type="gramEnd"/>
      <w:r w:rsidRPr="00500907">
        <w:rPr>
          <w:sz w:val="22"/>
          <w:szCs w:val="22"/>
        </w:rPr>
        <w:t xml:space="preserve"> на 3,5-4</w:t>
      </w:r>
      <w:r w:rsidRPr="00500907">
        <w:rPr>
          <w:sz w:val="22"/>
          <w:szCs w:val="22"/>
          <w:vertAlign w:val="superscript"/>
        </w:rPr>
        <w:t>0</w:t>
      </w:r>
      <w:r w:rsidRPr="00500907">
        <w:rPr>
          <w:sz w:val="22"/>
          <w:szCs w:val="22"/>
        </w:rPr>
        <w:t xml:space="preserve">. Федоров предложил для плагиоклазов классификацию, основанную на процентном содержании в минерале </w:t>
      </w:r>
      <w:proofErr w:type="spellStart"/>
      <w:r w:rsidRPr="00500907">
        <w:rPr>
          <w:sz w:val="22"/>
          <w:szCs w:val="22"/>
        </w:rPr>
        <w:t>анортитовой</w:t>
      </w:r>
      <w:proofErr w:type="spellEnd"/>
      <w:r w:rsidRPr="00500907">
        <w:rPr>
          <w:sz w:val="22"/>
          <w:szCs w:val="22"/>
        </w:rPr>
        <w:t xml:space="preserve"> молекулы </w:t>
      </w:r>
      <w:proofErr w:type="spellStart"/>
      <w:r w:rsidRPr="00500907">
        <w:rPr>
          <w:sz w:val="22"/>
          <w:szCs w:val="22"/>
          <w:lang w:val="en-US"/>
        </w:rPr>
        <w:t>Ca</w:t>
      </w:r>
      <w:proofErr w:type="spellEnd"/>
      <w:r w:rsidRPr="00500907">
        <w:rPr>
          <w:sz w:val="22"/>
          <w:szCs w:val="22"/>
        </w:rPr>
        <w:t>[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Si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8</w:t>
      </w:r>
      <w:r w:rsidRPr="00500907">
        <w:rPr>
          <w:sz w:val="22"/>
          <w:szCs w:val="22"/>
        </w:rPr>
        <w:t xml:space="preserve">]. </w:t>
      </w:r>
      <w:proofErr w:type="gramStart"/>
      <w:r w:rsidRPr="00500907">
        <w:rPr>
          <w:sz w:val="22"/>
          <w:szCs w:val="22"/>
        </w:rPr>
        <w:t xml:space="preserve">Среди плагиоклазов Федоров выделил: альбит от 0до10%, олигоклаз от 10 до 30%, андезин от 30 до 50%, лабрадор от 50 до 70%, </w:t>
      </w:r>
      <w:proofErr w:type="spellStart"/>
      <w:r w:rsidRPr="00500907">
        <w:rPr>
          <w:sz w:val="22"/>
          <w:szCs w:val="22"/>
        </w:rPr>
        <w:t>битовнит</w:t>
      </w:r>
      <w:proofErr w:type="spellEnd"/>
      <w:r w:rsidRPr="00500907">
        <w:rPr>
          <w:sz w:val="22"/>
          <w:szCs w:val="22"/>
        </w:rPr>
        <w:t xml:space="preserve"> от 70 до 90%, анортит от 90до 100 %. Содержание </w:t>
      </w:r>
      <w:proofErr w:type="spellStart"/>
      <w:r w:rsidRPr="00500907">
        <w:rPr>
          <w:sz w:val="22"/>
          <w:szCs w:val="22"/>
        </w:rPr>
        <w:t>анортитовой</w:t>
      </w:r>
      <w:proofErr w:type="spellEnd"/>
      <w:r w:rsidRPr="00500907">
        <w:rPr>
          <w:sz w:val="22"/>
          <w:szCs w:val="22"/>
        </w:rPr>
        <w:t xml:space="preserve"> молекулы в плагиоклазе принято выражать номером </w:t>
      </w:r>
      <w:r w:rsidRPr="00500907">
        <w:rPr>
          <w:i/>
          <w:sz w:val="22"/>
          <w:szCs w:val="22"/>
        </w:rPr>
        <w:t>плагиоклаза</w:t>
      </w:r>
      <w:r w:rsidRPr="00500907">
        <w:rPr>
          <w:sz w:val="22"/>
          <w:szCs w:val="22"/>
        </w:rPr>
        <w:t>.</w:t>
      </w:r>
      <w:proofErr w:type="gramEnd"/>
      <w:r w:rsidRPr="00500907">
        <w:rPr>
          <w:sz w:val="22"/>
          <w:szCs w:val="22"/>
        </w:rPr>
        <w:t xml:space="preserve"> Например, плагиоклаз № 60 содержит 60% </w:t>
      </w:r>
      <w:proofErr w:type="spellStart"/>
      <w:r w:rsidRPr="00500907">
        <w:rPr>
          <w:sz w:val="22"/>
          <w:szCs w:val="22"/>
        </w:rPr>
        <w:t>анортитовой</w:t>
      </w:r>
      <w:proofErr w:type="spellEnd"/>
      <w:r w:rsidRPr="00500907">
        <w:rPr>
          <w:sz w:val="22"/>
          <w:szCs w:val="22"/>
        </w:rPr>
        <w:t xml:space="preserve"> молекулы и 40% альбитовой и относится к лабрадору. Номер плагиоклаза устанавливается с помощью универсального столика Федорова.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 xml:space="preserve">Установлено, что в плагиоклазах меняется содержание кремнезема – оно убывает от альбита (с 68,81%) к анортиту (до 43,28%). В соответствие с этим, плагиоклазы от № 0до №30 называют кислыми, от № 30 до №50 – средними, от № 50 до № 100 – основными. </w:t>
      </w:r>
      <w:r w:rsidRPr="00500907">
        <w:rPr>
          <w:i/>
          <w:sz w:val="22"/>
          <w:szCs w:val="22"/>
        </w:rPr>
        <w:t>Химический состав</w:t>
      </w:r>
      <w:r w:rsidRPr="00500907">
        <w:rPr>
          <w:sz w:val="22"/>
          <w:szCs w:val="22"/>
        </w:rPr>
        <w:t xml:space="preserve"> </w:t>
      </w:r>
      <w:proofErr w:type="spellStart"/>
      <w:r w:rsidRPr="00500907">
        <w:rPr>
          <w:sz w:val="22"/>
          <w:szCs w:val="22"/>
          <w:lang w:val="en-US"/>
        </w:rPr>
        <w:t>SiO</w:t>
      </w:r>
      <w:proofErr w:type="spellEnd"/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</w:rPr>
        <w:t xml:space="preserve"> – 43,3-68,8%, 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 – 19,4-36,6%, </w:t>
      </w:r>
      <w:proofErr w:type="spellStart"/>
      <w:r w:rsidRPr="00500907">
        <w:rPr>
          <w:sz w:val="22"/>
          <w:szCs w:val="22"/>
          <w:lang w:val="en-US"/>
        </w:rPr>
        <w:t>CaO</w:t>
      </w:r>
      <w:proofErr w:type="spellEnd"/>
      <w:r w:rsidRPr="00500907">
        <w:rPr>
          <w:sz w:val="22"/>
          <w:szCs w:val="22"/>
        </w:rPr>
        <w:t xml:space="preserve"> – 0-20,1%,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 – 0-10,8%. Имеются примеси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</w:rPr>
        <w:t xml:space="preserve">, </w:t>
      </w:r>
      <w:r w:rsidRPr="00500907">
        <w:rPr>
          <w:sz w:val="22"/>
          <w:szCs w:val="22"/>
          <w:lang w:val="en-US"/>
        </w:rPr>
        <w:t>Ba</w:t>
      </w:r>
      <w:r w:rsidRPr="00500907">
        <w:rPr>
          <w:sz w:val="22"/>
          <w:szCs w:val="22"/>
        </w:rPr>
        <w:t xml:space="preserve">, </w:t>
      </w:r>
      <w:proofErr w:type="spellStart"/>
      <w:r w:rsidRPr="00500907">
        <w:rPr>
          <w:sz w:val="22"/>
          <w:szCs w:val="22"/>
          <w:lang w:val="en-US"/>
        </w:rPr>
        <w:t>Sr</w:t>
      </w:r>
      <w:proofErr w:type="spellEnd"/>
      <w:r w:rsidRPr="00500907">
        <w:rPr>
          <w:sz w:val="22"/>
          <w:szCs w:val="22"/>
        </w:rPr>
        <w:t xml:space="preserve">, </w:t>
      </w:r>
      <w:r w:rsidRPr="00500907">
        <w:rPr>
          <w:sz w:val="22"/>
          <w:szCs w:val="22"/>
          <w:lang w:val="en-US"/>
        </w:rPr>
        <w:t>Fe</w:t>
      </w:r>
      <w:r w:rsidRPr="00500907">
        <w:rPr>
          <w:sz w:val="22"/>
          <w:szCs w:val="22"/>
        </w:rPr>
        <w:t xml:space="preserve">. </w:t>
      </w:r>
      <w:r w:rsidRPr="00500907">
        <w:rPr>
          <w:i/>
          <w:sz w:val="22"/>
          <w:szCs w:val="22"/>
        </w:rPr>
        <w:t>Сингония</w:t>
      </w:r>
      <w:r w:rsidRPr="00500907">
        <w:rPr>
          <w:sz w:val="22"/>
          <w:szCs w:val="22"/>
        </w:rPr>
        <w:t xml:space="preserve"> триклинная (С). </w:t>
      </w:r>
      <w:r w:rsidRPr="00500907">
        <w:rPr>
          <w:i/>
          <w:sz w:val="22"/>
          <w:szCs w:val="22"/>
        </w:rPr>
        <w:t>Морфология и</w:t>
      </w:r>
      <w:r w:rsidRPr="00500907">
        <w:rPr>
          <w:sz w:val="22"/>
          <w:szCs w:val="22"/>
        </w:rPr>
        <w:t xml:space="preserve"> </w:t>
      </w:r>
      <w:r w:rsidRPr="00500907">
        <w:rPr>
          <w:i/>
          <w:sz w:val="22"/>
          <w:szCs w:val="22"/>
        </w:rPr>
        <w:t>облик кристаллов</w:t>
      </w:r>
      <w:r w:rsidRPr="00500907">
        <w:rPr>
          <w:sz w:val="22"/>
          <w:szCs w:val="22"/>
        </w:rPr>
        <w:t xml:space="preserve">. Мелкозернистые кристаллические массы, часто сахаровидные (альбит). Часты таблитчатые и </w:t>
      </w:r>
      <w:proofErr w:type="spellStart"/>
      <w:r w:rsidRPr="00500907">
        <w:rPr>
          <w:sz w:val="22"/>
          <w:szCs w:val="22"/>
        </w:rPr>
        <w:t>таблитчато</w:t>
      </w:r>
      <w:proofErr w:type="spellEnd"/>
      <w:r w:rsidRPr="00500907">
        <w:rPr>
          <w:sz w:val="22"/>
          <w:szCs w:val="22"/>
        </w:rPr>
        <w:t xml:space="preserve">-призматические кристаллы. Характерны полисинтетические двойники, наблюдаемые под микроскопом. </w:t>
      </w:r>
      <w:r w:rsidRPr="00500907">
        <w:rPr>
          <w:i/>
          <w:sz w:val="22"/>
          <w:szCs w:val="22"/>
        </w:rPr>
        <w:t>Твердость</w:t>
      </w:r>
      <w:r w:rsidRPr="00500907">
        <w:rPr>
          <w:sz w:val="22"/>
          <w:szCs w:val="22"/>
        </w:rPr>
        <w:t xml:space="preserve"> 6-6,5. </w:t>
      </w:r>
      <w:r w:rsidRPr="00500907">
        <w:rPr>
          <w:i/>
          <w:sz w:val="22"/>
          <w:szCs w:val="22"/>
        </w:rPr>
        <w:t>Плотность</w:t>
      </w:r>
      <w:r w:rsidRPr="00500907">
        <w:rPr>
          <w:sz w:val="22"/>
          <w:szCs w:val="22"/>
        </w:rPr>
        <w:t xml:space="preserve"> 2,6-2,8. </w:t>
      </w:r>
      <w:r w:rsidRPr="00500907">
        <w:rPr>
          <w:i/>
          <w:sz w:val="22"/>
          <w:szCs w:val="22"/>
        </w:rPr>
        <w:t>Цвет</w:t>
      </w:r>
      <w:r w:rsidRPr="00500907">
        <w:rPr>
          <w:sz w:val="22"/>
          <w:szCs w:val="22"/>
        </w:rPr>
        <w:t xml:space="preserve"> белый, серый (альбит, олигоклаз, анортит), темно-</w:t>
      </w:r>
      <w:r w:rsidRPr="00500907">
        <w:rPr>
          <w:sz w:val="22"/>
          <w:szCs w:val="22"/>
        </w:rPr>
        <w:lastRenderedPageBreak/>
        <w:t xml:space="preserve">серый до </w:t>
      </w:r>
      <w:proofErr w:type="gramStart"/>
      <w:r w:rsidRPr="00500907">
        <w:rPr>
          <w:sz w:val="22"/>
          <w:szCs w:val="22"/>
        </w:rPr>
        <w:t>черного</w:t>
      </w:r>
      <w:proofErr w:type="gramEnd"/>
      <w:r w:rsidRPr="00500907">
        <w:rPr>
          <w:sz w:val="22"/>
          <w:szCs w:val="22"/>
        </w:rPr>
        <w:t xml:space="preserve"> (лабрадор). </w:t>
      </w:r>
      <w:r w:rsidRPr="00500907">
        <w:rPr>
          <w:i/>
          <w:sz w:val="22"/>
          <w:szCs w:val="22"/>
        </w:rPr>
        <w:t>Блеск</w:t>
      </w:r>
      <w:r w:rsidRPr="00500907">
        <w:rPr>
          <w:sz w:val="22"/>
          <w:szCs w:val="22"/>
        </w:rPr>
        <w:t xml:space="preserve"> стеклянный. </w:t>
      </w:r>
      <w:r w:rsidRPr="00500907">
        <w:rPr>
          <w:i/>
          <w:sz w:val="22"/>
          <w:szCs w:val="22"/>
        </w:rPr>
        <w:t>Спайность</w:t>
      </w:r>
      <w:r w:rsidRPr="00500907">
        <w:rPr>
          <w:sz w:val="22"/>
          <w:szCs w:val="22"/>
        </w:rPr>
        <w:t xml:space="preserve"> совершенная. </w:t>
      </w:r>
      <w:r w:rsidRPr="00500907">
        <w:rPr>
          <w:i/>
          <w:sz w:val="22"/>
          <w:szCs w:val="22"/>
        </w:rPr>
        <w:t>Излом</w:t>
      </w:r>
      <w:r w:rsidRPr="00500907">
        <w:rPr>
          <w:sz w:val="22"/>
          <w:szCs w:val="22"/>
        </w:rPr>
        <w:t xml:space="preserve"> ступенчатый. </w:t>
      </w:r>
      <w:r w:rsidRPr="00500907">
        <w:rPr>
          <w:i/>
          <w:sz w:val="22"/>
          <w:szCs w:val="22"/>
        </w:rPr>
        <w:t>Разновидности.</w:t>
      </w:r>
      <w:r w:rsidRPr="00500907">
        <w:rPr>
          <w:sz w:val="22"/>
          <w:szCs w:val="22"/>
        </w:rPr>
        <w:t xml:space="preserve"> Лунный камень – олигоклаз с синеватой иризацией. Солнечный камень – олигоклаз с искристо-золотистыми переливами.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Диагностические признаки</w:t>
      </w:r>
      <w:r w:rsidRPr="00500907">
        <w:rPr>
          <w:sz w:val="22"/>
          <w:szCs w:val="22"/>
        </w:rPr>
        <w:t xml:space="preserve">. Плагиоклазы от похожих на них полевых шпатов отличаются по косому углу спайности. Перед паяльной трубкой плавится с трудом в стекло, окрашивая пламя в зеленый цвет. В кислотах не растворяется. Иризация у лабрадора и лунного камня.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Происхождение и парагенезис</w:t>
      </w:r>
      <w:r w:rsidRPr="00500907">
        <w:rPr>
          <w:sz w:val="22"/>
          <w:szCs w:val="22"/>
        </w:rPr>
        <w:t xml:space="preserve">. Плагиоклазы являются породообразующими минералами магматических пород: кислые и средние плагиоклазы – в кислых и средних породах совместно с кварцем, с калинатровыми полевыми шпатами; основные – в основных породах в ассоциации с магнезиально-железистыми силикатами. Плагиоклазы встречаются также в пегматитах и метаморфических породах. При выветривании полностью разлагаются.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 xml:space="preserve">Месторождения. </w:t>
      </w:r>
      <w:proofErr w:type="gramStart"/>
      <w:r w:rsidRPr="00500907">
        <w:rPr>
          <w:sz w:val="22"/>
          <w:szCs w:val="22"/>
        </w:rPr>
        <w:t xml:space="preserve">Казахстан (Бакенное, Юбилейное, </w:t>
      </w:r>
      <w:proofErr w:type="spellStart"/>
      <w:r w:rsidRPr="00500907">
        <w:rPr>
          <w:sz w:val="22"/>
          <w:szCs w:val="22"/>
        </w:rPr>
        <w:t>Белогорское</w:t>
      </w:r>
      <w:proofErr w:type="spellEnd"/>
      <w:r w:rsidRPr="00500907">
        <w:rPr>
          <w:sz w:val="22"/>
          <w:szCs w:val="22"/>
        </w:rPr>
        <w:t xml:space="preserve">), Урал, Украина, Забайкалье и др. </w:t>
      </w:r>
      <w:r w:rsidRPr="00500907">
        <w:rPr>
          <w:i/>
          <w:sz w:val="22"/>
          <w:szCs w:val="22"/>
        </w:rPr>
        <w:t>Практическое значение</w:t>
      </w:r>
      <w:r w:rsidRPr="00500907">
        <w:rPr>
          <w:sz w:val="22"/>
          <w:szCs w:val="22"/>
        </w:rPr>
        <w:t>.</w:t>
      </w:r>
      <w:proofErr w:type="gramEnd"/>
      <w:r w:rsidRPr="00500907">
        <w:rPr>
          <w:sz w:val="22"/>
          <w:szCs w:val="22"/>
        </w:rPr>
        <w:t xml:space="preserve"> </w:t>
      </w:r>
      <w:r w:rsidRPr="00500907">
        <w:rPr>
          <w:i/>
          <w:sz w:val="22"/>
          <w:szCs w:val="22"/>
        </w:rPr>
        <w:t xml:space="preserve"> </w:t>
      </w:r>
      <w:r w:rsidRPr="00500907">
        <w:rPr>
          <w:sz w:val="22"/>
          <w:szCs w:val="22"/>
        </w:rPr>
        <w:t>Облицовочные и поделочные камни (лабрадор, лунный и солнечный камни). Породообразующий минерал.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12.1.2 Фельдшпатиды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 xml:space="preserve">К фельдшпатидам относятся минералы (нефелин, лейцит, лазурит содалит и др.) близкие к полевым шпатам по структуре, но содержание меньшее количество кремнезема и больше щелочей по сравнению с полевыми шпатами. Их иногда называют заместителями полевых шпатов в породах, </w:t>
      </w:r>
      <w:proofErr w:type="spellStart"/>
      <w:r w:rsidRPr="00500907">
        <w:rPr>
          <w:sz w:val="22"/>
          <w:szCs w:val="22"/>
        </w:rPr>
        <w:t>недонасыщеных</w:t>
      </w:r>
      <w:proofErr w:type="spellEnd"/>
      <w:r w:rsidRPr="00500907">
        <w:rPr>
          <w:sz w:val="22"/>
          <w:szCs w:val="22"/>
        </w:rPr>
        <w:t xml:space="preserve"> кремнеземом. Ниже рассмотрим самые распространенные представители этих минералов в природе.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Нефелин</w:t>
      </w:r>
      <w:r w:rsidRPr="00500907">
        <w:rPr>
          <w:sz w:val="22"/>
          <w:szCs w:val="22"/>
        </w:rPr>
        <w:t xml:space="preserve"> -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</w:rPr>
        <w:t>[</w:t>
      </w:r>
      <w:proofErr w:type="spellStart"/>
      <w:r w:rsidRPr="00500907">
        <w:rPr>
          <w:sz w:val="22"/>
          <w:szCs w:val="22"/>
          <w:lang w:val="en-US"/>
        </w:rPr>
        <w:t>AlSiO</w:t>
      </w:r>
      <w:proofErr w:type="spellEnd"/>
      <w:r w:rsidRPr="00500907">
        <w:rPr>
          <w:sz w:val="22"/>
          <w:szCs w:val="22"/>
          <w:vertAlign w:val="subscript"/>
        </w:rPr>
        <w:t>4</w:t>
      </w:r>
      <w:r w:rsidRPr="00500907">
        <w:rPr>
          <w:sz w:val="22"/>
          <w:szCs w:val="22"/>
        </w:rPr>
        <w:t>]. Название дано от греческого слова «</w:t>
      </w:r>
      <w:proofErr w:type="spellStart"/>
      <w:r w:rsidRPr="00500907">
        <w:rPr>
          <w:sz w:val="22"/>
          <w:szCs w:val="22"/>
        </w:rPr>
        <w:t>нефели</w:t>
      </w:r>
      <w:proofErr w:type="spellEnd"/>
      <w:r w:rsidRPr="00500907">
        <w:rPr>
          <w:sz w:val="22"/>
          <w:szCs w:val="22"/>
        </w:rPr>
        <w:t xml:space="preserve">» - облако, так как при разложении в крепких кислотах минерал дает облаковидный гель кремнезема. </w:t>
      </w:r>
      <w:r w:rsidRPr="00500907">
        <w:rPr>
          <w:i/>
          <w:sz w:val="22"/>
          <w:szCs w:val="22"/>
        </w:rPr>
        <w:t>Химический состав</w:t>
      </w:r>
      <w:r w:rsidRPr="00500907">
        <w:rPr>
          <w:sz w:val="22"/>
          <w:szCs w:val="22"/>
        </w:rPr>
        <w:t xml:space="preserve">. </w:t>
      </w:r>
      <w:proofErr w:type="spellStart"/>
      <w:r w:rsidRPr="00500907">
        <w:rPr>
          <w:sz w:val="22"/>
          <w:szCs w:val="22"/>
          <w:lang w:val="en-US"/>
        </w:rPr>
        <w:t>SiO</w:t>
      </w:r>
      <w:proofErr w:type="spellEnd"/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</w:rPr>
        <w:t xml:space="preserve"> – 41</w:t>
      </w:r>
      <w:proofErr w:type="gramStart"/>
      <w:r w:rsidRPr="00500907">
        <w:rPr>
          <w:sz w:val="22"/>
          <w:szCs w:val="22"/>
        </w:rPr>
        <w:t>,5</w:t>
      </w:r>
      <w:proofErr w:type="gramEnd"/>
      <w:r w:rsidRPr="00500907">
        <w:rPr>
          <w:sz w:val="22"/>
          <w:szCs w:val="22"/>
        </w:rPr>
        <w:t xml:space="preserve">-46,4%, 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 – 31,0-34,0%,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 – 15,7-17,3%. Присутствует обычно калий (содержание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от 5 до 16%), поэтому формулу минерала можно выразить в виде </w:t>
      </w:r>
      <w:proofErr w:type="spellStart"/>
      <w:r w:rsidRPr="00500907">
        <w:rPr>
          <w:sz w:val="22"/>
          <w:szCs w:val="22"/>
          <w:lang w:val="en-US"/>
        </w:rPr>
        <w:t>KNa</w:t>
      </w:r>
      <w:proofErr w:type="spellEnd"/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>[</w:t>
      </w:r>
      <w:proofErr w:type="spellStart"/>
      <w:r w:rsidRPr="00500907">
        <w:rPr>
          <w:sz w:val="22"/>
          <w:szCs w:val="22"/>
          <w:lang w:val="en-US"/>
        </w:rPr>
        <w:t>AlSiO</w:t>
      </w:r>
      <w:proofErr w:type="spellEnd"/>
      <w:r w:rsidRPr="00500907">
        <w:rPr>
          <w:sz w:val="22"/>
          <w:szCs w:val="22"/>
          <w:vertAlign w:val="subscript"/>
        </w:rPr>
        <w:t>4</w:t>
      </w:r>
      <w:r w:rsidRPr="00500907">
        <w:rPr>
          <w:sz w:val="22"/>
          <w:szCs w:val="22"/>
        </w:rPr>
        <w:t>]</w:t>
      </w:r>
      <w:r w:rsidRPr="00500907">
        <w:rPr>
          <w:sz w:val="22"/>
          <w:szCs w:val="22"/>
          <w:vertAlign w:val="subscript"/>
        </w:rPr>
        <w:t>4</w:t>
      </w:r>
      <w:r w:rsidRPr="00500907">
        <w:rPr>
          <w:sz w:val="22"/>
          <w:szCs w:val="22"/>
        </w:rPr>
        <w:t xml:space="preserve">. Устанавливаются также примеси </w:t>
      </w:r>
      <w:proofErr w:type="spellStart"/>
      <w:r w:rsidRPr="00500907">
        <w:rPr>
          <w:sz w:val="22"/>
          <w:szCs w:val="22"/>
        </w:rPr>
        <w:t>СаО</w:t>
      </w:r>
      <w:proofErr w:type="spellEnd"/>
      <w:r w:rsidRPr="00500907">
        <w:rPr>
          <w:sz w:val="22"/>
          <w:szCs w:val="22"/>
        </w:rPr>
        <w:t xml:space="preserve"> (0,5-7%), иногда </w:t>
      </w:r>
      <w:r w:rsidRPr="00500907">
        <w:rPr>
          <w:sz w:val="22"/>
          <w:szCs w:val="22"/>
          <w:lang w:val="en-US"/>
        </w:rPr>
        <w:t>F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, хлор, фтор, бериллий и вода. </w:t>
      </w:r>
      <w:r w:rsidRPr="00500907">
        <w:rPr>
          <w:i/>
          <w:sz w:val="22"/>
          <w:szCs w:val="22"/>
        </w:rPr>
        <w:t>Сингония</w:t>
      </w:r>
      <w:r w:rsidRPr="00500907">
        <w:rPr>
          <w:sz w:val="22"/>
          <w:szCs w:val="22"/>
        </w:rPr>
        <w:t xml:space="preserve"> гексагональная (</w:t>
      </w:r>
      <w:r w:rsidRPr="00500907">
        <w:rPr>
          <w:sz w:val="22"/>
          <w:szCs w:val="22"/>
          <w:lang w:val="en-US"/>
        </w:rPr>
        <w:t>L</w:t>
      </w:r>
      <w:r w:rsidRPr="00500907">
        <w:rPr>
          <w:sz w:val="22"/>
          <w:szCs w:val="22"/>
          <w:vertAlign w:val="superscript"/>
        </w:rPr>
        <w:t>6</w:t>
      </w:r>
      <w:r w:rsidRPr="00500907">
        <w:rPr>
          <w:sz w:val="22"/>
          <w:szCs w:val="22"/>
        </w:rPr>
        <w:t>6</w:t>
      </w:r>
      <w:r w:rsidRPr="00500907">
        <w:rPr>
          <w:sz w:val="22"/>
          <w:szCs w:val="22"/>
          <w:lang w:val="en-US"/>
        </w:rPr>
        <w:t>L</w:t>
      </w:r>
      <w:r w:rsidRPr="00500907">
        <w:rPr>
          <w:sz w:val="22"/>
          <w:szCs w:val="22"/>
          <w:vertAlign w:val="superscript"/>
        </w:rPr>
        <w:t>2</w:t>
      </w:r>
      <w:r w:rsidRPr="00500907">
        <w:rPr>
          <w:sz w:val="22"/>
          <w:szCs w:val="22"/>
        </w:rPr>
        <w:t>7</w:t>
      </w:r>
      <w:r w:rsidRPr="00500907">
        <w:rPr>
          <w:sz w:val="22"/>
          <w:szCs w:val="22"/>
          <w:lang w:val="en-US"/>
        </w:rPr>
        <w:t>PC</w:t>
      </w:r>
      <w:r w:rsidRPr="00500907">
        <w:rPr>
          <w:sz w:val="22"/>
          <w:szCs w:val="22"/>
        </w:rPr>
        <w:t xml:space="preserve">). </w:t>
      </w:r>
      <w:r w:rsidRPr="00500907">
        <w:rPr>
          <w:i/>
          <w:sz w:val="22"/>
          <w:szCs w:val="22"/>
        </w:rPr>
        <w:t>Морфология и облик кристаллов</w:t>
      </w:r>
      <w:r w:rsidRPr="00500907">
        <w:rPr>
          <w:sz w:val="22"/>
          <w:szCs w:val="22"/>
        </w:rPr>
        <w:t xml:space="preserve">. Обычно </w:t>
      </w:r>
      <w:proofErr w:type="gramStart"/>
      <w:r w:rsidRPr="00500907">
        <w:rPr>
          <w:sz w:val="22"/>
          <w:szCs w:val="22"/>
        </w:rPr>
        <w:t>распространен</w:t>
      </w:r>
      <w:proofErr w:type="gramEnd"/>
      <w:r w:rsidRPr="00500907">
        <w:rPr>
          <w:sz w:val="22"/>
          <w:szCs w:val="22"/>
        </w:rPr>
        <w:t xml:space="preserve"> в виде неправильной формы вкрапленных в породу кристаллических зерен или в виде сплошных крупнозернистых масс. Кристаллы призматические и короткостолбчатые. </w:t>
      </w:r>
      <w:r w:rsidRPr="00500907">
        <w:rPr>
          <w:i/>
          <w:sz w:val="22"/>
          <w:szCs w:val="22"/>
        </w:rPr>
        <w:t xml:space="preserve">Твердость </w:t>
      </w:r>
      <w:r w:rsidRPr="00500907">
        <w:rPr>
          <w:sz w:val="22"/>
          <w:szCs w:val="22"/>
        </w:rPr>
        <w:t xml:space="preserve">5-6. Хрупкий. </w:t>
      </w:r>
      <w:r w:rsidRPr="00500907">
        <w:rPr>
          <w:i/>
          <w:sz w:val="22"/>
          <w:szCs w:val="22"/>
        </w:rPr>
        <w:t>Плотность</w:t>
      </w:r>
      <w:r w:rsidRPr="00500907">
        <w:rPr>
          <w:sz w:val="22"/>
          <w:szCs w:val="22"/>
        </w:rPr>
        <w:t xml:space="preserve"> 2,5-2,6. </w:t>
      </w:r>
      <w:r w:rsidRPr="00500907">
        <w:rPr>
          <w:i/>
          <w:sz w:val="22"/>
          <w:szCs w:val="22"/>
        </w:rPr>
        <w:t>Цвет</w:t>
      </w:r>
      <w:r w:rsidRPr="00500907">
        <w:rPr>
          <w:sz w:val="22"/>
          <w:szCs w:val="22"/>
        </w:rPr>
        <w:t xml:space="preserve"> серый, желтоватый, зеленоватый, красноватый. </w:t>
      </w:r>
      <w:r w:rsidRPr="00500907">
        <w:rPr>
          <w:i/>
          <w:sz w:val="22"/>
          <w:szCs w:val="22"/>
        </w:rPr>
        <w:t>Черта</w:t>
      </w:r>
      <w:r w:rsidRPr="00500907">
        <w:rPr>
          <w:sz w:val="22"/>
          <w:szCs w:val="22"/>
        </w:rPr>
        <w:t xml:space="preserve"> жирная белая. </w:t>
      </w:r>
      <w:r w:rsidRPr="00500907">
        <w:rPr>
          <w:i/>
          <w:sz w:val="22"/>
          <w:szCs w:val="22"/>
        </w:rPr>
        <w:t>Блеск</w:t>
      </w:r>
      <w:r w:rsidRPr="00500907">
        <w:rPr>
          <w:sz w:val="22"/>
          <w:szCs w:val="22"/>
        </w:rPr>
        <w:t xml:space="preserve"> на плоскостях кристаллов стеклянный, жирный. </w:t>
      </w:r>
      <w:r w:rsidRPr="00500907">
        <w:rPr>
          <w:i/>
          <w:sz w:val="22"/>
          <w:szCs w:val="22"/>
        </w:rPr>
        <w:t xml:space="preserve">Спайность </w:t>
      </w:r>
      <w:r w:rsidRPr="00500907">
        <w:rPr>
          <w:sz w:val="22"/>
          <w:szCs w:val="22"/>
        </w:rPr>
        <w:t xml:space="preserve">несовершенная. </w:t>
      </w:r>
      <w:r w:rsidRPr="00500907">
        <w:rPr>
          <w:i/>
          <w:sz w:val="22"/>
          <w:szCs w:val="22"/>
        </w:rPr>
        <w:t>Излом</w:t>
      </w:r>
      <w:r w:rsidRPr="00500907">
        <w:rPr>
          <w:sz w:val="22"/>
          <w:szCs w:val="22"/>
        </w:rPr>
        <w:t xml:space="preserve"> неровный. </w:t>
      </w:r>
      <w:r w:rsidRPr="00500907">
        <w:rPr>
          <w:i/>
          <w:sz w:val="22"/>
          <w:szCs w:val="22"/>
        </w:rPr>
        <w:t>Разновидности</w:t>
      </w:r>
      <w:r w:rsidRPr="00500907">
        <w:rPr>
          <w:sz w:val="22"/>
          <w:szCs w:val="22"/>
        </w:rPr>
        <w:t xml:space="preserve">. Элеолит (масляный камень) – сливные массы с жирным блеском. </w:t>
      </w:r>
      <w:r w:rsidRPr="00500907">
        <w:rPr>
          <w:i/>
          <w:sz w:val="22"/>
          <w:szCs w:val="22"/>
        </w:rPr>
        <w:t>Диагностические признаки</w:t>
      </w:r>
      <w:r w:rsidRPr="00500907">
        <w:rPr>
          <w:sz w:val="22"/>
          <w:szCs w:val="22"/>
        </w:rPr>
        <w:t>. Сероватая окраска, жирный блеск. Перед паяльной трубкой плавится легко, окрашивая пламя в желтый цвет. Разлагается кислотами.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 xml:space="preserve"> Происхождение и парагенезис</w:t>
      </w:r>
      <w:r w:rsidRPr="00500907">
        <w:rPr>
          <w:sz w:val="22"/>
          <w:szCs w:val="22"/>
        </w:rPr>
        <w:t xml:space="preserve">. </w:t>
      </w:r>
      <w:proofErr w:type="gramStart"/>
      <w:r w:rsidRPr="00500907">
        <w:rPr>
          <w:sz w:val="22"/>
          <w:szCs w:val="22"/>
        </w:rPr>
        <w:t>Магматическое</w:t>
      </w:r>
      <w:proofErr w:type="gramEnd"/>
      <w:r w:rsidRPr="00500907">
        <w:rPr>
          <w:sz w:val="22"/>
          <w:szCs w:val="22"/>
        </w:rPr>
        <w:t xml:space="preserve">, связан с бедными кремнеземом щелочными породами (нефелиновыми сиенитами и их пегматитах и др.) в ассоциации с альбитом, щелочными пироксенами, щелочной роговой обманкой, с апатитом, биотитом. Характерно, особенно в пегматитах, присутствие минералов циркония и титана (циркон, сфен, ильменит и др.), а также апатита, биотита и ряда редких минералов.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 xml:space="preserve">Месторождения </w:t>
      </w:r>
      <w:r w:rsidRPr="00500907">
        <w:rPr>
          <w:sz w:val="22"/>
          <w:szCs w:val="22"/>
        </w:rPr>
        <w:t>Урал (</w:t>
      </w:r>
      <w:proofErr w:type="spellStart"/>
      <w:r w:rsidRPr="00500907">
        <w:rPr>
          <w:sz w:val="22"/>
          <w:szCs w:val="22"/>
        </w:rPr>
        <w:t>Ильменские</w:t>
      </w:r>
      <w:proofErr w:type="spellEnd"/>
      <w:r w:rsidRPr="00500907">
        <w:rPr>
          <w:sz w:val="22"/>
          <w:szCs w:val="22"/>
        </w:rPr>
        <w:t xml:space="preserve"> горы), Кольский полуостров, Кузнецкий Алатау и др.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Практическое значение</w:t>
      </w:r>
      <w:r w:rsidRPr="00500907">
        <w:rPr>
          <w:sz w:val="22"/>
          <w:szCs w:val="22"/>
        </w:rPr>
        <w:t xml:space="preserve">. Руда на алюминий, калийное удобрение, используется в керамической и стекольной промышленности, в небольших количествах без добавки щелочей для получения зеленых стекол. Сплошные нефелиновые массы и отходы обогатительных фабрик, состоящие (после извлечения апатита или других полезных ископаемых) главным образом их нефелина, могут быть использованы в различных отраслях промышленности. Вследствие относительно легкой </w:t>
      </w:r>
      <w:proofErr w:type="spellStart"/>
      <w:r w:rsidRPr="00500907">
        <w:rPr>
          <w:sz w:val="22"/>
          <w:szCs w:val="22"/>
        </w:rPr>
        <w:t>разлагаемости</w:t>
      </w:r>
      <w:proofErr w:type="spellEnd"/>
      <w:r w:rsidRPr="00500907">
        <w:rPr>
          <w:sz w:val="22"/>
          <w:szCs w:val="22"/>
        </w:rPr>
        <w:t xml:space="preserve"> в кислотах нефелиновые отходы обогатительных фабрик могут быть использованы для получения из них глинозема (содержание 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 колеблется в пределах 31-34%), а также силикагеля, соды, ультрамарина и др.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Лазурит</w:t>
      </w:r>
      <w:r w:rsidRPr="00500907">
        <w:rPr>
          <w:sz w:val="22"/>
          <w:szCs w:val="22"/>
        </w:rPr>
        <w:t xml:space="preserve"> –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  <w:vertAlign w:val="subscript"/>
        </w:rPr>
        <w:t>8</w:t>
      </w:r>
      <w:r w:rsidRPr="00500907">
        <w:rPr>
          <w:sz w:val="22"/>
          <w:szCs w:val="22"/>
        </w:rPr>
        <w:t>[</w:t>
      </w:r>
      <w:proofErr w:type="spellStart"/>
      <w:r w:rsidRPr="00500907">
        <w:rPr>
          <w:sz w:val="22"/>
          <w:szCs w:val="22"/>
          <w:lang w:val="en-US"/>
        </w:rPr>
        <w:t>AlSiO</w:t>
      </w:r>
      <w:proofErr w:type="spellEnd"/>
      <w:r w:rsidRPr="00500907">
        <w:rPr>
          <w:sz w:val="22"/>
          <w:szCs w:val="22"/>
          <w:vertAlign w:val="subscript"/>
        </w:rPr>
        <w:t>4</w:t>
      </w:r>
      <w:r w:rsidRPr="00500907">
        <w:rPr>
          <w:sz w:val="22"/>
          <w:szCs w:val="22"/>
        </w:rPr>
        <w:t>]</w:t>
      </w:r>
      <w:r w:rsidRPr="00500907">
        <w:rPr>
          <w:sz w:val="22"/>
          <w:szCs w:val="22"/>
          <w:vertAlign w:val="subscript"/>
        </w:rPr>
        <w:t>6</w:t>
      </w:r>
      <w:r w:rsidRPr="00500907">
        <w:rPr>
          <w:sz w:val="22"/>
          <w:szCs w:val="22"/>
        </w:rPr>
        <w:t>[</w:t>
      </w:r>
      <w:r w:rsidRPr="00500907">
        <w:rPr>
          <w:sz w:val="22"/>
          <w:szCs w:val="22"/>
          <w:lang w:val="en-US"/>
        </w:rPr>
        <w:t>SO</w:t>
      </w:r>
      <w:r w:rsidRPr="00500907">
        <w:rPr>
          <w:sz w:val="22"/>
          <w:szCs w:val="22"/>
          <w:vertAlign w:val="subscript"/>
        </w:rPr>
        <w:t>4</w:t>
      </w:r>
      <w:r w:rsidRPr="00500907">
        <w:rPr>
          <w:sz w:val="22"/>
          <w:szCs w:val="22"/>
        </w:rPr>
        <w:t xml:space="preserve">]. Формула точно не установлена. Содержит </w:t>
      </w:r>
      <w:proofErr w:type="spellStart"/>
      <w:r w:rsidRPr="00500907">
        <w:rPr>
          <w:sz w:val="22"/>
          <w:szCs w:val="22"/>
        </w:rPr>
        <w:t>СаО</w:t>
      </w:r>
      <w:proofErr w:type="spellEnd"/>
      <w:r w:rsidRPr="00500907">
        <w:rPr>
          <w:sz w:val="22"/>
          <w:szCs w:val="22"/>
        </w:rPr>
        <w:t xml:space="preserve"> до нескольких процентов. Название дано по ярко-синей окраске минерала. Синонимы: ляпис-лазурь, ультрамарин (искусственный). </w:t>
      </w:r>
      <w:r w:rsidRPr="00500907">
        <w:rPr>
          <w:i/>
          <w:sz w:val="22"/>
          <w:szCs w:val="22"/>
        </w:rPr>
        <w:t xml:space="preserve">Химический состав. </w:t>
      </w:r>
      <w:r w:rsidRPr="00500907">
        <w:rPr>
          <w:sz w:val="22"/>
          <w:szCs w:val="22"/>
          <w:lang w:val="en-US"/>
        </w:rPr>
        <w:t>Na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 – 16,8%, </w:t>
      </w:r>
      <w:proofErr w:type="spellStart"/>
      <w:r w:rsidRPr="00500907">
        <w:rPr>
          <w:sz w:val="22"/>
          <w:szCs w:val="22"/>
          <w:lang w:val="en-US"/>
        </w:rPr>
        <w:t>CaO</w:t>
      </w:r>
      <w:proofErr w:type="spellEnd"/>
      <w:r w:rsidRPr="00500907">
        <w:rPr>
          <w:sz w:val="22"/>
          <w:szCs w:val="22"/>
        </w:rPr>
        <w:t xml:space="preserve"> – 8,7%, </w:t>
      </w:r>
      <w:r w:rsidRPr="00500907">
        <w:rPr>
          <w:sz w:val="22"/>
          <w:szCs w:val="22"/>
          <w:lang w:val="en-US"/>
        </w:rPr>
        <w:t>Al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 – 27,2%, </w:t>
      </w:r>
      <w:proofErr w:type="spellStart"/>
      <w:r w:rsidRPr="00500907">
        <w:rPr>
          <w:sz w:val="22"/>
          <w:szCs w:val="22"/>
          <w:lang w:val="en-US"/>
        </w:rPr>
        <w:t>SiO</w:t>
      </w:r>
      <w:proofErr w:type="spellEnd"/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</w:rPr>
        <w:t xml:space="preserve"> – 31,8%, </w:t>
      </w:r>
      <w:r w:rsidRPr="00500907">
        <w:rPr>
          <w:sz w:val="22"/>
          <w:szCs w:val="22"/>
          <w:lang w:val="en-US"/>
        </w:rPr>
        <w:t>SO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 – 11,8%, </w:t>
      </w:r>
      <w:r w:rsidRPr="00500907">
        <w:rPr>
          <w:sz w:val="22"/>
          <w:szCs w:val="22"/>
          <w:lang w:val="en-US"/>
        </w:rPr>
        <w:t>S</w:t>
      </w:r>
      <w:r w:rsidRPr="00500907">
        <w:rPr>
          <w:sz w:val="22"/>
          <w:szCs w:val="22"/>
        </w:rPr>
        <w:t xml:space="preserve"> – 0,34%, </w:t>
      </w:r>
      <w:proofErr w:type="spellStart"/>
      <w:r w:rsidRPr="00500907">
        <w:rPr>
          <w:sz w:val="22"/>
          <w:szCs w:val="22"/>
          <w:lang w:val="en-US"/>
        </w:rPr>
        <w:t>Cl</w:t>
      </w:r>
      <w:proofErr w:type="spellEnd"/>
      <w:r w:rsidRPr="00500907">
        <w:rPr>
          <w:sz w:val="22"/>
          <w:szCs w:val="22"/>
        </w:rPr>
        <w:t xml:space="preserve"> – 0,25% и немного </w:t>
      </w:r>
      <w:r w:rsidRPr="00500907">
        <w:rPr>
          <w:sz w:val="22"/>
          <w:szCs w:val="22"/>
          <w:lang w:val="en-US"/>
        </w:rPr>
        <w:t>H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, </w:t>
      </w:r>
      <w:proofErr w:type="spellStart"/>
      <w:r w:rsidRPr="00500907">
        <w:rPr>
          <w:sz w:val="22"/>
          <w:szCs w:val="22"/>
          <w:lang w:val="en-US"/>
        </w:rPr>
        <w:t>MgO</w:t>
      </w:r>
      <w:proofErr w:type="spellEnd"/>
      <w:r w:rsidRPr="00500907">
        <w:rPr>
          <w:sz w:val="22"/>
          <w:szCs w:val="22"/>
        </w:rPr>
        <w:t xml:space="preserve">, </w:t>
      </w:r>
      <w:r w:rsidRPr="00500907">
        <w:rPr>
          <w:sz w:val="22"/>
          <w:szCs w:val="22"/>
          <w:lang w:val="en-US"/>
        </w:rPr>
        <w:t>K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</w:rPr>
        <w:t xml:space="preserve">, </w:t>
      </w:r>
      <w:r w:rsidRPr="00500907">
        <w:rPr>
          <w:sz w:val="22"/>
          <w:szCs w:val="22"/>
          <w:lang w:val="en-US"/>
        </w:rPr>
        <w:t>Fe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O</w:t>
      </w:r>
      <w:r w:rsidRPr="00500907">
        <w:rPr>
          <w:sz w:val="22"/>
          <w:szCs w:val="22"/>
          <w:vertAlign w:val="subscript"/>
        </w:rPr>
        <w:t>3</w:t>
      </w:r>
      <w:r w:rsidRPr="00500907">
        <w:rPr>
          <w:sz w:val="22"/>
          <w:szCs w:val="22"/>
        </w:rPr>
        <w:t xml:space="preserve">, </w:t>
      </w:r>
      <w:r w:rsidRPr="00500907">
        <w:rPr>
          <w:sz w:val="22"/>
          <w:szCs w:val="22"/>
          <w:lang w:val="en-US"/>
        </w:rPr>
        <w:t>CO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</w:rPr>
        <w:t xml:space="preserve">. 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i/>
          <w:sz w:val="22"/>
          <w:szCs w:val="22"/>
        </w:rPr>
        <w:t>Сингония</w:t>
      </w:r>
      <w:r w:rsidRPr="00500907">
        <w:rPr>
          <w:sz w:val="22"/>
          <w:szCs w:val="22"/>
        </w:rPr>
        <w:t xml:space="preserve"> кубическая (3</w:t>
      </w:r>
      <w:r w:rsidRPr="00500907">
        <w:rPr>
          <w:sz w:val="22"/>
          <w:szCs w:val="22"/>
          <w:lang w:val="en-US"/>
        </w:rPr>
        <w:t>L</w:t>
      </w:r>
      <w:r w:rsidRPr="00500907">
        <w:rPr>
          <w:sz w:val="22"/>
          <w:szCs w:val="22"/>
          <w:vertAlign w:val="superscript"/>
        </w:rPr>
        <w:t>4</w:t>
      </w:r>
      <w:r w:rsidRPr="00500907">
        <w:rPr>
          <w:sz w:val="22"/>
          <w:szCs w:val="22"/>
        </w:rPr>
        <w:t>4</w:t>
      </w:r>
      <w:r w:rsidRPr="00500907">
        <w:rPr>
          <w:sz w:val="22"/>
          <w:szCs w:val="22"/>
          <w:lang w:val="en-US"/>
        </w:rPr>
        <w:t>L</w:t>
      </w:r>
      <w:r w:rsidRPr="00500907">
        <w:rPr>
          <w:sz w:val="22"/>
          <w:szCs w:val="22"/>
          <w:vertAlign w:val="superscript"/>
        </w:rPr>
        <w:t>3</w:t>
      </w:r>
      <w:r w:rsidRPr="00500907">
        <w:rPr>
          <w:sz w:val="22"/>
          <w:szCs w:val="22"/>
        </w:rPr>
        <w:t>6</w:t>
      </w:r>
      <w:r w:rsidRPr="00500907">
        <w:rPr>
          <w:sz w:val="22"/>
          <w:szCs w:val="22"/>
          <w:lang w:val="en-US"/>
        </w:rPr>
        <w:t>L</w:t>
      </w:r>
      <w:r w:rsidRPr="00500907">
        <w:rPr>
          <w:sz w:val="22"/>
          <w:szCs w:val="22"/>
          <w:vertAlign w:val="superscript"/>
        </w:rPr>
        <w:t>2</w:t>
      </w:r>
      <w:r w:rsidRPr="00500907">
        <w:rPr>
          <w:sz w:val="22"/>
          <w:szCs w:val="22"/>
        </w:rPr>
        <w:t>9</w:t>
      </w:r>
      <w:r w:rsidRPr="00500907">
        <w:rPr>
          <w:sz w:val="22"/>
          <w:szCs w:val="22"/>
          <w:lang w:val="en-US"/>
        </w:rPr>
        <w:t>PC</w:t>
      </w:r>
      <w:r w:rsidRPr="00500907">
        <w:rPr>
          <w:sz w:val="22"/>
          <w:szCs w:val="22"/>
        </w:rPr>
        <w:t xml:space="preserve">). </w:t>
      </w:r>
      <w:r w:rsidRPr="00500907">
        <w:rPr>
          <w:i/>
          <w:sz w:val="22"/>
          <w:szCs w:val="22"/>
        </w:rPr>
        <w:t>Морфология и облик кристаллов</w:t>
      </w:r>
      <w:r w:rsidRPr="00500907">
        <w:rPr>
          <w:sz w:val="22"/>
          <w:szCs w:val="22"/>
        </w:rPr>
        <w:t xml:space="preserve">. Обычно встречается в сплошных, плотных массах. Кристаллическая структура аналогична структуре содалита. </w:t>
      </w:r>
      <w:r w:rsidRPr="00500907">
        <w:rPr>
          <w:i/>
          <w:sz w:val="22"/>
          <w:szCs w:val="22"/>
        </w:rPr>
        <w:t>Твердост</w:t>
      </w:r>
      <w:r w:rsidRPr="00500907">
        <w:rPr>
          <w:sz w:val="22"/>
          <w:szCs w:val="22"/>
        </w:rPr>
        <w:t xml:space="preserve">ь 5,5. Хрупок. </w:t>
      </w:r>
      <w:r w:rsidRPr="00500907">
        <w:rPr>
          <w:i/>
          <w:sz w:val="22"/>
          <w:szCs w:val="22"/>
        </w:rPr>
        <w:t xml:space="preserve">Плотность </w:t>
      </w:r>
      <w:r w:rsidRPr="00500907">
        <w:rPr>
          <w:sz w:val="22"/>
          <w:szCs w:val="22"/>
        </w:rPr>
        <w:t xml:space="preserve">2,38-2,42. </w:t>
      </w:r>
      <w:r w:rsidRPr="00500907">
        <w:rPr>
          <w:i/>
          <w:sz w:val="22"/>
          <w:szCs w:val="22"/>
        </w:rPr>
        <w:t>Цвет</w:t>
      </w:r>
      <w:r w:rsidRPr="00500907">
        <w:rPr>
          <w:sz w:val="22"/>
          <w:szCs w:val="22"/>
        </w:rPr>
        <w:t xml:space="preserve"> лазурита густой </w:t>
      </w:r>
      <w:proofErr w:type="spellStart"/>
      <w:r w:rsidRPr="00500907">
        <w:rPr>
          <w:sz w:val="22"/>
          <w:szCs w:val="22"/>
        </w:rPr>
        <w:t>лазурево</w:t>
      </w:r>
      <w:proofErr w:type="spellEnd"/>
      <w:r w:rsidRPr="00500907">
        <w:rPr>
          <w:sz w:val="22"/>
          <w:szCs w:val="22"/>
        </w:rPr>
        <w:t xml:space="preserve">-синий, фиолетовый, иногда голубой или зеленовато-синий. </w:t>
      </w:r>
      <w:r w:rsidRPr="00500907">
        <w:rPr>
          <w:i/>
          <w:sz w:val="22"/>
          <w:szCs w:val="22"/>
        </w:rPr>
        <w:t>Блеск</w:t>
      </w:r>
      <w:r w:rsidRPr="00500907">
        <w:rPr>
          <w:sz w:val="22"/>
          <w:szCs w:val="22"/>
        </w:rPr>
        <w:t xml:space="preserve"> стеклянный. </w:t>
      </w:r>
      <w:r w:rsidRPr="00500907">
        <w:rPr>
          <w:i/>
          <w:sz w:val="22"/>
          <w:szCs w:val="22"/>
        </w:rPr>
        <w:t>Спайность</w:t>
      </w:r>
      <w:r w:rsidRPr="00500907">
        <w:rPr>
          <w:sz w:val="22"/>
          <w:szCs w:val="22"/>
        </w:rPr>
        <w:t xml:space="preserve"> по {110} несовершенная. </w:t>
      </w:r>
      <w:r w:rsidRPr="00500907">
        <w:rPr>
          <w:i/>
          <w:sz w:val="22"/>
          <w:szCs w:val="22"/>
        </w:rPr>
        <w:t>Излом</w:t>
      </w:r>
      <w:r w:rsidRPr="00500907">
        <w:rPr>
          <w:sz w:val="22"/>
          <w:szCs w:val="22"/>
        </w:rPr>
        <w:t xml:space="preserve"> неровный. </w:t>
      </w:r>
      <w:r w:rsidRPr="00500907">
        <w:rPr>
          <w:i/>
          <w:sz w:val="22"/>
          <w:szCs w:val="22"/>
        </w:rPr>
        <w:t>Диагностические признаки</w:t>
      </w:r>
      <w:r w:rsidRPr="00500907">
        <w:rPr>
          <w:sz w:val="22"/>
          <w:szCs w:val="22"/>
        </w:rPr>
        <w:t>. Легко узнаем по ярко-синему цвету как в массе, так и в порошке. От содалита отличается по парагенезису. П. п. тр., вспучивается, легко сплавляется в белое стекло. После прокаливания усиливает свою окраску. Разлагается в НС</w:t>
      </w:r>
      <w:proofErr w:type="gramStart"/>
      <w:r w:rsidRPr="00500907">
        <w:rPr>
          <w:sz w:val="22"/>
          <w:szCs w:val="22"/>
          <w:lang w:val="en-US"/>
        </w:rPr>
        <w:t>l</w:t>
      </w:r>
      <w:proofErr w:type="gramEnd"/>
      <w:r w:rsidRPr="00500907">
        <w:rPr>
          <w:sz w:val="22"/>
          <w:szCs w:val="22"/>
        </w:rPr>
        <w:t xml:space="preserve">, выделяет </w:t>
      </w:r>
      <w:r w:rsidRPr="00500907">
        <w:rPr>
          <w:sz w:val="22"/>
          <w:szCs w:val="22"/>
          <w:lang w:val="en-US"/>
        </w:rPr>
        <w:t>H</w:t>
      </w:r>
      <w:r w:rsidRPr="00500907">
        <w:rPr>
          <w:sz w:val="22"/>
          <w:szCs w:val="22"/>
          <w:vertAlign w:val="subscript"/>
        </w:rPr>
        <w:t>2</w:t>
      </w:r>
      <w:r w:rsidRPr="00500907">
        <w:rPr>
          <w:sz w:val="22"/>
          <w:szCs w:val="22"/>
          <w:lang w:val="en-US"/>
        </w:rPr>
        <w:t>S</w:t>
      </w:r>
      <w:r w:rsidRPr="00500907">
        <w:rPr>
          <w:sz w:val="22"/>
          <w:szCs w:val="22"/>
        </w:rPr>
        <w:t xml:space="preserve"> (чувствуется по запаху) и после выпаривания оставляет студенистый кремнезем. </w:t>
      </w:r>
      <w:r w:rsidRPr="00500907">
        <w:rPr>
          <w:i/>
          <w:sz w:val="22"/>
          <w:szCs w:val="22"/>
        </w:rPr>
        <w:t>Происхождение и парагенезис</w:t>
      </w:r>
      <w:r w:rsidRPr="00500907">
        <w:rPr>
          <w:sz w:val="22"/>
          <w:szCs w:val="22"/>
        </w:rPr>
        <w:t xml:space="preserve">. Редко встречающиеся месторождения приурочены к контактам щелочных изверженных пород (сиенитов, гранитов и их пегматитов) с карбонатными породами. Ассоциация с кальцитом, нередко наблюдается пирит в виде мелких зернышек, хорошо видимых на полированных образцах, а также глауконит и другие минералы, за исключением кварца. Изредка обнаруживается в щелочных лавах (Везувий). </w:t>
      </w:r>
      <w:r w:rsidRPr="00500907">
        <w:rPr>
          <w:i/>
          <w:sz w:val="22"/>
          <w:szCs w:val="22"/>
        </w:rPr>
        <w:t xml:space="preserve">Месторождения. </w:t>
      </w:r>
      <w:r w:rsidRPr="00500907">
        <w:rPr>
          <w:sz w:val="22"/>
          <w:szCs w:val="22"/>
        </w:rPr>
        <w:t>Мало-</w:t>
      </w:r>
      <w:proofErr w:type="spellStart"/>
      <w:r w:rsidRPr="00500907">
        <w:rPr>
          <w:sz w:val="22"/>
          <w:szCs w:val="22"/>
        </w:rPr>
        <w:t>Быстринское</w:t>
      </w:r>
      <w:proofErr w:type="spellEnd"/>
      <w:r w:rsidRPr="00500907">
        <w:rPr>
          <w:sz w:val="22"/>
          <w:szCs w:val="22"/>
        </w:rPr>
        <w:t xml:space="preserve"> (Южное Прибайкалье), Афганистан (</w:t>
      </w:r>
      <w:proofErr w:type="spellStart"/>
      <w:r w:rsidRPr="00500907">
        <w:rPr>
          <w:sz w:val="22"/>
          <w:szCs w:val="22"/>
        </w:rPr>
        <w:t>Бадашханское</w:t>
      </w:r>
      <w:proofErr w:type="spellEnd"/>
      <w:r w:rsidRPr="00500907">
        <w:rPr>
          <w:sz w:val="22"/>
          <w:szCs w:val="22"/>
        </w:rPr>
        <w:t xml:space="preserve">) и др. </w:t>
      </w:r>
      <w:r w:rsidRPr="00500907">
        <w:rPr>
          <w:i/>
          <w:sz w:val="22"/>
          <w:szCs w:val="22"/>
        </w:rPr>
        <w:t>Практическое значение</w:t>
      </w:r>
      <w:r w:rsidRPr="00500907">
        <w:rPr>
          <w:sz w:val="22"/>
          <w:szCs w:val="22"/>
        </w:rPr>
        <w:t>. Поделочный камень (в виде чаш, шкатулок, колец и т.д.), для приготовления прочной, красивой краски.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</w:p>
    <w:p w:rsidR="00500907" w:rsidRPr="00500907" w:rsidRDefault="00500907" w:rsidP="00500907">
      <w:pPr>
        <w:ind w:firstLine="708"/>
        <w:jc w:val="both"/>
        <w:rPr>
          <w:i/>
          <w:sz w:val="22"/>
          <w:szCs w:val="22"/>
        </w:rPr>
      </w:pPr>
      <w:r w:rsidRPr="00500907">
        <w:rPr>
          <w:i/>
          <w:sz w:val="22"/>
          <w:szCs w:val="22"/>
        </w:rPr>
        <w:lastRenderedPageBreak/>
        <w:t>Контрольные вопросы для самопроверки.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1)Чем определяется заряд каркаса в структуре алюмосиликатов?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2)Какова классификация полевых шпатов?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3)Каковы особенности изоморфизма и структуры распада калиевых полевых шпатов?</w:t>
      </w:r>
    </w:p>
    <w:p w:rsidR="00500907" w:rsidRPr="00500907" w:rsidRDefault="00500907" w:rsidP="00500907">
      <w:pPr>
        <w:ind w:firstLine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4)Каковы особенности изоморфизма и структуры распада плагиоклазов?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5)Каковы процессы изменения полевых шпатов?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6)Что такое фельдшпатиды, их особенности и парагенезис?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7)Назовите крупнейшие месторождения полевых шпатов.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  <w:r w:rsidRPr="00500907">
        <w:rPr>
          <w:sz w:val="22"/>
          <w:szCs w:val="22"/>
        </w:rPr>
        <w:t>8)Практическое значение лабрадора и лунного камня?</w:t>
      </w:r>
    </w:p>
    <w:p w:rsidR="00500907" w:rsidRPr="00500907" w:rsidRDefault="00500907" w:rsidP="00500907">
      <w:pPr>
        <w:ind w:left="708"/>
        <w:jc w:val="both"/>
        <w:rPr>
          <w:sz w:val="22"/>
          <w:szCs w:val="22"/>
        </w:rPr>
      </w:pPr>
    </w:p>
    <w:p w:rsidR="00A80AF5" w:rsidRPr="00500907" w:rsidRDefault="00A80AF5">
      <w:pPr>
        <w:rPr>
          <w:sz w:val="22"/>
          <w:szCs w:val="22"/>
        </w:rPr>
      </w:pPr>
    </w:p>
    <w:sectPr w:rsidR="00A80AF5" w:rsidRPr="00500907" w:rsidSect="0050090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C7B"/>
    <w:rsid w:val="00500907"/>
    <w:rsid w:val="00A80AF5"/>
    <w:rsid w:val="00EB1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9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9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1649</Words>
  <Characters>9405</Characters>
  <Application>Microsoft Office Word</Application>
  <DocSecurity>0</DocSecurity>
  <Lines>78</Lines>
  <Paragraphs>22</Paragraphs>
  <ScaleCrop>false</ScaleCrop>
  <Company/>
  <LinksUpToDate>false</LinksUpToDate>
  <CharactersWithSpaces>11032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2014-11-13T06:38:00Z</dcterms:created>
  <dcterms:modified xsi:type="dcterms:W3CDTF">2014-11-13T06:39:00Z</dcterms:modified>
</cp:coreProperties>
</file>