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50D" w:rsidRDefault="001A550D" w:rsidP="001A550D">
      <w:pPr>
        <w:pStyle w:val="a3"/>
        <w:numPr>
          <w:ilvl w:val="0"/>
          <w:numId w:val="1"/>
        </w:numPr>
        <w:spacing w:after="0"/>
        <w:jc w:val="center"/>
        <w:rPr>
          <w:bCs/>
          <w:caps/>
          <w:szCs w:val="28"/>
          <w:lang w:val="kk-KZ"/>
        </w:rPr>
      </w:pPr>
      <w:r>
        <w:rPr>
          <w:color w:val="000000"/>
          <w:szCs w:val="28"/>
          <w:lang w:val="kk-KZ"/>
        </w:rPr>
        <w:t>ҚЫЗМЕТТІК ЖЕР ҮЛЕСІ</w:t>
      </w:r>
    </w:p>
    <w:p w:rsidR="001A550D" w:rsidRDefault="001A550D" w:rsidP="001A550D">
      <w:pPr>
        <w:pStyle w:val="a3"/>
        <w:spacing w:after="0"/>
        <w:ind w:left="420"/>
        <w:rPr>
          <w:bCs/>
          <w:caps/>
          <w:szCs w:val="28"/>
        </w:rPr>
      </w:pPr>
    </w:p>
    <w:p w:rsidR="001A550D" w:rsidRPr="009B68EB" w:rsidRDefault="001A550D" w:rsidP="001A550D">
      <w:pPr>
        <w:pStyle w:val="a3"/>
        <w:numPr>
          <w:ilvl w:val="1"/>
          <w:numId w:val="1"/>
        </w:numPr>
        <w:spacing w:after="0"/>
        <w:jc w:val="center"/>
        <w:rPr>
          <w:b/>
          <w:bCs/>
          <w:iCs/>
          <w:szCs w:val="28"/>
        </w:rPr>
      </w:pPr>
      <w:r>
        <w:rPr>
          <w:b/>
          <w:bCs/>
          <w:iCs/>
          <w:szCs w:val="28"/>
          <w:lang w:val="kk-KZ"/>
        </w:rPr>
        <w:t>Қызметтік жер үлесіне құқығы бар қызметкерлер</w:t>
      </w:r>
    </w:p>
    <w:p w:rsidR="001A550D" w:rsidRDefault="001A550D" w:rsidP="001A550D">
      <w:pPr>
        <w:pStyle w:val="a3"/>
        <w:spacing w:after="0"/>
        <w:jc w:val="center"/>
        <w:rPr>
          <w:b/>
          <w:bCs/>
          <w:iCs/>
          <w:szCs w:val="28"/>
          <w:lang w:val="kk-KZ"/>
        </w:rPr>
      </w:pPr>
    </w:p>
    <w:p w:rsidR="001A550D" w:rsidRPr="009B68EB" w:rsidRDefault="001A550D" w:rsidP="001A550D">
      <w:pPr>
        <w:pStyle w:val="a3"/>
        <w:spacing w:after="0"/>
        <w:jc w:val="both"/>
        <w:rPr>
          <w:bCs/>
          <w:iCs/>
          <w:szCs w:val="28"/>
          <w:lang w:val="kk-KZ"/>
        </w:rPr>
      </w:pPr>
      <w:r>
        <w:rPr>
          <w:bCs/>
          <w:iCs/>
          <w:szCs w:val="28"/>
          <w:lang w:val="kk-KZ"/>
        </w:rPr>
        <w:tab/>
        <w:t>Қызметтік жер үлесіне құқығы бар қызметкерлер санатының тізбесі Қазақстан Республикасы Үкіметінің 2003 жылғы 8 қыркүйектегі №908 қаулысымен бекітілген.</w:t>
      </w:r>
    </w:p>
    <w:p w:rsidR="001A550D" w:rsidRDefault="001A550D" w:rsidP="001A550D">
      <w:pPr>
        <w:jc w:val="both"/>
        <w:rPr>
          <w:szCs w:val="28"/>
          <w:lang w:val="kk-KZ"/>
        </w:rPr>
      </w:pPr>
      <w:r w:rsidRPr="009B68EB">
        <w:rPr>
          <w:color w:val="000000"/>
          <w:szCs w:val="28"/>
          <w:lang w:val="kk-KZ"/>
        </w:rPr>
        <w:t>Қызметтiк жер үлесiне қызметкерлердiң мынадай санаттарының құқығы бар: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color w:val="000000"/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1) темiр жол көлiгiнiң желілік қызметкерлерi: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color w:val="000000"/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жолдарды, көпiрлердi, құлайтын жерлер мен тоннельдерді тексерушiлер, жол айырығындағы кезекшiлер;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жол жұмысшылары және құрылыстарды ағымдағы ұстау және жөндеу жөнiндегi жұмысшылар, жол бригадирлерi, техниктер;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жол машиналары мен механизмдердiң механиктерi және механиктердiң көмекшiлерi, автодрезин, мототасығыш жүргiзушiлерi мен олардың көмекшiлерi, сондай-ақ жолдарды ағымдағы ұстаумен және жөндеумен айналысатын автомашиналар жүргiзушiлерi;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аға жол шеберлерi, көпiр, жол және тоннель шеберлерi;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қорғаныштық орман алқаағаштары қашықтығының орман дақылдары өндiрiстiк учаскелерiнiң шеберлерi, орманшылары, бастықтары, бригадирлерi, бригадир-механиктерi, автомашина жүргiзушiлерi, тракторшылары;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кезекшi айырушылар, дабыл берушiлер, машинистер, машинистердiң көмекшiлерi, электромеханиктер, күл шығарушылар, тауар және билет кассирлерi, қож тазалаушылар;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локомотив бригадасының демалыс үйлерiнiң және ауысым пункттерiнiң меңгерушiлерi мен кезекшiлерi;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түрлi пункттерде тұратын локомотив машинистерi, олардың көмекшiлерi;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электрмен жабдықтаудың желілік аудандарының қызметкерлерi;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IV және V санаттардағы станциялардың электромеханик-бастықтары;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бақылау-техникалық қызмет көрсету пункттерi жылжымалы құрамының қараушы-жөндеушілерi, операторлары, слесарлары;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ПОНАБ" және "ДИСК" аспаптарымен жабдықталған қауiпсiздiк посттары вагондарын қараушылар;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сумен жабдықтау пункттерiнiң қызметкерлерi: сорғы станцияларының шеберлерi, бригадирлерi, слесарлары, автомашиналардың жүргiзушiлерi, электриктep, бульдозершiлер, экскаваторшылар, тракторшылар, ағаш шеберлерi, жабдықтаушылар, газ-электрмен дәнекерлеушiлер, токарьлар, от жағушылар;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байланыстық желi аудандарының, тартқыш кiшi станцияларының бастықтары, электромеханиктерi, электромонтерлерi, автомотокөлiк жүргiзушілерi;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орталықтандырылған дабыл беру және блоктaу (ОББ) электромеханиктерi;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lastRenderedPageBreak/>
        <w:tab/>
      </w:r>
      <w:r w:rsidRPr="009B68EB">
        <w:rPr>
          <w:color w:val="000000"/>
          <w:szCs w:val="28"/>
          <w:lang w:val="kk-KZ"/>
        </w:rPr>
        <w:t>IV және V санаттар станциялары бойынша бастық пен кезекшiлер, поезд құрастырушылары мен олардың көмекшiлерi;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жолдарда орналасқан мектепке дейiнгi балалар мекемелерi мен медпункттердiң, сауда нүктелерiнiң қызметкерлерi;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2) автомобиль жолдарын жөндеу мен ұстау қызметiнiң желiлiк қызметкерлерi;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жол жұмысшылары, жөндеушiлер;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көпiр қарауылдары;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паромшылар;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жол және көпiр шеберлерi;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қардан қорғау және сәндiк ағаштар бойынша шеберлер және ағаш питомниктерiнiң қызметкерлерi;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3) өзен және теңiз флотының қызметкерлерi: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аға және қатардағы посттар мен жол жұмысшылары, кеме жағдайын хабарлаушылар;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 xml:space="preserve"> шамшырақтар мен гидротехникалық құрылыстардың қызметкерлерi;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4) мемлекеттiк орманды қорғау қызметкерлерi: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орманшылар, орман шеберлерi, қорықшылар, аға қорықшылар;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орманшылардың көмекшiлерi, орманшылар, аңшылар;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орманды күзету, қорғау, молайту және орман өcipу мәселелерiн жүргiзушi барлық санаттағы инженерлер;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орман шаруашылығын жүргiзушi ұйымдардың бiрiншi жетекшiлерi мен олардың орынбасарлары;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5) техникалық желi цехтары мен учаскелерiнiң, халықаралық байланыс және теледидар кабельдiк магистралы байланысы желiлiк торабының қызметкерлерi: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кабельшi-дәнекерлеушiлер;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6) су шаруашылығы жүйесi басқармасының, су қоймасының, бассейндiк су шаруашылығы бiрлестiктерi мен оларға теңестiрiлген, су шаруашылығы объектiлерiнде тiкелей тұратын және өздерiнiң қызметтiк мiндеттерiн атқаратын қызметкерлер: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учаскелiк гидротехниктер, гидроөлшегiштер, су техниктерi, қадағалаушылар, сондай-ақ су шаруашылығы объектiлерiне қызмет көрсету жөнiндегi басқа да мамандар (сорғы станцияларының машинистерi, электриктер);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7) республикалық және жергілiктi маңызы бар, заңды тұлға мәртебесi бар ерекше қорғалатын табиғи аумақтарды қорғау жөнiндегi мемлекеттiк инспекторлар;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8) ауыл шаруашылығының қызметкерлерi: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шалғайдағы мал шаруашылығы фермаларының меңгерушiлерi, зоотехниктерi, ветеринарлары, табыншылары;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табын айдау жолдарына қызмет көрсететiн егiс алқаптары мен баздардың қарауылдары;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9) құбыр тарту көлiгiнiң қызметкерлерi:</w:t>
      </w:r>
    </w:p>
    <w:p w:rsidR="001A550D" w:rsidRDefault="001A550D" w:rsidP="001A550D">
      <w:pPr>
        <w:jc w:val="both"/>
        <w:rPr>
          <w:szCs w:val="28"/>
          <w:lang w:val="kk-KZ"/>
        </w:rPr>
      </w:pPr>
      <w:r w:rsidRPr="009B68EB">
        <w:rPr>
          <w:color w:val="000000"/>
          <w:szCs w:val="28"/>
          <w:lang w:val="kk-KZ"/>
        </w:rPr>
        <w:t>желiлiк тексерушілер;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lastRenderedPageBreak/>
        <w:tab/>
      </w:r>
      <w:r w:rsidRPr="009B68EB">
        <w:rPr>
          <w:color w:val="000000"/>
          <w:szCs w:val="28"/>
          <w:lang w:val="kk-KZ"/>
        </w:rPr>
        <w:t>10) гидрометеорологиялық қызметтiң қызметкерлерi: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гидрометеостанциялардың бастықтары;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техник-метеорологтар;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техник-гидрологтар;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техник-агрометеорологтар;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гидрометеопосттардың байқаушылары;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қар өлшеу бағыттарының қызметкерлерi;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11) балық шаруашылығының қызметкерлерi: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балық жетекшiлерi;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қарауылдар;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тоған жұмысшылары;</w:t>
      </w:r>
    </w:p>
    <w:p w:rsidR="001A550D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инкубация цехтарының жұмысшылары;</w:t>
      </w:r>
    </w:p>
    <w:p w:rsidR="001A550D" w:rsidRPr="009B68EB" w:rsidRDefault="001A550D" w:rsidP="001A550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сорғы станцияларының машинистерi.</w:t>
      </w:r>
    </w:p>
    <w:p w:rsidR="001A550D" w:rsidRPr="009B68EB" w:rsidRDefault="001A550D" w:rsidP="001A550D">
      <w:pPr>
        <w:jc w:val="both"/>
        <w:rPr>
          <w:color w:val="000000"/>
          <w:szCs w:val="28"/>
          <w:lang w:val="kk-KZ"/>
        </w:rPr>
      </w:pPr>
    </w:p>
    <w:p w:rsidR="001A550D" w:rsidRPr="009B68EB" w:rsidRDefault="001A550D" w:rsidP="001A550D">
      <w:pPr>
        <w:jc w:val="both"/>
        <w:rPr>
          <w:color w:val="000000"/>
          <w:szCs w:val="28"/>
          <w:lang w:val="kk-KZ"/>
        </w:rPr>
      </w:pPr>
    </w:p>
    <w:p w:rsidR="001A550D" w:rsidRPr="009B68EB" w:rsidRDefault="001A550D" w:rsidP="001A550D">
      <w:pPr>
        <w:jc w:val="both"/>
        <w:rPr>
          <w:color w:val="000000"/>
          <w:szCs w:val="28"/>
          <w:lang w:val="kk-KZ"/>
        </w:rPr>
      </w:pPr>
    </w:p>
    <w:p w:rsidR="001A550D" w:rsidRPr="009B68EB" w:rsidRDefault="001A550D" w:rsidP="001A550D">
      <w:pPr>
        <w:jc w:val="both"/>
        <w:rPr>
          <w:color w:val="000000"/>
          <w:szCs w:val="28"/>
          <w:lang w:val="kk-KZ"/>
        </w:rPr>
      </w:pPr>
    </w:p>
    <w:p w:rsidR="00BA7E74" w:rsidRDefault="00BA7E74">
      <w:bookmarkStart w:id="0" w:name="_GoBack"/>
      <w:bookmarkEnd w:id="0"/>
    </w:p>
    <w:sectPr w:rsidR="00BA7E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416195"/>
    <w:multiLevelType w:val="multilevel"/>
    <w:tmpl w:val="BF3E5BD2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CCA"/>
    <w:rsid w:val="001A550D"/>
    <w:rsid w:val="00661CCA"/>
    <w:rsid w:val="00BA7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D78F3E-0134-4A18-BA10-7C007C163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550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1A550D"/>
    <w:pPr>
      <w:spacing w:after="120"/>
    </w:pPr>
  </w:style>
  <w:style w:type="character" w:customStyle="1" w:styleId="a4">
    <w:name w:val="Основной текст Знак"/>
    <w:basedOn w:val="a0"/>
    <w:link w:val="a3"/>
    <w:rsid w:val="001A550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692</Words>
  <Characters>3951</Characters>
  <Application>Microsoft Office Word</Application>
  <DocSecurity>0</DocSecurity>
  <Lines>32</Lines>
  <Paragraphs>9</Paragraphs>
  <ScaleCrop>false</ScaleCrop>
  <Company>diakov.net</Company>
  <LinksUpToDate>false</LinksUpToDate>
  <CharactersWithSpaces>4634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2020-04-05T17:28:00Z</dcterms:created>
  <dcterms:modified xsi:type="dcterms:W3CDTF">2020-04-05T17:28:00Z</dcterms:modified>
</cp:coreProperties>
</file>