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6E45" w:rsidRDefault="00BC1152">
      <w:r>
        <w:t xml:space="preserve">Реферат: </w:t>
      </w:r>
    </w:p>
    <w:p w:rsidR="00BC1152" w:rsidRDefault="00BC1152" w:rsidP="00BC1152">
      <w:pPr>
        <w:pStyle w:val="a3"/>
        <w:numPr>
          <w:ilvl w:val="0"/>
          <w:numId w:val="1"/>
        </w:numPr>
      </w:pPr>
      <w:r>
        <w:t>Средства радиосвязи: назначение, классификация, общие требования</w:t>
      </w:r>
    </w:p>
    <w:p w:rsidR="00BC1152" w:rsidRDefault="00BC1152" w:rsidP="00BC1152">
      <w:pPr>
        <w:pStyle w:val="a3"/>
        <w:numPr>
          <w:ilvl w:val="0"/>
          <w:numId w:val="1"/>
        </w:numPr>
      </w:pPr>
      <w:r>
        <w:t>Средства проводной связи: назначение, сферы применения</w:t>
      </w:r>
    </w:p>
    <w:p w:rsidR="00BC1152" w:rsidRDefault="00BC1152" w:rsidP="00BC1152">
      <w:pPr>
        <w:pStyle w:val="a3"/>
        <w:numPr>
          <w:ilvl w:val="0"/>
          <w:numId w:val="1"/>
        </w:numPr>
      </w:pPr>
      <w:r>
        <w:t>Основные характеристики коммутационных средств связи</w:t>
      </w:r>
    </w:p>
    <w:p w:rsidR="00BC1152" w:rsidRDefault="00BC1152" w:rsidP="00BC1152">
      <w:pPr>
        <w:pStyle w:val="a3"/>
        <w:numPr>
          <w:ilvl w:val="0"/>
          <w:numId w:val="1"/>
        </w:numPr>
      </w:pPr>
      <w:r>
        <w:t>Эксплуатация и техническое обслуживание средств связи</w:t>
      </w:r>
    </w:p>
    <w:p w:rsidR="00BC1152" w:rsidRDefault="00BC1152" w:rsidP="00BC1152">
      <w:pPr>
        <w:pStyle w:val="a3"/>
        <w:numPr>
          <w:ilvl w:val="0"/>
          <w:numId w:val="1"/>
        </w:numPr>
      </w:pPr>
      <w:r>
        <w:t>Телекоммуникационные сети с маршрутизацией информации (узловые сети)</w:t>
      </w:r>
    </w:p>
    <w:p w:rsidR="00BC1152" w:rsidRDefault="00BC1152" w:rsidP="00BC1152">
      <w:pPr>
        <w:pStyle w:val="a3"/>
        <w:numPr>
          <w:ilvl w:val="0"/>
          <w:numId w:val="1"/>
        </w:numPr>
      </w:pPr>
      <w:r>
        <w:t>Задержки, потери и перегрузки в сетях с пакетной коммутацией</w:t>
      </w:r>
    </w:p>
    <w:p w:rsidR="00BC1152" w:rsidRDefault="00BC1152" w:rsidP="00BC1152">
      <w:pPr>
        <w:pStyle w:val="a3"/>
        <w:numPr>
          <w:ilvl w:val="0"/>
          <w:numId w:val="1"/>
        </w:numPr>
      </w:pPr>
      <w:r>
        <w:t>Основные и дополнительные услуги связи</w:t>
      </w:r>
    </w:p>
    <w:p w:rsidR="00BC1152" w:rsidRDefault="00BC1152" w:rsidP="00BC1152">
      <w:pPr>
        <w:pStyle w:val="a3"/>
        <w:numPr>
          <w:ilvl w:val="0"/>
          <w:numId w:val="1"/>
        </w:numPr>
      </w:pPr>
      <w:r>
        <w:t>Показатели качества каналов передачи инф</w:t>
      </w:r>
      <w:r w:rsidR="004F2FE6">
        <w:t>ормации</w:t>
      </w:r>
    </w:p>
    <w:p w:rsidR="004F2FE6" w:rsidRDefault="004F2FE6" w:rsidP="004F2FE6">
      <w:pPr>
        <w:pStyle w:val="a3"/>
      </w:pPr>
      <w:bookmarkStart w:id="0" w:name="_GoBack"/>
      <w:bookmarkEnd w:id="0"/>
    </w:p>
    <w:p w:rsidR="00BC1152" w:rsidRDefault="00BC1152"/>
    <w:sectPr w:rsidR="00BC11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FF383F"/>
    <w:multiLevelType w:val="hybridMultilevel"/>
    <w:tmpl w:val="43269C8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152"/>
    <w:rsid w:val="00206E45"/>
    <w:rsid w:val="004F2FE6"/>
    <w:rsid w:val="00BC1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F73DBA"/>
  <w15:chartTrackingRefBased/>
  <w15:docId w15:val="{B1BD383F-7BCD-48E9-8873-39B54CB63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11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2020-05-06T18:13:00Z</dcterms:created>
  <dcterms:modified xsi:type="dcterms:W3CDTF">2020-05-06T18:24:00Z</dcterms:modified>
</cp:coreProperties>
</file>