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100" w:rsidRPr="00B12850" w:rsidRDefault="00140100" w:rsidP="00140100">
      <w:pPr>
        <w:jc w:val="center"/>
        <w:rPr>
          <w:sz w:val="28"/>
          <w:szCs w:val="28"/>
          <w:lang w:val="kk-KZ"/>
        </w:rPr>
      </w:pPr>
      <w:r w:rsidRPr="00B12850">
        <w:rPr>
          <w:sz w:val="28"/>
          <w:szCs w:val="28"/>
          <w:lang w:val="kk-KZ"/>
        </w:rPr>
        <w:t xml:space="preserve">7 </w:t>
      </w:r>
      <w:r w:rsidRPr="00B12850">
        <w:rPr>
          <w:color w:val="000000"/>
          <w:sz w:val="28"/>
          <w:szCs w:val="28"/>
          <w:lang w:val="kk-KZ"/>
        </w:rPr>
        <w:t>ЖЕРДI ЕРЕКШЕ ШАРТТАРМЕН ПАЙДАЛАНУ АЙМАҚТАРЫ</w:t>
      </w:r>
    </w:p>
    <w:p w:rsidR="00140100" w:rsidRDefault="00140100" w:rsidP="00140100">
      <w:pPr>
        <w:jc w:val="center"/>
        <w:rPr>
          <w:sz w:val="28"/>
          <w:szCs w:val="28"/>
          <w:lang w:val="kk-KZ"/>
        </w:rPr>
      </w:pPr>
    </w:p>
    <w:p w:rsidR="00140100" w:rsidRDefault="00140100" w:rsidP="00140100">
      <w:pPr>
        <w:ind w:firstLine="851"/>
        <w:jc w:val="both"/>
        <w:rPr>
          <w:lang w:val="kk-KZ"/>
        </w:rPr>
      </w:pPr>
      <w:bookmarkStart w:id="0" w:name="z952"/>
      <w:r>
        <w:rPr>
          <w:color w:val="000000"/>
          <w:sz w:val="28"/>
          <w:lang w:val="kk-KZ"/>
        </w:rPr>
        <w:t> </w:t>
      </w:r>
      <w:r w:rsidRPr="00B12850">
        <w:rPr>
          <w:color w:val="000000"/>
          <w:sz w:val="28"/>
          <w:lang w:val="kk-KZ"/>
        </w:rPr>
        <w:t xml:space="preserve">Тұрғын халықтың қауiпсiздiгiн қамтамасыз ету және өнеркәсiп, көлiк объектiлерi мен өзге де объектiлердi пайдалану үшiн қажеттi жағдайлар жасау мақсатында аймақтар белгiленедi, аймақтарды белгiлеу мақсаттарына сай келмейтiн қызмет түрлерiне олардың шегiнде шек қойылады немесе тыйым салынады. </w:t>
      </w:r>
      <w:bookmarkStart w:id="1" w:name="z953"/>
      <w:bookmarkEnd w:id="0"/>
    </w:p>
    <w:p w:rsidR="00140100" w:rsidRDefault="00140100" w:rsidP="00140100">
      <w:pPr>
        <w:ind w:firstLine="851"/>
        <w:jc w:val="both"/>
        <w:rPr>
          <w:lang w:val="kk-KZ"/>
        </w:rPr>
      </w:pPr>
      <w:proofErr w:type="spellStart"/>
      <w:r w:rsidRPr="00D214A7">
        <w:rPr>
          <w:color w:val="000000"/>
          <w:sz w:val="28"/>
        </w:rPr>
        <w:t>Жерд</w:t>
      </w:r>
      <w:r>
        <w:rPr>
          <w:color w:val="000000"/>
          <w:sz w:val="28"/>
        </w:rPr>
        <w:t>i</w:t>
      </w:r>
      <w:proofErr w:type="spellEnd"/>
      <w:r w:rsidRPr="00D214A7">
        <w:rPr>
          <w:color w:val="000000"/>
          <w:sz w:val="28"/>
        </w:rPr>
        <w:t xml:space="preserve"> </w:t>
      </w:r>
      <w:proofErr w:type="spellStart"/>
      <w:r w:rsidRPr="00D214A7">
        <w:rPr>
          <w:color w:val="000000"/>
          <w:sz w:val="28"/>
        </w:rPr>
        <w:t>ерекше</w:t>
      </w:r>
      <w:proofErr w:type="spellEnd"/>
      <w:r w:rsidRPr="00D214A7">
        <w:rPr>
          <w:color w:val="000000"/>
          <w:sz w:val="28"/>
        </w:rPr>
        <w:t xml:space="preserve"> </w:t>
      </w:r>
      <w:proofErr w:type="spellStart"/>
      <w:r w:rsidRPr="00D214A7">
        <w:rPr>
          <w:color w:val="000000"/>
          <w:sz w:val="28"/>
        </w:rPr>
        <w:t>шарттармен</w:t>
      </w:r>
      <w:proofErr w:type="spellEnd"/>
      <w:r w:rsidRPr="00D214A7">
        <w:rPr>
          <w:color w:val="000000"/>
          <w:sz w:val="28"/>
        </w:rPr>
        <w:t xml:space="preserve"> </w:t>
      </w:r>
      <w:proofErr w:type="spellStart"/>
      <w:r w:rsidRPr="00D214A7">
        <w:rPr>
          <w:color w:val="000000"/>
          <w:sz w:val="28"/>
        </w:rPr>
        <w:t>пайдалану</w:t>
      </w:r>
      <w:proofErr w:type="spellEnd"/>
      <w:r w:rsidRPr="00D214A7">
        <w:rPr>
          <w:color w:val="000000"/>
          <w:sz w:val="28"/>
        </w:rPr>
        <w:t xml:space="preserve"> </w:t>
      </w:r>
      <w:proofErr w:type="spellStart"/>
      <w:r w:rsidRPr="00D214A7">
        <w:rPr>
          <w:color w:val="000000"/>
          <w:sz w:val="28"/>
        </w:rPr>
        <w:t>аймақтарына</w:t>
      </w:r>
      <w:proofErr w:type="spellEnd"/>
      <w:r w:rsidRPr="00D214A7">
        <w:rPr>
          <w:color w:val="000000"/>
          <w:sz w:val="28"/>
        </w:rPr>
        <w:t xml:space="preserve">: </w:t>
      </w:r>
      <w:bookmarkStart w:id="2" w:name="z954"/>
      <w:bookmarkEnd w:id="1"/>
    </w:p>
    <w:p w:rsidR="00140100" w:rsidRDefault="00140100" w:rsidP="00140100">
      <w:pPr>
        <w:ind w:firstLine="851"/>
        <w:jc w:val="both"/>
        <w:rPr>
          <w:lang w:val="kk-KZ"/>
        </w:rPr>
      </w:pPr>
      <w:r w:rsidRPr="00985E05">
        <w:rPr>
          <w:color w:val="000000"/>
          <w:sz w:val="28"/>
          <w:lang w:val="kk-KZ"/>
        </w:rPr>
        <w:t xml:space="preserve">1) өнеркәсiп орындарының санитарлық-қорғау аймақтары; </w:t>
      </w:r>
      <w:bookmarkStart w:id="3" w:name="z955"/>
      <w:bookmarkEnd w:id="2"/>
    </w:p>
    <w:p w:rsidR="00140100" w:rsidRDefault="00140100" w:rsidP="00140100">
      <w:pPr>
        <w:ind w:firstLine="851"/>
        <w:jc w:val="both"/>
        <w:rPr>
          <w:lang w:val="kk-KZ"/>
        </w:rPr>
      </w:pPr>
      <w:r w:rsidRPr="00985E05">
        <w:rPr>
          <w:color w:val="000000"/>
          <w:sz w:val="28"/>
          <w:lang w:val="kk-KZ"/>
        </w:rPr>
        <w:t xml:space="preserve">2) темiр жол мен автомобиль жолдарына бөлiнiп берiлген белдеуге iргелес жатқан, сел-көшкiн қаупi бар және орманды қорғау аймақтары; </w:t>
      </w:r>
      <w:bookmarkStart w:id="4" w:name="z956"/>
      <w:bookmarkEnd w:id="3"/>
    </w:p>
    <w:p w:rsidR="00140100" w:rsidRDefault="00140100" w:rsidP="00140100">
      <w:pPr>
        <w:ind w:firstLine="851"/>
        <w:jc w:val="both"/>
        <w:rPr>
          <w:lang w:val="kk-KZ"/>
        </w:rPr>
      </w:pPr>
      <w:r w:rsidRPr="00985E05">
        <w:rPr>
          <w:color w:val="000000"/>
          <w:sz w:val="28"/>
          <w:lang w:val="kk-KZ"/>
        </w:rPr>
        <w:t xml:space="preserve">3) бас саға құрылыстарын қорғау аймақтары; </w:t>
      </w:r>
      <w:bookmarkStart w:id="5" w:name="z957"/>
      <w:bookmarkEnd w:id="4"/>
    </w:p>
    <w:p w:rsidR="00140100" w:rsidRDefault="00140100" w:rsidP="00140100">
      <w:pPr>
        <w:ind w:firstLine="851"/>
        <w:jc w:val="both"/>
        <w:rPr>
          <w:lang w:val="kk-KZ"/>
        </w:rPr>
      </w:pPr>
      <w:r w:rsidRPr="00985E05">
        <w:rPr>
          <w:color w:val="000000"/>
          <w:sz w:val="28"/>
          <w:lang w:val="kk-KZ"/>
        </w:rPr>
        <w:t xml:space="preserve">4) әуеайлақ маңындағы белдеулер; </w:t>
      </w:r>
      <w:bookmarkStart w:id="6" w:name="z958"/>
      <w:bookmarkEnd w:id="5"/>
    </w:p>
    <w:p w:rsidR="00140100" w:rsidRDefault="00140100" w:rsidP="00140100">
      <w:pPr>
        <w:ind w:firstLine="851"/>
        <w:jc w:val="both"/>
        <w:rPr>
          <w:lang w:val="kk-KZ"/>
        </w:rPr>
      </w:pPr>
      <w:r w:rsidRPr="00985E05">
        <w:rPr>
          <w:color w:val="000000"/>
          <w:sz w:val="28"/>
          <w:lang w:val="kk-KZ"/>
        </w:rPr>
        <w:t>5) магистральды құбыр жолдарының, байланыс, радио, электр және жылу желiлерiнiң күзет аймақтары;</w:t>
      </w:r>
      <w:bookmarkStart w:id="7" w:name="z1030"/>
      <w:bookmarkEnd w:id="6"/>
    </w:p>
    <w:p w:rsidR="00140100" w:rsidRDefault="00140100" w:rsidP="00140100">
      <w:pPr>
        <w:ind w:firstLine="851"/>
        <w:jc w:val="both"/>
        <w:rPr>
          <w:lang w:val="kk-KZ"/>
        </w:rPr>
      </w:pPr>
      <w:r w:rsidRPr="00985E05">
        <w:rPr>
          <w:color w:val="000000"/>
          <w:sz w:val="28"/>
          <w:lang w:val="kk-KZ"/>
        </w:rPr>
        <w:t>5-1) газбен жабдықтау жүйелері объектілерінің күзет аймақтары;</w:t>
      </w:r>
      <w:bookmarkStart w:id="8" w:name="z959"/>
      <w:bookmarkEnd w:id="7"/>
    </w:p>
    <w:p w:rsidR="00140100" w:rsidRDefault="00140100" w:rsidP="00140100">
      <w:pPr>
        <w:ind w:firstLine="851"/>
        <w:jc w:val="both"/>
        <w:rPr>
          <w:lang w:val="kk-KZ"/>
        </w:rPr>
      </w:pPr>
      <w:r w:rsidRPr="00985E05">
        <w:rPr>
          <w:color w:val="000000"/>
          <w:sz w:val="28"/>
          <w:lang w:val="kk-KZ"/>
        </w:rPr>
        <w:t>6) су күзету аймақтары;</w:t>
      </w:r>
      <w:bookmarkStart w:id="9" w:name="z1029"/>
      <w:bookmarkEnd w:id="8"/>
    </w:p>
    <w:p w:rsidR="00140100" w:rsidRDefault="00140100" w:rsidP="00140100">
      <w:pPr>
        <w:ind w:firstLine="851"/>
        <w:jc w:val="both"/>
        <w:rPr>
          <w:lang w:val="kk-KZ"/>
        </w:rPr>
      </w:pPr>
      <w:r w:rsidRPr="00985E05">
        <w:rPr>
          <w:color w:val="000000"/>
          <w:sz w:val="28"/>
          <w:lang w:val="kk-KZ"/>
        </w:rPr>
        <w:t xml:space="preserve">6-1) тасымалдағыш зымырандардан бөлінетін бөлшектер құлайтын аудандарды қоспағанда, жерүсті ғарыш инфрақұрылымы объектілерінің күзет аймақтары; </w:t>
      </w:r>
      <w:bookmarkStart w:id="10" w:name="z960"/>
      <w:bookmarkEnd w:id="9"/>
    </w:p>
    <w:p w:rsidR="00140100" w:rsidRDefault="00140100" w:rsidP="00140100">
      <w:pPr>
        <w:ind w:firstLine="851"/>
        <w:jc w:val="both"/>
        <w:rPr>
          <w:lang w:val="kk-KZ"/>
        </w:rPr>
      </w:pPr>
      <w:r w:rsidRPr="00985E05">
        <w:rPr>
          <w:color w:val="000000"/>
          <w:sz w:val="28"/>
          <w:lang w:val="kk-KZ"/>
        </w:rPr>
        <w:t>7) әскери полигондардың аумағы;</w:t>
      </w:r>
      <w:bookmarkStart w:id="11" w:name="z1258"/>
      <w:bookmarkEnd w:id="10"/>
    </w:p>
    <w:p w:rsidR="00140100" w:rsidRDefault="00140100" w:rsidP="00140100">
      <w:pPr>
        <w:ind w:firstLine="851"/>
        <w:jc w:val="both"/>
        <w:rPr>
          <w:lang w:val="kk-KZ"/>
        </w:rPr>
      </w:pPr>
      <w:r w:rsidRPr="00985E05">
        <w:rPr>
          <w:color w:val="000000"/>
          <w:sz w:val="28"/>
          <w:lang w:val="kk-KZ"/>
        </w:rPr>
        <w:t>8) арнаулы мемлекеттік органдардың пайдалануындағы аумақтар жатады;</w:t>
      </w:r>
      <w:bookmarkStart w:id="12" w:name="z1259"/>
      <w:bookmarkEnd w:id="11"/>
    </w:p>
    <w:p w:rsidR="00140100" w:rsidRDefault="00140100" w:rsidP="00140100">
      <w:pPr>
        <w:ind w:firstLine="851"/>
        <w:jc w:val="both"/>
        <w:rPr>
          <w:lang w:val="kk-KZ"/>
        </w:rPr>
      </w:pPr>
      <w:r>
        <w:rPr>
          <w:color w:val="000000"/>
          <w:sz w:val="28"/>
          <w:lang w:val="kk-KZ"/>
        </w:rPr>
        <w:t>9</w:t>
      </w:r>
      <w:r w:rsidRPr="00985E05">
        <w:rPr>
          <w:color w:val="000000"/>
          <w:sz w:val="28"/>
          <w:lang w:val="kk-KZ"/>
        </w:rPr>
        <w:t>) қылмыстық-атқару жүйесі мекемелеріне іргелес жатқан аумақ жатады.</w:t>
      </w:r>
      <w:bookmarkStart w:id="13" w:name="z961"/>
      <w:bookmarkEnd w:id="12"/>
    </w:p>
    <w:p w:rsidR="00140100" w:rsidRPr="00985E05" w:rsidRDefault="00140100" w:rsidP="00140100">
      <w:pPr>
        <w:ind w:firstLine="851"/>
        <w:jc w:val="both"/>
        <w:rPr>
          <w:lang w:val="kk-KZ"/>
        </w:rPr>
      </w:pPr>
      <w:r w:rsidRPr="00985E05">
        <w:rPr>
          <w:color w:val="000000"/>
          <w:sz w:val="28"/>
          <w:lang w:val="kk-KZ"/>
        </w:rPr>
        <w:t xml:space="preserve">Ерекше шарттармен пайдаланылатын аймақтарға енгiзiлген жер сол жерлерде арнаулы белгiлермен көрсетiледi. </w:t>
      </w:r>
      <w:r w:rsidRPr="00140100">
        <w:rPr>
          <w:color w:val="000000"/>
          <w:sz w:val="28"/>
          <w:lang w:val="kk-KZ"/>
        </w:rPr>
        <w:t>Бас саға құрылыстарын күзету аймағының бiрiншi белдеуiн қоспағанда, аталған жерлер жер учаскелерiнiң меншiк иелерi мен жер пайдаланушылардан алынып қойылмайды.</w:t>
      </w:r>
    </w:p>
    <w:bookmarkEnd w:id="13"/>
    <w:p w:rsidR="00140100" w:rsidRDefault="00140100" w:rsidP="00140100">
      <w:pPr>
        <w:ind w:firstLine="851"/>
        <w:jc w:val="both"/>
        <w:rPr>
          <w:color w:val="000000"/>
          <w:sz w:val="28"/>
          <w:lang w:val="kk-KZ"/>
        </w:rPr>
      </w:pPr>
      <w:r w:rsidRPr="00140100">
        <w:rPr>
          <w:color w:val="000000"/>
          <w:sz w:val="28"/>
          <w:lang w:val="kk-KZ"/>
        </w:rPr>
        <w:t xml:space="preserve">      </w:t>
      </w: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140100" w:rsidRDefault="00140100" w:rsidP="00140100">
      <w:pPr>
        <w:ind w:firstLine="851"/>
        <w:jc w:val="both"/>
        <w:rPr>
          <w:color w:val="000000"/>
          <w:sz w:val="28"/>
          <w:lang w:val="kk-KZ"/>
        </w:rPr>
      </w:pPr>
    </w:p>
    <w:p w:rsidR="00D9645E" w:rsidRPr="00140100" w:rsidRDefault="00D9645E">
      <w:pPr>
        <w:rPr>
          <w:lang w:val="kk-KZ"/>
        </w:rPr>
      </w:pPr>
      <w:bookmarkStart w:id="14" w:name="_GoBack"/>
      <w:bookmarkEnd w:id="14"/>
    </w:p>
    <w:sectPr w:rsidR="00D9645E" w:rsidRPr="001401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A9D"/>
    <w:rsid w:val="00140100"/>
    <w:rsid w:val="00D10A9D"/>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FEFEA2-FA1A-42D6-99E6-89086238A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010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214</Words>
  <Characters>1221</Characters>
  <Application>Microsoft Office Word</Application>
  <DocSecurity>0</DocSecurity>
  <Lines>10</Lines>
  <Paragraphs>2</Paragraphs>
  <ScaleCrop>false</ScaleCrop>
  <Company>diakov.net</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2020-04-08T06:35:00Z</dcterms:created>
  <dcterms:modified xsi:type="dcterms:W3CDTF">2020-04-08T06:35:00Z</dcterms:modified>
</cp:coreProperties>
</file>