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186" w:rsidRDefault="00F50036" w:rsidP="00F50036">
      <w:r w:rsidRPr="007A6842">
        <w:rPr>
          <w:szCs w:val="28"/>
          <w:lang w:val="kk-KZ"/>
        </w:rPr>
        <w:t>Тарату міндеттеріндегі тірек жоспарын анықтау әдістері.</w:t>
      </w:r>
      <w:bookmarkStart w:id="0" w:name="_GoBack"/>
      <w:bookmarkEnd w:id="0"/>
    </w:p>
    <w:sectPr w:rsidR="004C2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54B"/>
    <w:rsid w:val="004C2186"/>
    <w:rsid w:val="0091454B"/>
    <w:rsid w:val="00F5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AF623C-F3FF-4B24-BB12-DEA6F1EFD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03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>diakov.net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2020-04-05T17:54:00Z</dcterms:created>
  <dcterms:modified xsi:type="dcterms:W3CDTF">2020-04-05T17:54:00Z</dcterms:modified>
</cp:coreProperties>
</file>