
<file path=[Content_Types].xml><?xml version="1.0" encoding="utf-8"?>
<Types xmlns="http://schemas.openxmlformats.org/package/2006/content-types"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B38" w:rsidRDefault="00FC0D14" w:rsidP="00D811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</w:rPr>
        <w:t>10</w:t>
      </w:r>
    </w:p>
    <w:p w:rsidR="00FC0D14" w:rsidRPr="00FC0D14" w:rsidRDefault="00FC0D14" w:rsidP="00D8119B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Есептерді шығар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25929113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Радиусы R=1 см оңашаланған металл шардың электр сыйымдылығы:</w:t>
      </w:r>
    </w:p>
    <w:p w:rsidR="00D8119B" w:rsidRPr="00FC0D14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20 пФ</w:t>
      </w:r>
    </w:p>
    <w:p w:rsidR="00D8119B" w:rsidRPr="00FC0D14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11 пФ</w:t>
      </w:r>
    </w:p>
    <w:p w:rsidR="00D8119B" w:rsidRPr="00FC0D14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bCs/>
          <w:sz w:val="24"/>
          <w:szCs w:val="24"/>
          <w:lang w:val="kk-KZ"/>
        </w:rPr>
        <w:t>1,11 пФ</w:t>
      </w:r>
    </w:p>
    <w:p w:rsidR="00D8119B" w:rsidRPr="00FC0D14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0,22 пФ</w:t>
      </w:r>
    </w:p>
    <w:p w:rsidR="00D8119B" w:rsidRPr="00FC0D14" w:rsidRDefault="00D8119B" w:rsidP="00D8119B">
      <w:pPr>
        <w:numPr>
          <w:ilvl w:val="0"/>
          <w:numId w:val="1"/>
        </w:numPr>
        <w:spacing w:after="0" w:line="240" w:lineRule="auto"/>
        <w:ind w:left="0" w:firstLine="0"/>
        <w:divId w:val="25929113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0,01 пФ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80840092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Арасы слюдамен толтырылған (ε=7), астарларының ауданы S=100 см</w:t>
      </w:r>
      <w:r w:rsidRPr="00FC0D14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2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, ара қашықтығы d=0,1 мм жазық конденсатордың сыйымдылығы қандай?</w:t>
      </w:r>
    </w:p>
    <w:p w:rsidR="00D8119B" w:rsidRPr="00FC0D14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1,2 нФ</w:t>
      </w:r>
    </w:p>
    <w:p w:rsidR="00D8119B" w:rsidRPr="00FC0D14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2,2 нФ</w:t>
      </w:r>
    </w:p>
    <w:p w:rsidR="00D8119B" w:rsidRPr="00FC0D14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4,2 нФ</w:t>
      </w:r>
    </w:p>
    <w:p w:rsidR="00D8119B" w:rsidRPr="00FC0D14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bCs/>
          <w:sz w:val="24"/>
          <w:szCs w:val="24"/>
          <w:lang w:val="kk-KZ"/>
        </w:rPr>
        <w:t>6,2 нФ</w:t>
      </w:r>
    </w:p>
    <w:p w:rsidR="00D8119B" w:rsidRPr="00FC0D14" w:rsidRDefault="00D8119B" w:rsidP="00D8119B">
      <w:pPr>
        <w:numPr>
          <w:ilvl w:val="0"/>
          <w:numId w:val="2"/>
        </w:numPr>
        <w:spacing w:after="0" w:line="240" w:lineRule="auto"/>
        <w:ind w:left="0" w:firstLine="0"/>
        <w:divId w:val="80840092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9,2 нФ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854154084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Арасы шынымен (ε=7) толтырылған жазық конденсатордың астарларына 100 В кернеу берілген. Шыныны алып тастаса кернеу қандай болады?</w:t>
      </w:r>
    </w:p>
    <w:p w:rsidR="00D8119B" w:rsidRPr="00FC0D14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bCs/>
          <w:sz w:val="24"/>
          <w:szCs w:val="24"/>
          <w:lang w:val="kk-KZ"/>
        </w:rPr>
        <w:t>700 В</w:t>
      </w:r>
    </w:p>
    <w:p w:rsidR="00D8119B" w:rsidRPr="00FC0D14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500 В</w:t>
      </w:r>
    </w:p>
    <w:p w:rsidR="00D8119B" w:rsidRPr="00FC0D14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300 В</w:t>
      </w:r>
    </w:p>
    <w:p w:rsidR="00D8119B" w:rsidRPr="00FC0D14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200 В</w:t>
      </w:r>
    </w:p>
    <w:p w:rsidR="00D8119B" w:rsidRPr="00FC0D14" w:rsidRDefault="00D8119B" w:rsidP="00D8119B">
      <w:pPr>
        <w:numPr>
          <w:ilvl w:val="0"/>
          <w:numId w:val="3"/>
        </w:numPr>
        <w:spacing w:after="0" w:line="240" w:lineRule="auto"/>
        <w:ind w:left="0" w:firstLine="0"/>
        <w:divId w:val="854154084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100 В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187861907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Әрқайсысының электр сыйымдылығы 0,2 мкФ үш конденсатор өзара тізбектей жалғанған. Жалпы сыйымдылық:</w:t>
      </w:r>
    </w:p>
    <w:p w:rsidR="00D8119B" w:rsidRPr="00FC0D14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0,66 мкФ</w:t>
      </w:r>
    </w:p>
    <w:p w:rsidR="00D8119B" w:rsidRPr="00FC0D14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bCs/>
          <w:sz w:val="24"/>
          <w:szCs w:val="24"/>
          <w:lang w:val="kk-KZ"/>
        </w:rPr>
        <w:t>0,066 мкФ</w:t>
      </w:r>
    </w:p>
    <w:p w:rsidR="00D8119B" w:rsidRPr="00FC0D14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0,022 мкФ</w:t>
      </w:r>
    </w:p>
    <w:p w:rsidR="00D8119B" w:rsidRPr="00FC0D14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0,011 мкФ</w:t>
      </w:r>
    </w:p>
    <w:p w:rsidR="00D8119B" w:rsidRPr="00FC0D14" w:rsidRDefault="00D8119B" w:rsidP="00D8119B">
      <w:pPr>
        <w:numPr>
          <w:ilvl w:val="0"/>
          <w:numId w:val="4"/>
        </w:numPr>
        <w:spacing w:after="0" w:line="240" w:lineRule="auto"/>
        <w:ind w:left="0" w:firstLine="0"/>
        <w:divId w:val="187861907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0,29 мкФ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52895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Әрқайсысының электр сыйымдылығы 0,1 мкФ үш конденсатор өзара параллель жалғанған. Жалпы сыйымдылық:</w:t>
      </w:r>
    </w:p>
    <w:p w:rsidR="00D8119B" w:rsidRPr="00FC0D14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0,033 мкФ</w:t>
      </w:r>
    </w:p>
    <w:p w:rsidR="00D8119B" w:rsidRPr="00FC0D14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0,063 мкФ</w:t>
      </w:r>
    </w:p>
    <w:p w:rsidR="00D8119B" w:rsidRPr="00FC0D14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0,3 мкФ</w:t>
      </w:r>
    </w:p>
    <w:p w:rsidR="00D8119B" w:rsidRPr="00FC0D14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0,6 мкФ</w:t>
      </w:r>
    </w:p>
    <w:p w:rsidR="00D8119B" w:rsidRPr="00FC0D14" w:rsidRDefault="00D8119B" w:rsidP="00D8119B">
      <w:pPr>
        <w:numPr>
          <w:ilvl w:val="0"/>
          <w:numId w:val="5"/>
        </w:numPr>
        <w:spacing w:after="0" w:line="240" w:lineRule="auto"/>
        <w:ind w:left="0" w:firstLine="0"/>
        <w:divId w:val="52895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3 мкФ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189315718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Астарларының ауданы S=100 см</w:t>
      </w:r>
      <w:r w:rsidRPr="00FC0D14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2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, үш бірдей жазық конденсатор тізбектей жалғанған. Олардың жалпы сыйымдылығы  89 пФ, астарларының арасы слюдамен толтырылған (ε=7). Слюданың қалыңдығы d қандай?</w:t>
      </w:r>
    </w:p>
    <w:p w:rsidR="00D8119B" w:rsidRPr="00FC0D14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0,3 мм"/>
        </w:smartTagPr>
        <w:r w:rsidRPr="00FC0D14">
          <w:rPr>
            <w:rFonts w:ascii="Times New Roman" w:hAnsi="Times New Roman" w:cs="Times New Roman"/>
            <w:b/>
            <w:sz w:val="24"/>
            <w:szCs w:val="24"/>
            <w:lang w:val="kk-KZ"/>
          </w:rPr>
          <w:t>0,3 мм</w:t>
        </w:r>
      </w:smartTag>
    </w:p>
    <w:p w:rsidR="00D8119B" w:rsidRPr="00FC0D14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0,87 мм"/>
        </w:smartTagPr>
        <w:r w:rsidRPr="00FC0D14">
          <w:rPr>
            <w:rFonts w:ascii="Times New Roman" w:hAnsi="Times New Roman" w:cs="Times New Roman"/>
            <w:b/>
            <w:sz w:val="24"/>
            <w:szCs w:val="24"/>
            <w:lang w:val="kk-KZ"/>
          </w:rPr>
          <w:t>0,87 мм</w:t>
        </w:r>
      </w:smartTag>
    </w:p>
    <w:p w:rsidR="00D8119B" w:rsidRPr="00FC0D14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1,11 мм"/>
        </w:smartTagPr>
        <w:r w:rsidRPr="00FC0D14">
          <w:rPr>
            <w:rFonts w:ascii="Times New Roman" w:hAnsi="Times New Roman" w:cs="Times New Roman"/>
            <w:b/>
            <w:sz w:val="24"/>
            <w:szCs w:val="24"/>
            <w:lang w:val="kk-KZ"/>
          </w:rPr>
          <w:t>1,11 мм</w:t>
        </w:r>
      </w:smartTag>
    </w:p>
    <w:p w:rsidR="00D8119B" w:rsidRPr="00FC0D14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1,7мм</w:t>
      </w:r>
    </w:p>
    <w:p w:rsidR="00D8119B" w:rsidRPr="00FC0D14" w:rsidRDefault="00D8119B" w:rsidP="00D8119B">
      <w:pPr>
        <w:numPr>
          <w:ilvl w:val="0"/>
          <w:numId w:val="6"/>
        </w:numPr>
        <w:spacing w:after="0" w:line="240" w:lineRule="auto"/>
        <w:ind w:left="0" w:firstLine="0"/>
        <w:divId w:val="1893157183"/>
        <w:rPr>
          <w:rFonts w:ascii="Times New Roman" w:hAnsi="Times New Roman" w:cs="Times New Roman"/>
          <w:b/>
          <w:sz w:val="24"/>
          <w:szCs w:val="24"/>
          <w:lang w:val="kk-KZ"/>
        </w:rPr>
      </w:pPr>
      <w:smartTag w:uri="urn:schemas-microsoft-com:office:smarttags" w:element="metricconverter">
        <w:smartTagPr>
          <w:attr w:name="ProductID" w:val="2,32 мм"/>
        </w:smartTagPr>
        <w:r w:rsidRPr="00FC0D14">
          <w:rPr>
            <w:rFonts w:ascii="Times New Roman" w:hAnsi="Times New Roman" w:cs="Times New Roman"/>
            <w:b/>
            <w:bCs/>
            <w:sz w:val="24"/>
            <w:szCs w:val="24"/>
            <w:lang w:val="kk-KZ"/>
          </w:rPr>
          <w:t>2,32 мм</w:t>
        </w:r>
      </w:smartTag>
    </w:p>
    <w:p w:rsidR="00D8119B" w:rsidRPr="00FC0D14" w:rsidRDefault="00D8119B" w:rsidP="00D8119B">
      <w:pPr>
        <w:pStyle w:val="a5"/>
        <w:numPr>
          <w:ilvl w:val="0"/>
          <w:numId w:val="18"/>
        </w:numPr>
        <w:suppressLineNumbers/>
        <w:tabs>
          <w:tab w:val="left" w:pos="-540"/>
          <w:tab w:val="left" w:pos="360"/>
        </w:tabs>
        <w:spacing w:after="0" w:line="240" w:lineRule="auto"/>
        <w:jc w:val="both"/>
        <w:divId w:val="385765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Потенциалдар айырмасы 20 кВ тең  нүктелердің арасымен орын ауыстырған электрон қандай кинетикалық энергияға ие болады.(е = -1,6</w:t>
      </w:r>
      <w:r w:rsidRPr="00FC0D14">
        <w:rPr>
          <w:rFonts w:ascii="Times New Roman" w:hAnsi="Times New Roman" w:cs="Times New Roman"/>
          <w:b/>
          <w:sz w:val="24"/>
          <w:szCs w:val="24"/>
        </w:rPr>
        <w:sym w:font="Symbol" w:char="F0D7"/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-19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Кл) ?</w:t>
      </w:r>
    </w:p>
    <w:p w:rsidR="00D8119B" w:rsidRPr="00FC0D14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1,6</w:t>
      </w:r>
      <w:r w:rsidRPr="00FC0D14">
        <w:rPr>
          <w:rFonts w:ascii="Times New Roman" w:hAnsi="Times New Roman" w:cs="Times New Roman"/>
          <w:b/>
          <w:sz w:val="24"/>
          <w:szCs w:val="24"/>
        </w:rPr>
        <w:sym w:font="Symbol" w:char="F0D7"/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-17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Дж</w:t>
      </w:r>
    </w:p>
    <w:p w:rsidR="00D8119B" w:rsidRPr="00FC0D14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3,2</w:t>
      </w:r>
      <w:r w:rsidRPr="00FC0D14">
        <w:rPr>
          <w:rFonts w:ascii="Times New Roman" w:hAnsi="Times New Roman" w:cs="Times New Roman"/>
          <w:b/>
          <w:sz w:val="24"/>
          <w:szCs w:val="24"/>
        </w:rPr>
        <w:sym w:font="Symbol" w:char="F0D7"/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-15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Дж</w:t>
      </w:r>
    </w:p>
    <w:p w:rsidR="00D8119B" w:rsidRPr="00FC0D14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3,2</w:t>
      </w:r>
      <w:r w:rsidRPr="00FC0D14">
        <w:rPr>
          <w:rFonts w:ascii="Times New Roman" w:hAnsi="Times New Roman" w:cs="Times New Roman"/>
          <w:b/>
          <w:sz w:val="24"/>
          <w:szCs w:val="24"/>
        </w:rPr>
        <w:sym w:font="Symbol" w:char="F0D7"/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-19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Дж</w:t>
      </w:r>
    </w:p>
    <w:p w:rsidR="00D8119B" w:rsidRPr="00FC0D14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</w:t>
      </w:r>
      <w:r w:rsidRPr="00FC0D14">
        <w:rPr>
          <w:rFonts w:ascii="Times New Roman" w:hAnsi="Times New Roman" w:cs="Times New Roman"/>
          <w:b/>
          <w:sz w:val="24"/>
          <w:szCs w:val="24"/>
        </w:rPr>
        <w:sym w:font="Symbol" w:char="F0D7"/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-20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Дж</w:t>
      </w:r>
    </w:p>
    <w:p w:rsidR="00D8119B" w:rsidRPr="00FC0D14" w:rsidRDefault="00D8119B" w:rsidP="00D8119B">
      <w:pPr>
        <w:numPr>
          <w:ilvl w:val="0"/>
          <w:numId w:val="7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38576569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1,6</w:t>
      </w:r>
      <w:r w:rsidRPr="00FC0D14">
        <w:rPr>
          <w:rFonts w:ascii="Times New Roman" w:hAnsi="Times New Roman" w:cs="Times New Roman"/>
          <w:b/>
          <w:sz w:val="24"/>
          <w:szCs w:val="24"/>
        </w:rPr>
        <w:sym w:font="Symbol" w:char="F0D7"/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sz w:val="24"/>
          <w:szCs w:val="24"/>
          <w:vertAlign w:val="superscript"/>
          <w:lang w:val="kk-KZ"/>
        </w:rPr>
        <w:t>-15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Дж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uppressLineNumbers/>
        <w:tabs>
          <w:tab w:val="left" w:pos="-540"/>
          <w:tab w:val="left" w:pos="360"/>
        </w:tabs>
        <w:spacing w:after="0" w:line="240" w:lineRule="auto"/>
        <w:jc w:val="both"/>
        <w:divId w:val="133865487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Жазық конденсатор сыйымдылығының формуласы:</w:t>
      </w:r>
    </w:p>
    <w:p w:rsidR="00D8119B" w:rsidRPr="00FC0D14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24"/>
          <w:sz w:val="24"/>
          <w:szCs w:val="24"/>
          <w:vertAlign w:val="subscript"/>
        </w:rPr>
        <w:object w:dxaOrig="1095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9.9pt;height:24.3pt" o:ole="" fillcolor="window">
            <v:imagedata r:id="rId6" o:title=""/>
          </v:shape>
          <o:OLEObject Type="Embed" ProgID="Equation.3" ShapeID="_x0000_i1025" DrawAspect="Content" ObjectID="_1646208693" r:id="rId7"/>
        </w:object>
      </w:r>
    </w:p>
    <w:p w:rsidR="00D8119B" w:rsidRPr="00FC0D14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32"/>
          <w:sz w:val="24"/>
          <w:szCs w:val="24"/>
          <w:vertAlign w:val="subscript"/>
        </w:rPr>
        <w:object w:dxaOrig="900" w:dyaOrig="720">
          <v:shape id="_x0000_i1026" type="#_x0000_t75" style="width:31.25pt;height:24.3pt" o:ole="" fillcolor="window">
            <v:imagedata r:id="rId8" o:title=""/>
          </v:shape>
          <o:OLEObject Type="Embed" ProgID="Equation.3" ShapeID="_x0000_i1026" DrawAspect="Content" ObjectID="_1646208694" r:id="rId9"/>
        </w:object>
      </w:r>
    </w:p>
    <w:p w:rsidR="00D8119B" w:rsidRPr="00FC0D14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24"/>
          <w:sz w:val="24"/>
          <w:szCs w:val="24"/>
          <w:vertAlign w:val="subscript"/>
        </w:rPr>
        <w:object w:dxaOrig="1095" w:dyaOrig="660">
          <v:shape id="_x0000_i1027" type="#_x0000_t75" style="width:39.9pt;height:23.4pt" o:ole="" fillcolor="window">
            <v:imagedata r:id="rId10" o:title=""/>
          </v:shape>
          <o:OLEObject Type="Embed" ProgID="Equation.3" ShapeID="_x0000_i1027" DrawAspect="Content" ObjectID="_1646208695" r:id="rId11"/>
        </w:object>
      </w:r>
      <w:r w:rsidRPr="00FC0D14">
        <w:rPr>
          <w:rFonts w:ascii="Times New Roman" w:eastAsia="Times New Roman" w:hAnsi="Times New Roman" w:cs="Times New Roman"/>
          <w:b/>
          <w:sz w:val="24"/>
          <w:szCs w:val="24"/>
        </w:rPr>
        <w:t>+</w:t>
      </w:r>
    </w:p>
    <w:p w:rsidR="00D8119B" w:rsidRPr="00FC0D14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24"/>
          <w:sz w:val="24"/>
          <w:szCs w:val="24"/>
          <w:vertAlign w:val="subscript"/>
        </w:rPr>
        <w:object w:dxaOrig="900" w:dyaOrig="660">
          <v:shape id="_x0000_i1028" type="#_x0000_t75" style="width:31.25pt;height:23.4pt" o:ole="" fillcolor="window">
            <v:imagedata r:id="rId12" o:title=""/>
          </v:shape>
          <o:OLEObject Type="Embed" ProgID="Equation.3" ShapeID="_x0000_i1028" DrawAspect="Content" ObjectID="_1646208696" r:id="rId13"/>
        </w:object>
      </w:r>
    </w:p>
    <w:p w:rsidR="00D8119B" w:rsidRPr="00FC0D14" w:rsidRDefault="00D8119B" w:rsidP="00D8119B">
      <w:pPr>
        <w:numPr>
          <w:ilvl w:val="0"/>
          <w:numId w:val="8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1338654870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32"/>
          <w:sz w:val="24"/>
          <w:szCs w:val="24"/>
          <w:vertAlign w:val="subscript"/>
        </w:rPr>
        <w:object w:dxaOrig="1095" w:dyaOrig="705">
          <v:shape id="_x0000_i1029" type="#_x0000_t75" style="width:31.25pt;height:19.95pt" o:ole="" fillcolor="window">
            <v:imagedata r:id="rId14" o:title=""/>
          </v:shape>
          <o:OLEObject Type="Embed" ProgID="Equation.3" ShapeID="_x0000_i1029" DrawAspect="Content" ObjectID="_1646208697" r:id="rId15"/>
        </w:object>
      </w:r>
    </w:p>
    <w:p w:rsidR="00D8119B" w:rsidRPr="00FC0D14" w:rsidRDefault="00D8119B" w:rsidP="00D8119B">
      <w:pPr>
        <w:pStyle w:val="a5"/>
        <w:numPr>
          <w:ilvl w:val="0"/>
          <w:numId w:val="18"/>
        </w:numPr>
        <w:suppressLineNumbers/>
        <w:tabs>
          <w:tab w:val="left" w:pos="-540"/>
          <w:tab w:val="left" w:pos="360"/>
        </w:tabs>
        <w:spacing w:after="0" w:line="240" w:lineRule="auto"/>
        <w:jc w:val="both"/>
        <w:divId w:val="214535047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Сыйымдылықтары бірдей тізбектей жалғанған n конденсаторлардың жалпы сыйымдылығы С. Конденсаторлардың әрқайсысының сыйымдылығы C</w:t>
      </w:r>
      <w:r w:rsidRPr="00FC0D14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0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қалай анықталады?</w:t>
      </w:r>
    </w:p>
    <w:p w:rsidR="00D8119B" w:rsidRPr="00FC0D14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FC0D1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0 </w:t>
      </w: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= n C</w:t>
      </w:r>
      <w:r w:rsidRPr="00FC0D14">
        <w:rPr>
          <w:rFonts w:ascii="Times New Roman" w:hAnsi="Times New Roman" w:cs="Times New Roman"/>
          <w:b/>
          <w:sz w:val="24"/>
          <w:szCs w:val="24"/>
        </w:rPr>
        <w:t>+</w:t>
      </w:r>
    </w:p>
    <w:p w:rsidR="00D8119B" w:rsidRPr="00FC0D14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FC0D1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0 </w:t>
      </w: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= C / n</w:t>
      </w:r>
    </w:p>
    <w:p w:rsidR="00D8119B" w:rsidRPr="00FC0D14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FC0D1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 xml:space="preserve">0 </w:t>
      </w: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= 2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</w:t>
      </w: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</w:p>
    <w:p w:rsidR="00D8119B" w:rsidRPr="00FC0D14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FC0D14">
        <w:rPr>
          <w:rFonts w:ascii="Times New Roman" w:hAnsi="Times New Roman" w:cs="Times New Roman"/>
          <w:b/>
          <w:sz w:val="24"/>
          <w:szCs w:val="24"/>
          <w:vertAlign w:val="subscript"/>
          <w:lang w:val="en-US"/>
        </w:rPr>
        <w:t>0</w:t>
      </w: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=2C / n</w:t>
      </w:r>
    </w:p>
    <w:p w:rsidR="00D8119B" w:rsidRPr="00FC0D14" w:rsidRDefault="00D8119B" w:rsidP="00D8119B">
      <w:pPr>
        <w:numPr>
          <w:ilvl w:val="0"/>
          <w:numId w:val="9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2145350472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  <w:r w:rsidRPr="00FC0D14">
        <w:rPr>
          <w:rFonts w:ascii="Times New Roman" w:hAnsi="Times New Roman" w:cs="Times New Roman"/>
          <w:b/>
          <w:sz w:val="24"/>
          <w:szCs w:val="24"/>
          <w:vertAlign w:val="subscript"/>
        </w:rPr>
        <w:t xml:space="preserve">0 </w:t>
      </w:r>
      <w:r w:rsidRPr="00FC0D14">
        <w:rPr>
          <w:rFonts w:ascii="Times New Roman" w:hAnsi="Times New Roman" w:cs="Times New Roman"/>
          <w:b/>
          <w:sz w:val="24"/>
          <w:szCs w:val="24"/>
        </w:rPr>
        <w:t xml:space="preserve">= </w:t>
      </w: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n</w:t>
      </w:r>
      <w:r w:rsidRPr="00FC0D14">
        <w:rPr>
          <w:rFonts w:ascii="Times New Roman" w:hAnsi="Times New Roman" w:cs="Times New Roman"/>
          <w:b/>
          <w:sz w:val="24"/>
          <w:szCs w:val="24"/>
        </w:rPr>
        <w:t xml:space="preserve"> / </w:t>
      </w:r>
      <w:r w:rsidRPr="00FC0D14">
        <w:rPr>
          <w:rFonts w:ascii="Times New Roman" w:hAnsi="Times New Roman" w:cs="Times New Roman"/>
          <w:b/>
          <w:sz w:val="24"/>
          <w:szCs w:val="24"/>
          <w:lang w:val="en-US"/>
        </w:rPr>
        <w:t>C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uppressLineNumbers/>
        <w:tabs>
          <w:tab w:val="left" w:pos="-540"/>
          <w:tab w:val="left" w:pos="360"/>
        </w:tabs>
        <w:spacing w:after="0" w:line="240" w:lineRule="auto"/>
        <w:jc w:val="both"/>
        <w:divId w:val="88737485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Екі паралелль жалғанған конденсаторлар сыйымдылығы С</w:t>
      </w:r>
      <w:r w:rsidRPr="00FC0D14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1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және С</w:t>
      </w:r>
      <w:r w:rsidRPr="00FC0D14">
        <w:rPr>
          <w:rFonts w:ascii="Times New Roman" w:hAnsi="Times New Roman" w:cs="Times New Roman"/>
          <w:b/>
          <w:sz w:val="24"/>
          <w:szCs w:val="24"/>
          <w:vertAlign w:val="subscript"/>
          <w:lang w:val="kk-KZ"/>
        </w:rPr>
        <w:t>2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. Жалпы сыйымдылығының формуласы:</w:t>
      </w:r>
    </w:p>
    <w:p w:rsidR="00D8119B" w:rsidRPr="00FC0D14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30"/>
          <w:sz w:val="24"/>
          <w:szCs w:val="24"/>
          <w:vertAlign w:val="subscript"/>
          <w:lang w:val="en-US"/>
        </w:rPr>
        <w:object w:dxaOrig="1275" w:dyaOrig="705">
          <v:shape id="_x0000_i1030" type="#_x0000_t75" style="width:51.2pt;height:28.65pt" o:ole="" fillcolor="window">
            <v:imagedata r:id="rId16" o:title=""/>
          </v:shape>
          <o:OLEObject Type="Embed" ProgID="Equation.3" ShapeID="_x0000_i1030" DrawAspect="Content" ObjectID="_1646208698" r:id="rId17"/>
        </w:object>
      </w:r>
    </w:p>
    <w:p w:rsidR="00D8119B" w:rsidRPr="00FC0D14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30"/>
          <w:sz w:val="24"/>
          <w:szCs w:val="24"/>
          <w:vertAlign w:val="subscript"/>
          <w:lang w:val="en-US"/>
        </w:rPr>
        <w:object w:dxaOrig="1560" w:dyaOrig="705">
          <v:shape id="_x0000_i1031" type="#_x0000_t75" style="width:51.2pt;height:23.4pt" o:ole="" fillcolor="window">
            <v:imagedata r:id="rId18" o:title=""/>
          </v:shape>
          <o:OLEObject Type="Embed" ProgID="Equation.3" ShapeID="_x0000_i1031" DrawAspect="Content" ObjectID="_1646208699" r:id="rId19"/>
        </w:object>
      </w:r>
    </w:p>
    <w:p w:rsidR="00D8119B" w:rsidRPr="00FC0D14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30"/>
          <w:sz w:val="24"/>
          <w:szCs w:val="24"/>
          <w:vertAlign w:val="subscript"/>
          <w:lang w:val="en-US"/>
        </w:rPr>
        <w:object w:dxaOrig="1275" w:dyaOrig="705">
          <v:shape id="_x0000_i1032" type="#_x0000_t75" style="width:42.5pt;height:23.4pt" o:ole="" fillcolor="window">
            <v:imagedata r:id="rId20" o:title=""/>
          </v:shape>
          <o:OLEObject Type="Embed" ProgID="Equation.3" ShapeID="_x0000_i1032" DrawAspect="Content" ObjectID="_1646208700" r:id="rId21"/>
        </w:object>
      </w:r>
    </w:p>
    <w:p w:rsidR="00D8119B" w:rsidRPr="00FC0D14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24"/>
          <w:sz w:val="24"/>
          <w:szCs w:val="24"/>
          <w:vertAlign w:val="subscript"/>
          <w:lang w:val="en-US"/>
        </w:rPr>
        <w:object w:dxaOrig="1275" w:dyaOrig="645">
          <v:shape id="_x0000_i1033" type="#_x0000_t75" style="width:42.5pt;height:21.7pt" o:ole="" fillcolor="window">
            <v:imagedata r:id="rId22" o:title=""/>
          </v:shape>
          <o:OLEObject Type="Embed" ProgID="Equation.3" ShapeID="_x0000_i1033" DrawAspect="Content" ObjectID="_1646208701" r:id="rId23"/>
        </w:object>
      </w:r>
    </w:p>
    <w:p w:rsidR="00D8119B" w:rsidRPr="00FC0D14" w:rsidRDefault="00D8119B" w:rsidP="00D8119B">
      <w:pPr>
        <w:numPr>
          <w:ilvl w:val="0"/>
          <w:numId w:val="10"/>
        </w:numPr>
        <w:suppressLineNumbers/>
        <w:tabs>
          <w:tab w:val="left" w:pos="-540"/>
          <w:tab w:val="left" w:pos="360"/>
        </w:tabs>
        <w:spacing w:after="0" w:line="240" w:lineRule="auto"/>
        <w:ind w:left="0" w:firstLine="0"/>
        <w:jc w:val="both"/>
        <w:divId w:val="887374851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eastAsia="Times New Roman" w:hAnsi="Times New Roman" w:cs="Times New Roman"/>
          <w:b/>
          <w:position w:val="-10"/>
          <w:sz w:val="24"/>
          <w:szCs w:val="24"/>
          <w:vertAlign w:val="subscript"/>
          <w:lang w:val="en-US"/>
        </w:rPr>
        <w:object w:dxaOrig="1200" w:dyaOrig="345">
          <v:shape id="_x0000_i1034" type="#_x0000_t75" style="width:42.5pt;height:12.15pt" o:ole="" fillcolor="window">
            <v:imagedata r:id="rId24" o:title=""/>
          </v:shape>
          <o:OLEObject Type="Embed" ProgID="Equation.3" ShapeID="_x0000_i1034" DrawAspect="Content" ObjectID="_1646208702" r:id="rId25"/>
        </w:object>
      </w:r>
      <w:r w:rsidRPr="00FC0D14">
        <w:rPr>
          <w:rFonts w:ascii="Times New Roman" w:eastAsia="Times New Roman" w:hAnsi="Times New Roman" w:cs="Times New Roman"/>
          <w:b/>
          <w:sz w:val="24"/>
          <w:szCs w:val="24"/>
        </w:rPr>
        <w:t>+</w:t>
      </w:r>
    </w:p>
    <w:p w:rsidR="00D8119B" w:rsidRPr="00FC0D14" w:rsidRDefault="00D8119B" w:rsidP="00D8119B">
      <w:pPr>
        <w:pStyle w:val="a3"/>
        <w:numPr>
          <w:ilvl w:val="0"/>
          <w:numId w:val="18"/>
        </w:numPr>
        <w:suppressLineNumbers/>
        <w:tabs>
          <w:tab w:val="left" w:pos="-540"/>
          <w:tab w:val="left" w:pos="360"/>
        </w:tabs>
        <w:jc w:val="both"/>
        <w:divId w:val="345182054"/>
        <w:rPr>
          <w:b/>
          <w:lang w:val="kk-KZ"/>
        </w:rPr>
      </w:pPr>
      <w:r w:rsidRPr="00FC0D14">
        <w:rPr>
          <w:b/>
          <w:lang w:val="kk-KZ"/>
        </w:rPr>
        <w:t>Сыйымдылығы 0,02 мкФ-қа тең жазық конденсаторды ток көзіне қосқан. Нәтижесінде заряды 10</w:t>
      </w:r>
      <w:r w:rsidRPr="00FC0D14">
        <w:rPr>
          <w:b/>
          <w:vertAlign w:val="superscript"/>
          <w:lang w:val="kk-KZ"/>
        </w:rPr>
        <w:t>-8</w:t>
      </w:r>
      <w:r w:rsidRPr="00FC0D14">
        <w:rPr>
          <w:b/>
          <w:lang w:val="kk-KZ"/>
        </w:rPr>
        <w:t xml:space="preserve"> Кл болды. Конденсатор астарларының арасындағы кернеулік неге тең, егер олардың арақашықтығы 5мм тең болса</w:t>
      </w:r>
    </w:p>
    <w:p w:rsidR="00D8119B" w:rsidRPr="00FC0D14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</w:rPr>
      </w:pPr>
      <w:r w:rsidRPr="00FC0D14">
        <w:rPr>
          <w:b/>
        </w:rPr>
        <w:t>40</w:t>
      </w:r>
      <w:proofErr w:type="gramStart"/>
      <w:r w:rsidRPr="00FC0D14">
        <w:rPr>
          <w:b/>
        </w:rPr>
        <w:t xml:space="preserve"> В</w:t>
      </w:r>
      <w:proofErr w:type="gramEnd"/>
      <w:r w:rsidRPr="00FC0D14">
        <w:rPr>
          <w:b/>
          <w:lang w:val="kk-KZ"/>
        </w:rPr>
        <w:t>/м</w:t>
      </w:r>
    </w:p>
    <w:p w:rsidR="00D8119B" w:rsidRPr="00FC0D14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</w:rPr>
      </w:pPr>
      <w:r w:rsidRPr="00FC0D14">
        <w:rPr>
          <w:b/>
        </w:rPr>
        <w:t>100</w:t>
      </w:r>
      <w:proofErr w:type="gramStart"/>
      <w:r w:rsidRPr="00FC0D14">
        <w:rPr>
          <w:b/>
        </w:rPr>
        <w:t xml:space="preserve"> В</w:t>
      </w:r>
      <w:proofErr w:type="gramEnd"/>
      <w:r w:rsidRPr="00FC0D14">
        <w:rPr>
          <w:b/>
          <w:lang w:val="kk-KZ"/>
        </w:rPr>
        <w:t>/м</w:t>
      </w:r>
    </w:p>
    <w:p w:rsidR="00D8119B" w:rsidRPr="00FC0D14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</w:rPr>
      </w:pPr>
      <w:r w:rsidRPr="00FC0D14">
        <w:rPr>
          <w:b/>
        </w:rPr>
        <w:t>25</w:t>
      </w:r>
      <w:proofErr w:type="gramStart"/>
      <w:r w:rsidRPr="00FC0D14">
        <w:rPr>
          <w:b/>
        </w:rPr>
        <w:t xml:space="preserve"> В</w:t>
      </w:r>
      <w:proofErr w:type="gramEnd"/>
      <w:r w:rsidRPr="00FC0D14">
        <w:rPr>
          <w:b/>
          <w:lang w:val="kk-KZ"/>
        </w:rPr>
        <w:t>/м</w:t>
      </w:r>
    </w:p>
    <w:p w:rsidR="00D8119B" w:rsidRPr="00FC0D14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</w:rPr>
      </w:pPr>
      <w:r w:rsidRPr="00FC0D14">
        <w:rPr>
          <w:b/>
        </w:rPr>
        <w:t>250</w:t>
      </w:r>
      <w:proofErr w:type="gramStart"/>
      <w:r w:rsidRPr="00FC0D14">
        <w:rPr>
          <w:b/>
        </w:rPr>
        <w:t xml:space="preserve"> В</w:t>
      </w:r>
      <w:proofErr w:type="gramEnd"/>
      <w:r w:rsidRPr="00FC0D14">
        <w:rPr>
          <w:b/>
          <w:lang w:val="kk-KZ"/>
        </w:rPr>
        <w:t>/м</w:t>
      </w:r>
    </w:p>
    <w:p w:rsidR="00D8119B" w:rsidRPr="00FC0D14" w:rsidRDefault="00D8119B" w:rsidP="00D8119B">
      <w:pPr>
        <w:pStyle w:val="a3"/>
        <w:numPr>
          <w:ilvl w:val="0"/>
          <w:numId w:val="11"/>
        </w:numPr>
        <w:suppressLineNumbers/>
        <w:tabs>
          <w:tab w:val="left" w:pos="-540"/>
          <w:tab w:val="left" w:pos="426"/>
        </w:tabs>
        <w:ind w:left="0" w:firstLine="0"/>
        <w:jc w:val="both"/>
        <w:divId w:val="345182054"/>
        <w:rPr>
          <w:b/>
        </w:rPr>
      </w:pPr>
      <w:r w:rsidRPr="00FC0D14">
        <w:rPr>
          <w:b/>
        </w:rPr>
        <w:t>160</w:t>
      </w:r>
      <w:proofErr w:type="gramStart"/>
      <w:r w:rsidRPr="00FC0D14">
        <w:rPr>
          <w:b/>
        </w:rPr>
        <w:t xml:space="preserve"> В</w:t>
      </w:r>
      <w:proofErr w:type="gramEnd"/>
      <w:r w:rsidRPr="00FC0D14">
        <w:rPr>
          <w:b/>
          <w:lang w:val="kk-KZ"/>
        </w:rPr>
        <w:t>/м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678390540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Екі тізбектей жалғанған конденсаторларда ненің мәні бірдей? </w:t>
      </w:r>
    </w:p>
    <w:p w:rsidR="00D8119B" w:rsidRPr="00FC0D14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энергияларының</w:t>
      </w:r>
    </w:p>
    <w:p w:rsidR="00D8119B" w:rsidRPr="00FC0D14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кернеулерінің</w:t>
      </w:r>
    </w:p>
    <w:p w:rsidR="00D8119B" w:rsidRPr="00FC0D14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кернеуліктерінің</w:t>
      </w:r>
    </w:p>
    <w:p w:rsidR="00D8119B" w:rsidRPr="00FC0D14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зарядтарының</w:t>
      </w:r>
    </w:p>
    <w:p w:rsidR="00D8119B" w:rsidRPr="00FC0D14" w:rsidRDefault="00D8119B" w:rsidP="00D8119B">
      <w:pPr>
        <w:numPr>
          <w:ilvl w:val="0"/>
          <w:numId w:val="12"/>
        </w:numPr>
        <w:tabs>
          <w:tab w:val="num" w:pos="540"/>
        </w:tabs>
        <w:spacing w:after="0" w:line="240" w:lineRule="auto"/>
        <w:ind w:left="0" w:firstLine="0"/>
        <w:divId w:val="678390540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электр сыйымдылықтарының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hd w:val="clear" w:color="auto" w:fill="FFFFFF"/>
        <w:autoSpaceDE w:val="0"/>
        <w:autoSpaceDN w:val="0"/>
        <w:adjustRightInd w:val="0"/>
        <w:spacing w:after="0" w:line="240" w:lineRule="auto"/>
        <w:jc w:val="both"/>
        <w:divId w:val="175928961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Екі параллель жалғанған конденсаторларда ненің мәні бірдей? </w:t>
      </w:r>
    </w:p>
    <w:p w:rsidR="00D8119B" w:rsidRPr="00FC0D14" w:rsidRDefault="00D8119B" w:rsidP="00D8119B">
      <w:pPr>
        <w:numPr>
          <w:ilvl w:val="0"/>
          <w:numId w:val="21"/>
        </w:numPr>
        <w:spacing w:after="0" w:line="240" w:lineRule="auto"/>
        <w:divId w:val="175928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энергияларының</w:t>
      </w:r>
    </w:p>
    <w:p w:rsidR="00D8119B" w:rsidRPr="00FC0D14" w:rsidRDefault="00D8119B" w:rsidP="00D8119B">
      <w:pPr>
        <w:numPr>
          <w:ilvl w:val="0"/>
          <w:numId w:val="21"/>
        </w:numPr>
        <w:tabs>
          <w:tab w:val="num" w:pos="540"/>
        </w:tabs>
        <w:spacing w:after="0" w:line="240" w:lineRule="auto"/>
        <w:divId w:val="175928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зарядтарының</w:t>
      </w:r>
    </w:p>
    <w:p w:rsidR="00D8119B" w:rsidRPr="00FC0D14" w:rsidRDefault="00D8119B" w:rsidP="00D8119B">
      <w:pPr>
        <w:numPr>
          <w:ilvl w:val="0"/>
          <w:numId w:val="21"/>
        </w:numPr>
        <w:tabs>
          <w:tab w:val="num" w:pos="540"/>
        </w:tabs>
        <w:spacing w:after="0" w:line="240" w:lineRule="auto"/>
        <w:divId w:val="175928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кернеуліктерінің</w:t>
      </w:r>
    </w:p>
    <w:p w:rsidR="00D8119B" w:rsidRPr="00FC0D14" w:rsidRDefault="00D8119B" w:rsidP="00D8119B">
      <w:pPr>
        <w:numPr>
          <w:ilvl w:val="0"/>
          <w:numId w:val="21"/>
        </w:numPr>
        <w:tabs>
          <w:tab w:val="num" w:pos="540"/>
        </w:tabs>
        <w:spacing w:after="0" w:line="240" w:lineRule="auto"/>
        <w:divId w:val="175928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кернеулерінің</w:t>
      </w:r>
    </w:p>
    <w:p w:rsidR="00D8119B" w:rsidRPr="00FC0D14" w:rsidRDefault="00D8119B" w:rsidP="00D8119B">
      <w:pPr>
        <w:numPr>
          <w:ilvl w:val="0"/>
          <w:numId w:val="21"/>
        </w:numPr>
        <w:tabs>
          <w:tab w:val="num" w:pos="540"/>
        </w:tabs>
        <w:spacing w:after="0" w:line="240" w:lineRule="auto"/>
        <w:divId w:val="175928961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электр сыйымдылықтарының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7208334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Егер тұрақты кернеу көзіне қосылған жазық конденсатордың астарларының ара-қашықтығы 2 есеге артса, онда оның энергиясы қалай өзереді?</w:t>
      </w:r>
    </w:p>
    <w:p w:rsidR="00D8119B" w:rsidRPr="00FC0D14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өзгермейді</w:t>
      </w:r>
    </w:p>
    <w:p w:rsidR="00D8119B" w:rsidRPr="00FC0D14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4 есеге артады</w:t>
      </w:r>
    </w:p>
    <w:p w:rsidR="00D8119B" w:rsidRPr="00FC0D14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 есеге кемиді</w:t>
      </w:r>
    </w:p>
    <w:p w:rsidR="00D8119B" w:rsidRPr="00FC0D14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4 есеге кемиді</w:t>
      </w:r>
    </w:p>
    <w:p w:rsidR="00D8119B" w:rsidRPr="00FC0D14" w:rsidRDefault="00D8119B" w:rsidP="00D8119B">
      <w:pPr>
        <w:numPr>
          <w:ilvl w:val="0"/>
          <w:numId w:val="13"/>
        </w:numPr>
        <w:tabs>
          <w:tab w:val="num" w:pos="540"/>
        </w:tabs>
        <w:spacing w:after="0" w:line="240" w:lineRule="auto"/>
        <w:ind w:left="0" w:firstLine="0"/>
        <w:divId w:val="72083345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 есеге артады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143328131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Егер тұрақты кернеу көзінен ажыратылған жазық конденсатордың астарларының ара-қашықтығын 2 есеге кемітсе, онда оның энергиясы қалай өзереді?</w:t>
      </w:r>
    </w:p>
    <w:p w:rsidR="00D8119B" w:rsidRPr="00FC0D14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4 есеге артады</w:t>
      </w:r>
    </w:p>
    <w:p w:rsidR="00D8119B" w:rsidRPr="00FC0D14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 есеге кемиді</w:t>
      </w:r>
    </w:p>
    <w:p w:rsidR="00D8119B" w:rsidRPr="00FC0D14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4 есеге кемиді</w:t>
      </w:r>
    </w:p>
    <w:p w:rsidR="00D8119B" w:rsidRPr="00FC0D14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 есеге артады</w:t>
      </w:r>
    </w:p>
    <w:p w:rsidR="00D8119B" w:rsidRPr="00FC0D14" w:rsidRDefault="00D8119B" w:rsidP="00D8119B">
      <w:pPr>
        <w:numPr>
          <w:ilvl w:val="0"/>
          <w:numId w:val="23"/>
        </w:numPr>
        <w:spacing w:after="0" w:line="240" w:lineRule="auto"/>
        <w:divId w:val="1433281312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 xml:space="preserve"> өзгермейді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1168922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Жазық конденсатордың астарларының ауданын 2 есеге көбейтіп, арақашықтығын 6 есе азайтқанда оның электр сыйымдылығы қалай өзгереді?</w:t>
      </w:r>
    </w:p>
    <w:p w:rsidR="00D8119B" w:rsidRPr="00FC0D14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lastRenderedPageBreak/>
        <w:t>3 есеге кемиді</w:t>
      </w:r>
    </w:p>
    <w:p w:rsidR="00D8119B" w:rsidRPr="00FC0D14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3 есеге артады</w:t>
      </w:r>
    </w:p>
    <w:p w:rsidR="00D8119B" w:rsidRPr="00FC0D14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12 есеге кемиді</w:t>
      </w:r>
    </w:p>
    <w:p w:rsidR="00D8119B" w:rsidRPr="00FC0D14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өзгермейді</w:t>
      </w:r>
    </w:p>
    <w:p w:rsidR="00D8119B" w:rsidRPr="00FC0D14" w:rsidRDefault="00D8119B" w:rsidP="00D8119B">
      <w:pPr>
        <w:numPr>
          <w:ilvl w:val="0"/>
          <w:numId w:val="14"/>
        </w:numPr>
        <w:tabs>
          <w:tab w:val="num" w:pos="540"/>
        </w:tabs>
        <w:spacing w:after="0" w:line="240" w:lineRule="auto"/>
        <w:ind w:left="0" w:firstLine="0"/>
        <w:divId w:val="11689229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12 есеге артады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divId w:val="8320668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Өткізгішке екінші бір өткізгіштің жақындауы оның сыйымдылығына қалай әсер етеді?</w:t>
      </w:r>
    </w:p>
    <w:p w:rsidR="00D8119B" w:rsidRPr="00FC0D14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Кемиді</w:t>
      </w:r>
    </w:p>
    <w:p w:rsidR="00D8119B" w:rsidRPr="00FC0D14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Жақындауы кезінде ғана кемиді, сонан соң бастапқыдай болады</w:t>
      </w:r>
    </w:p>
    <w:p w:rsidR="00D8119B" w:rsidRPr="00FC0D14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Электр сыйымдылығы өзгермейді</w:t>
      </w:r>
    </w:p>
    <w:p w:rsidR="00D8119B" w:rsidRPr="00FC0D14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артады</w:t>
      </w:r>
    </w:p>
    <w:p w:rsidR="00D8119B" w:rsidRPr="00FC0D14" w:rsidRDefault="00D8119B" w:rsidP="00D8119B">
      <w:pPr>
        <w:numPr>
          <w:ilvl w:val="0"/>
          <w:numId w:val="15"/>
        </w:numPr>
        <w:tabs>
          <w:tab w:val="num" w:pos="540"/>
        </w:tabs>
        <w:spacing w:after="0" w:line="240" w:lineRule="auto"/>
        <w:ind w:left="0" w:firstLine="0"/>
        <w:divId w:val="832066867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Жақындауы кезінде ғана артады, сонан соң бастапқыдай болады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tabs>
          <w:tab w:val="left" w:pos="900"/>
          <w:tab w:val="left" w:pos="14400"/>
        </w:tabs>
        <w:spacing w:after="0" w:line="240" w:lineRule="auto"/>
        <w:jc w:val="both"/>
        <w:divId w:val="73017808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Жазық конденсаторды (</w:t>
      </w:r>
      <w:r w:rsidRPr="00FC0D14">
        <w:rPr>
          <w:rFonts w:ascii="Times New Roman" w:hAnsi="Times New Roman" w:cs="Times New Roman"/>
          <w:b/>
          <w:sz w:val="24"/>
          <w:szCs w:val="24"/>
        </w:rPr>
        <w:t>ε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=1)зарядтап одан кейін кернеу көзінен ажыратып тастады Егер конденсатордың астарларының арасын слюдамен (</w:t>
      </w:r>
      <w:r w:rsidRPr="00FC0D14">
        <w:rPr>
          <w:rFonts w:ascii="Times New Roman" w:hAnsi="Times New Roman" w:cs="Times New Roman"/>
          <w:b/>
          <w:sz w:val="24"/>
          <w:szCs w:val="24"/>
        </w:rPr>
        <w:t>ε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=6) толтырсақ, онда конденсатордағы энергия қоры қалай өзгереді?</w:t>
      </w:r>
    </w:p>
    <w:p w:rsidR="00D8119B" w:rsidRPr="00FC0D14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</w:rPr>
        <w:t xml:space="preserve">36 </w:t>
      </w: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есеге артады</w:t>
      </w:r>
    </w:p>
    <w:p w:rsidR="00D8119B" w:rsidRPr="00FC0D14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36 есеге кемиді</w:t>
      </w:r>
    </w:p>
    <w:p w:rsidR="00D8119B" w:rsidRPr="00FC0D14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6 есеге артады</w:t>
      </w:r>
    </w:p>
    <w:p w:rsidR="00D8119B" w:rsidRPr="00FC0D14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6 есеге кемиді</w:t>
      </w:r>
    </w:p>
    <w:p w:rsidR="00D8119B" w:rsidRPr="00FC0D14" w:rsidRDefault="00D8119B" w:rsidP="00D8119B">
      <w:pPr>
        <w:numPr>
          <w:ilvl w:val="0"/>
          <w:numId w:val="16"/>
        </w:numPr>
        <w:tabs>
          <w:tab w:val="clear" w:pos="1080"/>
          <w:tab w:val="num" w:pos="1260"/>
        </w:tabs>
        <w:spacing w:after="0" w:line="240" w:lineRule="auto"/>
        <w:divId w:val="73017808"/>
        <w:rPr>
          <w:rFonts w:ascii="Times New Roman" w:hAnsi="Times New Roman" w:cs="Times New Roman"/>
          <w:b/>
          <w:sz w:val="24"/>
          <w:szCs w:val="24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өзгермейді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tabs>
          <w:tab w:val="left" w:pos="900"/>
          <w:tab w:val="left" w:pos="11880"/>
          <w:tab w:val="left" w:pos="14400"/>
        </w:tabs>
        <w:spacing w:after="0" w:line="240" w:lineRule="auto"/>
        <w:jc w:val="both"/>
        <w:divId w:val="2127894718"/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Астарларының ауданы 200 см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  <w:lang w:val="kk-KZ"/>
        </w:rPr>
        <w:t>2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тең жазық конденсаторда дилектрик ретінде слюда (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</w:rPr>
        <w:t>ε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=7) қолданылған. Егер конденсатордың сыйымдылығы 8,85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highlight w:val="cyan"/>
          <w:lang w:val="kk-KZ"/>
        </w:rPr>
        <w:t>∙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  <w:lang w:val="kk-KZ"/>
        </w:rPr>
        <w:t>-9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 xml:space="preserve"> Ф құраса, онда оның астарларының ара-қашықтығы неге тең?</w:t>
      </w:r>
    </w:p>
    <w:p w:rsidR="00D8119B" w:rsidRPr="00FC0D14" w:rsidRDefault="00D8119B" w:rsidP="00D8119B">
      <w:pPr>
        <w:numPr>
          <w:ilvl w:val="0"/>
          <w:numId w:val="24"/>
        </w:numPr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1,4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highlight w:val="cyan"/>
          <w:lang w:val="kk-KZ"/>
        </w:rPr>
        <w:t>∙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  <w:lang w:val="kk-KZ"/>
        </w:rPr>
        <w:t>-4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м</w:t>
      </w:r>
    </w:p>
    <w:p w:rsidR="00D8119B" w:rsidRPr="00FC0D14" w:rsidRDefault="00D8119B" w:rsidP="00D8119B">
      <w:pPr>
        <w:numPr>
          <w:ilvl w:val="0"/>
          <w:numId w:val="24"/>
        </w:numPr>
        <w:tabs>
          <w:tab w:val="clear" w:pos="1080"/>
          <w:tab w:val="num" w:pos="1260"/>
        </w:tabs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2,8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highlight w:val="cyan"/>
          <w:lang w:val="kk-KZ"/>
        </w:rPr>
        <w:t>∙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  <w:lang w:val="kk-KZ"/>
        </w:rPr>
        <w:t>-4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м</w:t>
      </w:r>
    </w:p>
    <w:p w:rsidR="00D8119B" w:rsidRPr="00FC0D14" w:rsidRDefault="00D8119B" w:rsidP="00D8119B">
      <w:pPr>
        <w:numPr>
          <w:ilvl w:val="0"/>
          <w:numId w:val="24"/>
        </w:numPr>
        <w:tabs>
          <w:tab w:val="clear" w:pos="1080"/>
          <w:tab w:val="num" w:pos="1260"/>
        </w:tabs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0,8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highlight w:val="cyan"/>
          <w:lang w:val="kk-KZ"/>
        </w:rPr>
        <w:t>∙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  <w:lang w:val="kk-KZ"/>
        </w:rPr>
        <w:t>-4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м</w:t>
      </w:r>
    </w:p>
    <w:p w:rsidR="00D8119B" w:rsidRPr="00FC0D14" w:rsidRDefault="00D8119B" w:rsidP="00D8119B">
      <w:pPr>
        <w:numPr>
          <w:ilvl w:val="0"/>
          <w:numId w:val="24"/>
        </w:numPr>
        <w:tabs>
          <w:tab w:val="clear" w:pos="1080"/>
          <w:tab w:val="num" w:pos="1260"/>
        </w:tabs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0,1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highlight w:val="cyan"/>
          <w:lang w:val="kk-KZ"/>
        </w:rPr>
        <w:t>∙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  <w:lang w:val="kk-KZ"/>
        </w:rPr>
        <w:t>-4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м</w:t>
      </w:r>
    </w:p>
    <w:p w:rsidR="00D8119B" w:rsidRPr="00FC0D14" w:rsidRDefault="00D8119B" w:rsidP="00D8119B">
      <w:pPr>
        <w:numPr>
          <w:ilvl w:val="0"/>
          <w:numId w:val="24"/>
        </w:numPr>
        <w:tabs>
          <w:tab w:val="clear" w:pos="1080"/>
          <w:tab w:val="num" w:pos="1260"/>
        </w:tabs>
        <w:spacing w:after="0" w:line="240" w:lineRule="auto"/>
        <w:divId w:val="2127894718"/>
        <w:rPr>
          <w:rFonts w:ascii="Times New Roman" w:hAnsi="Times New Roman" w:cs="Times New Roman"/>
          <w:b/>
          <w:color w:val="000000"/>
          <w:sz w:val="24"/>
          <w:szCs w:val="24"/>
        </w:rPr>
      </w:pP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0,14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highlight w:val="cyan"/>
          <w:lang w:val="kk-KZ"/>
        </w:rPr>
        <w:t>∙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10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vertAlign w:val="superscript"/>
          <w:lang w:val="kk-KZ"/>
        </w:rPr>
        <w:t>-4</w:t>
      </w:r>
      <w:r w:rsidRPr="00FC0D14">
        <w:rPr>
          <w:rFonts w:ascii="Times New Roman" w:hAnsi="Times New Roman" w:cs="Times New Roman"/>
          <w:b/>
          <w:color w:val="000000"/>
          <w:sz w:val="24"/>
          <w:szCs w:val="24"/>
          <w:lang w:val="kk-KZ"/>
        </w:rPr>
        <w:t>м</w:t>
      </w:r>
    </w:p>
    <w:p w:rsidR="00D8119B" w:rsidRPr="00FC0D14" w:rsidRDefault="00D8119B" w:rsidP="00D8119B">
      <w:pPr>
        <w:pStyle w:val="a5"/>
        <w:numPr>
          <w:ilvl w:val="0"/>
          <w:numId w:val="18"/>
        </w:numPr>
        <w:spacing w:after="0" w:line="240" w:lineRule="auto"/>
        <w:jc w:val="both"/>
        <w:divId w:val="42075670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Өрістің қандай да бір нүктесінде орналасқан q=10 нКл нүктелік зарядтың потенциалдық энергиясы W=10 мкДж. Осы нүктедегі өрістің потенциалы қандай?</w:t>
      </w:r>
    </w:p>
    <w:p w:rsidR="00D8119B" w:rsidRPr="00FC0D14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bCs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bCs/>
          <w:sz w:val="24"/>
          <w:szCs w:val="24"/>
          <w:lang w:val="kk-KZ"/>
        </w:rPr>
        <w:t>1 кВ</w:t>
      </w:r>
    </w:p>
    <w:p w:rsidR="00D8119B" w:rsidRPr="00FC0D14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2 кВ</w:t>
      </w:r>
      <w:bookmarkStart w:id="0" w:name="_GoBack"/>
      <w:bookmarkEnd w:id="0"/>
    </w:p>
    <w:p w:rsidR="00D8119B" w:rsidRPr="00FC0D14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5 кВ</w:t>
      </w:r>
    </w:p>
    <w:p w:rsidR="00D8119B" w:rsidRPr="00FC0D14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7 кВ</w:t>
      </w:r>
    </w:p>
    <w:p w:rsidR="00D8119B" w:rsidRPr="00FC0D14" w:rsidRDefault="00D8119B" w:rsidP="00D8119B">
      <w:pPr>
        <w:numPr>
          <w:ilvl w:val="0"/>
          <w:numId w:val="17"/>
        </w:numPr>
        <w:spacing w:after="0" w:line="240" w:lineRule="auto"/>
        <w:ind w:left="0" w:firstLine="0"/>
        <w:divId w:val="420756706"/>
        <w:rPr>
          <w:rFonts w:ascii="Times New Roman" w:hAnsi="Times New Roman" w:cs="Times New Roman"/>
          <w:b/>
          <w:sz w:val="24"/>
          <w:szCs w:val="24"/>
          <w:lang w:val="kk-KZ"/>
        </w:rPr>
      </w:pPr>
      <w:r w:rsidRPr="00FC0D14">
        <w:rPr>
          <w:rFonts w:ascii="Times New Roman" w:hAnsi="Times New Roman" w:cs="Times New Roman"/>
          <w:b/>
          <w:sz w:val="24"/>
          <w:szCs w:val="24"/>
          <w:lang w:val="kk-KZ"/>
        </w:rPr>
        <w:t>8 кВ</w:t>
      </w:r>
    </w:p>
    <w:p w:rsidR="00D8119B" w:rsidRPr="00FC0D14" w:rsidRDefault="00D8119B" w:rsidP="00D8119B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sectPr w:rsidR="00D8119B" w:rsidRPr="00FC0D14" w:rsidSect="00D8119B">
      <w:pgSz w:w="11906" w:h="16838"/>
      <w:pgMar w:top="397" w:right="397" w:bottom="397" w:left="397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5CD"/>
    <w:multiLevelType w:val="hybridMultilevel"/>
    <w:tmpl w:val="C8DACB86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23434B4"/>
    <w:multiLevelType w:val="hybridMultilevel"/>
    <w:tmpl w:val="41CE086C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0C333390"/>
    <w:multiLevelType w:val="hybridMultilevel"/>
    <w:tmpl w:val="05304F60"/>
    <w:lvl w:ilvl="0" w:tplc="DECA6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D1A36EA"/>
    <w:multiLevelType w:val="hybridMultilevel"/>
    <w:tmpl w:val="40DCBD26"/>
    <w:lvl w:ilvl="0" w:tplc="03DEB9BA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212842BB"/>
    <w:multiLevelType w:val="hybridMultilevel"/>
    <w:tmpl w:val="61B251D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13C3F4F"/>
    <w:multiLevelType w:val="hybridMultilevel"/>
    <w:tmpl w:val="E80CA01C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2177A46"/>
    <w:multiLevelType w:val="hybridMultilevel"/>
    <w:tmpl w:val="AD8A207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319133EB"/>
    <w:multiLevelType w:val="hybridMultilevel"/>
    <w:tmpl w:val="61B251D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3A3345C"/>
    <w:multiLevelType w:val="hybridMultilevel"/>
    <w:tmpl w:val="B9660C7A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345A1296"/>
    <w:multiLevelType w:val="hybridMultilevel"/>
    <w:tmpl w:val="70E0C220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3837592D"/>
    <w:multiLevelType w:val="hybridMultilevel"/>
    <w:tmpl w:val="05304F60"/>
    <w:lvl w:ilvl="0" w:tplc="DECA65A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AB74C13"/>
    <w:multiLevelType w:val="hybridMultilevel"/>
    <w:tmpl w:val="6EFC53CC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C811A5"/>
    <w:multiLevelType w:val="hybridMultilevel"/>
    <w:tmpl w:val="35F2CD68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>
    <w:nsid w:val="46FC6970"/>
    <w:multiLevelType w:val="hybridMultilevel"/>
    <w:tmpl w:val="9684CE0A"/>
    <w:lvl w:ilvl="0" w:tplc="D29C6128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b w:val="0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A8503E8"/>
    <w:multiLevelType w:val="hybridMultilevel"/>
    <w:tmpl w:val="04F6D34E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D8D5B64"/>
    <w:multiLevelType w:val="hybridMultilevel"/>
    <w:tmpl w:val="9C02A466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52BF2645"/>
    <w:multiLevelType w:val="hybridMultilevel"/>
    <w:tmpl w:val="74123448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6B915F80"/>
    <w:multiLevelType w:val="hybridMultilevel"/>
    <w:tmpl w:val="EC1C9ECA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6FDF7DB6"/>
    <w:multiLevelType w:val="hybridMultilevel"/>
    <w:tmpl w:val="BD760E80"/>
    <w:lvl w:ilvl="0" w:tplc="A4CCBB08">
      <w:start w:val="1"/>
      <w:numFmt w:val="decimal"/>
      <w:lvlText w:val="%1)"/>
      <w:lvlJc w:val="left"/>
      <w:pPr>
        <w:ind w:left="720" w:hanging="360"/>
      </w:pPr>
      <w:rPr>
        <w:rFonts w:hint="default"/>
        <w:sz w:val="22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6FE32B49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0AC370A"/>
    <w:multiLevelType w:val="hybridMultilevel"/>
    <w:tmpl w:val="A84E695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6625624"/>
    <w:multiLevelType w:val="hybridMultilevel"/>
    <w:tmpl w:val="C96603AE"/>
    <w:lvl w:ilvl="0" w:tplc="6608DB0C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DBD229C"/>
    <w:multiLevelType w:val="hybridMultilevel"/>
    <w:tmpl w:val="F60E312C"/>
    <w:lvl w:ilvl="0" w:tplc="505E83B0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2"/>
  </w:num>
  <w:num w:numId="13">
    <w:abstractNumId w:val="4"/>
  </w:num>
  <w:num w:numId="1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8"/>
  </w:num>
  <w:num w:numId="19">
    <w:abstractNumId w:val="0"/>
  </w:num>
  <w:num w:numId="20">
    <w:abstractNumId w:val="6"/>
  </w:num>
  <w:num w:numId="21">
    <w:abstractNumId w:val="10"/>
  </w:num>
  <w:num w:numId="22">
    <w:abstractNumId w:val="16"/>
  </w:num>
  <w:num w:numId="23">
    <w:abstractNumId w:val="7"/>
  </w:num>
  <w:num w:numId="24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/>
  <w:rsids>
    <w:rsidRoot w:val="00A500AC"/>
    <w:rsid w:val="00004D0C"/>
    <w:rsid w:val="000A4E34"/>
    <w:rsid w:val="000C03A7"/>
    <w:rsid w:val="000D1C59"/>
    <w:rsid w:val="000D5788"/>
    <w:rsid w:val="00163710"/>
    <w:rsid w:val="001F10C7"/>
    <w:rsid w:val="00233B38"/>
    <w:rsid w:val="002D034B"/>
    <w:rsid w:val="00313C56"/>
    <w:rsid w:val="0036008C"/>
    <w:rsid w:val="00453430"/>
    <w:rsid w:val="004835B5"/>
    <w:rsid w:val="004C6329"/>
    <w:rsid w:val="004D4E24"/>
    <w:rsid w:val="005450E1"/>
    <w:rsid w:val="005D363F"/>
    <w:rsid w:val="00645E0F"/>
    <w:rsid w:val="0068189A"/>
    <w:rsid w:val="00687A3C"/>
    <w:rsid w:val="006E28BA"/>
    <w:rsid w:val="007B1655"/>
    <w:rsid w:val="007B280E"/>
    <w:rsid w:val="007D757C"/>
    <w:rsid w:val="007D76DC"/>
    <w:rsid w:val="00824000"/>
    <w:rsid w:val="0082612C"/>
    <w:rsid w:val="008346B8"/>
    <w:rsid w:val="00874B9C"/>
    <w:rsid w:val="00893C1C"/>
    <w:rsid w:val="008C0CF0"/>
    <w:rsid w:val="008E4966"/>
    <w:rsid w:val="009730F3"/>
    <w:rsid w:val="00A1425D"/>
    <w:rsid w:val="00A500AC"/>
    <w:rsid w:val="00A56E61"/>
    <w:rsid w:val="00A91029"/>
    <w:rsid w:val="00B51BDA"/>
    <w:rsid w:val="00B852F9"/>
    <w:rsid w:val="00B97DEB"/>
    <w:rsid w:val="00C745FF"/>
    <w:rsid w:val="00D8119B"/>
    <w:rsid w:val="00E0022E"/>
    <w:rsid w:val="00E31529"/>
    <w:rsid w:val="00EA3FBD"/>
    <w:rsid w:val="00F30523"/>
    <w:rsid w:val="00F43BCF"/>
    <w:rsid w:val="00FB6418"/>
    <w:rsid w:val="00FC0D14"/>
    <w:rsid w:val="00FF6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1BD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119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D81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8119B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119B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Верхний колонтитул Знак"/>
    <w:basedOn w:val="a0"/>
    <w:link w:val="a3"/>
    <w:rsid w:val="00D8119B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List Paragraph"/>
    <w:basedOn w:val="a"/>
    <w:uiPriority w:val="34"/>
    <w:qFormat/>
    <w:rsid w:val="00D8119B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68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9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17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291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8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76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075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8390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083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400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206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15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4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8654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28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619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3157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9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35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wmf"/><Relationship Id="rId13" Type="http://schemas.openxmlformats.org/officeDocument/2006/relationships/oleObject" Target="embeddings/oleObject4.bin"/><Relationship Id="rId18" Type="http://schemas.openxmlformats.org/officeDocument/2006/relationships/image" Target="media/image7.wmf"/><Relationship Id="rId26" Type="http://schemas.openxmlformats.org/officeDocument/2006/relationships/fontTable" Target="fontTable.xml"/><Relationship Id="rId3" Type="http://schemas.openxmlformats.org/officeDocument/2006/relationships/styles" Target="styles.xml"/><Relationship Id="rId21" Type="http://schemas.openxmlformats.org/officeDocument/2006/relationships/oleObject" Target="embeddings/oleObject8.bin"/><Relationship Id="rId7" Type="http://schemas.openxmlformats.org/officeDocument/2006/relationships/oleObject" Target="embeddings/oleObject1.bin"/><Relationship Id="rId12" Type="http://schemas.openxmlformats.org/officeDocument/2006/relationships/image" Target="media/image4.wmf"/><Relationship Id="rId17" Type="http://schemas.openxmlformats.org/officeDocument/2006/relationships/oleObject" Target="embeddings/oleObject6.bin"/><Relationship Id="rId25" Type="http://schemas.openxmlformats.org/officeDocument/2006/relationships/oleObject" Target="embeddings/oleObject10.bin"/><Relationship Id="rId2" Type="http://schemas.openxmlformats.org/officeDocument/2006/relationships/numbering" Target="numbering.xml"/><Relationship Id="rId16" Type="http://schemas.openxmlformats.org/officeDocument/2006/relationships/image" Target="media/image6.wmf"/><Relationship Id="rId20" Type="http://schemas.openxmlformats.org/officeDocument/2006/relationships/image" Target="media/image8.wmf"/><Relationship Id="rId1" Type="http://schemas.openxmlformats.org/officeDocument/2006/relationships/customXml" Target="../customXml/item1.xml"/><Relationship Id="rId6" Type="http://schemas.openxmlformats.org/officeDocument/2006/relationships/image" Target="media/image1.wmf"/><Relationship Id="rId11" Type="http://schemas.openxmlformats.org/officeDocument/2006/relationships/oleObject" Target="embeddings/oleObject3.bin"/><Relationship Id="rId24" Type="http://schemas.openxmlformats.org/officeDocument/2006/relationships/image" Target="media/image10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5.bin"/><Relationship Id="rId23" Type="http://schemas.openxmlformats.org/officeDocument/2006/relationships/oleObject" Target="embeddings/oleObject9.bin"/><Relationship Id="rId28" Type="http://schemas.microsoft.com/office/2007/relationships/stylesWithEffects" Target="stylesWithEffects.xml"/><Relationship Id="rId10" Type="http://schemas.openxmlformats.org/officeDocument/2006/relationships/image" Target="media/image3.wmf"/><Relationship Id="rId19" Type="http://schemas.openxmlformats.org/officeDocument/2006/relationships/oleObject" Target="embeddings/oleObject7.bin"/><Relationship Id="rId4" Type="http://schemas.openxmlformats.org/officeDocument/2006/relationships/settings" Target="settings.xml"/><Relationship Id="rId9" Type="http://schemas.openxmlformats.org/officeDocument/2006/relationships/oleObject" Target="embeddings/oleObject2.bin"/><Relationship Id="rId14" Type="http://schemas.openxmlformats.org/officeDocument/2006/relationships/image" Target="media/image5.wmf"/><Relationship Id="rId22" Type="http://schemas.openxmlformats.org/officeDocument/2006/relationships/image" Target="media/image9.wmf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EABE5B9-E32C-4032-AA45-49FB9A198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3</Pages>
  <Words>567</Words>
  <Characters>3235</Characters>
  <Application>Microsoft Office Word</Application>
  <DocSecurity>0</DocSecurity>
  <Lines>26</Lines>
  <Paragraphs>7</Paragraphs>
  <ScaleCrop>false</ScaleCrop>
  <Company>SPecialiST RePack</Company>
  <LinksUpToDate>false</LinksUpToDate>
  <CharactersWithSpaces>3795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Гульжаз Молдабаева</dc:creator>
  <cp:keywords/>
  <dc:description/>
  <cp:lastModifiedBy>Пользователь Windows</cp:lastModifiedBy>
  <cp:revision>3</cp:revision>
  <dcterms:created xsi:type="dcterms:W3CDTF">2016-03-03T03:43:00Z</dcterms:created>
  <dcterms:modified xsi:type="dcterms:W3CDTF">2020-03-20T05:25:00Z</dcterms:modified>
</cp:coreProperties>
</file>