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24" w:rsidRPr="009E2952" w:rsidRDefault="009E2952">
      <w:pPr>
        <w:rPr>
          <w:rFonts w:ascii="Times New Roman" w:hAnsi="Times New Roman" w:cs="Times New Roman"/>
          <w:lang w:val="kk-KZ"/>
        </w:rPr>
      </w:pPr>
      <w:r w:rsidRPr="009E2952">
        <w:rPr>
          <w:rFonts w:ascii="Times New Roman" w:hAnsi="Times New Roman" w:cs="Times New Roman"/>
          <w:lang w:val="kk-KZ"/>
        </w:rPr>
        <w:t>Тапсырма7</w:t>
      </w:r>
    </w:p>
    <w:p w:rsidR="009E2952" w:rsidRPr="009E2952" w:rsidRDefault="009E2952" w:rsidP="009E2952">
      <w:pPr>
        <w:pStyle w:val="1"/>
        <w:rPr>
          <w:lang w:val="kk-KZ"/>
        </w:rPr>
      </w:pPr>
      <w:r w:rsidRPr="009E2952">
        <w:rPr>
          <w:lang w:val="kk-KZ"/>
        </w:rPr>
        <w:t>Нұсқа  №12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9E2952">
        <w:rPr>
          <w:sz w:val="28"/>
          <w:lang w:val="kk-KZ"/>
        </w:rPr>
        <w:t>1) Рентабельділік, оның мәні мен түрлері. Рентабельділікті деңгейін арттырудың негізгі бағыттары.</w:t>
      </w:r>
    </w:p>
    <w:p w:rsidR="009E2952" w:rsidRPr="009E2952" w:rsidRDefault="009E2952" w:rsidP="009E2952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9E2952">
        <w:rPr>
          <w:rFonts w:ascii="Times New Roman" w:hAnsi="Times New Roman" w:cs="Times New Roman"/>
          <w:sz w:val="28"/>
          <w:lang w:val="kk-KZ"/>
        </w:rPr>
        <w:t xml:space="preserve">2) </w:t>
      </w:r>
      <w:r w:rsidRPr="009E2952">
        <w:rPr>
          <w:rFonts w:ascii="Times New Roman" w:hAnsi="Times New Roman" w:cs="Times New Roman"/>
          <w:sz w:val="28"/>
          <w:szCs w:val="28"/>
          <w:lang w:val="kk-KZ"/>
        </w:rPr>
        <w:t>Инвестицияның дисконтталған өтелу мерзімі неге тең? Дисконт ставкасы 20%-тік жобаның күрделі қаржы жұмсалымы 4000 мың теңге. Ақша ағымы, мың тенге: 1 жыл – 1100, 2 жыл – 2500, 3 жыл – 3900.</w:t>
      </w:r>
    </w:p>
    <w:p w:rsidR="009E2952" w:rsidRPr="009E2952" w:rsidRDefault="009E2952" w:rsidP="009E295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3) Негізгі өндірістік капиталдың алғашқы құны неге тең, егер оның босатылу құны 10 000 мың теңге, ал көліктік шығын мен мотаждау шығыны – босатылу құнының 10% құраса?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4) Негізгі қорлардың жыл басындағы қүны 10 млн.теңге, 1-ші сәуірден бастап 200 мың теңгенің  негізгі қорлары енгізіледі, ал қазанның 1-нен бастап 100 мың теңгенің  негізгі қорлары есептен шығарылады.  Негізгі қорларды  жаңарту коэффиценті неге тең болады?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b/>
          <w:sz w:val="28"/>
          <w:szCs w:val="28"/>
          <w:lang w:val="kk-KZ"/>
        </w:rPr>
      </w:pPr>
    </w:p>
    <w:p w:rsidR="009E2952" w:rsidRPr="009E2952" w:rsidRDefault="009E2952" w:rsidP="009E2952">
      <w:pPr>
        <w:pStyle w:val="1"/>
        <w:rPr>
          <w:lang w:val="kk-KZ"/>
        </w:rPr>
      </w:pPr>
      <w:r w:rsidRPr="009E2952">
        <w:rPr>
          <w:lang w:val="kk-KZ"/>
        </w:rPr>
        <w:t>Нұсқа  №13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9E2952">
        <w:rPr>
          <w:sz w:val="28"/>
          <w:lang w:val="kk-KZ"/>
        </w:rPr>
        <w:t>1)  Кәсіпорынның инновациялық қызметі. Жаңартпашылық ұғымы. Оның сатылары.</w:t>
      </w:r>
    </w:p>
    <w:p w:rsidR="009E2952" w:rsidRPr="009E2952" w:rsidRDefault="009E2952" w:rsidP="009E2952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lang w:val="kk-KZ"/>
        </w:rPr>
        <w:t xml:space="preserve">2) </w:t>
      </w:r>
      <w:r w:rsidRPr="009E2952">
        <w:rPr>
          <w:rFonts w:ascii="Times New Roman" w:hAnsi="Times New Roman" w:cs="Times New Roman"/>
          <w:sz w:val="28"/>
          <w:szCs w:val="28"/>
          <w:lang w:val="kk-KZ"/>
        </w:rPr>
        <w:t>Дисконт ставкасы 20%-тік жобаның рентабелділік индексі PІ нешеге тең? Күрделі қаржы жұмсалымы 4000 мың теңге. Ақша ағымы, мың тенге: 1 жыл – 1100, 2 жыл – 2500, 3 жыл – 3900.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3) Толықтай қалпына келтіруге арналған ай сайынғы амортизациялық аударымдар неге тең? Сатып алынған жабдықтың құны 18 млн. теңге, көлік – дайындау шығындары 1 млн. теңге, амортизацияның жылдық нормасы 12%.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4) 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b/>
          <w:sz w:val="28"/>
          <w:lang w:val="kk-KZ"/>
        </w:rPr>
      </w:pPr>
    </w:p>
    <w:p w:rsidR="009E2952" w:rsidRPr="009E2952" w:rsidRDefault="009E2952" w:rsidP="009E2952">
      <w:pPr>
        <w:pStyle w:val="1"/>
        <w:rPr>
          <w:lang w:val="kk-KZ"/>
        </w:rPr>
      </w:pPr>
      <w:r w:rsidRPr="009E2952">
        <w:rPr>
          <w:lang w:val="kk-KZ"/>
        </w:rPr>
        <w:t>Нұсқа  №14</w:t>
      </w:r>
    </w:p>
    <w:p w:rsidR="009E2952" w:rsidRPr="009E2952" w:rsidRDefault="009E2952" w:rsidP="009E2952">
      <w:pPr>
        <w:pStyle w:val="12"/>
        <w:rPr>
          <w:sz w:val="28"/>
          <w:lang w:val="kk-KZ"/>
        </w:rPr>
      </w:pPr>
      <w:r w:rsidRPr="009E2952">
        <w:rPr>
          <w:sz w:val="28"/>
          <w:lang w:val="kk-KZ"/>
        </w:rPr>
        <w:t xml:space="preserve">1) Кәсіпорынның қоршаған ортаны қорғау қызметі және оны бақылау. </w:t>
      </w:r>
    </w:p>
    <w:p w:rsidR="009E2952" w:rsidRPr="009E2952" w:rsidRDefault="009E2952" w:rsidP="009E2952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lang w:val="kk-KZ"/>
        </w:rPr>
        <w:t xml:space="preserve">2) </w:t>
      </w:r>
      <w:r w:rsidRPr="009E2952">
        <w:rPr>
          <w:rFonts w:ascii="Times New Roman" w:hAnsi="Times New Roman" w:cs="Times New Roman"/>
          <w:sz w:val="28"/>
          <w:szCs w:val="28"/>
          <w:lang w:val="kk-KZ"/>
        </w:rPr>
        <w:t>Іс жүзіндегі жылда депозитке 15%-пен 2000$ салынса оның сомасы 3 жылдан кейін қанша болады (күрделі процент есептеу кезінде)? Жауабын бүтін санға дейін дөңгелекте.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3) Жылдық еңбек ақы қорын есептеу керек, егер 1 жұмыскердің орташа айлық жалақысы 17 мың теңге, ал жұмыскерлердің жалпы саны 212 адам болса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4) Кәсіпорындағы қормен жарақтану деңгейін анықта. Егер өндірістік жұмысшылардың орташа тізімдік саны 10 адам, ал негізгі капиталдың орташа жылдық құны 6900 мың теңге болса.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E2952" w:rsidRPr="009E2952" w:rsidRDefault="009E2952" w:rsidP="009E2952">
      <w:pPr>
        <w:pStyle w:val="11"/>
        <w:widowControl/>
        <w:spacing w:line="240" w:lineRule="auto"/>
        <w:jc w:val="center"/>
        <w:rPr>
          <w:sz w:val="28"/>
          <w:szCs w:val="28"/>
          <w:lang w:val="kk-KZ"/>
        </w:rPr>
      </w:pPr>
      <w:r w:rsidRPr="009E2952">
        <w:rPr>
          <w:sz w:val="28"/>
          <w:szCs w:val="28"/>
          <w:lang w:val="kk-KZ"/>
        </w:rPr>
        <w:t>Нұсқа  №15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9E2952">
        <w:rPr>
          <w:sz w:val="28"/>
          <w:lang w:val="kk-KZ"/>
        </w:rPr>
        <w:t>1) Тәуекелдік туралы түсінік. Тәуекелділік түрлері.</w:t>
      </w:r>
    </w:p>
    <w:p w:rsidR="009E2952" w:rsidRPr="009E2952" w:rsidRDefault="009E2952" w:rsidP="009E2952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lang w:val="kk-KZ"/>
        </w:rPr>
        <w:t xml:space="preserve">2) </w:t>
      </w:r>
      <w:r w:rsidRPr="009E2952">
        <w:rPr>
          <w:rFonts w:ascii="Times New Roman" w:hAnsi="Times New Roman" w:cs="Times New Roman"/>
          <w:sz w:val="28"/>
          <w:szCs w:val="28"/>
          <w:lang w:val="kk-KZ"/>
        </w:rPr>
        <w:t>Дисконт ставкасы 20%-тік жобаның таза ағымдық құны NPV нешеге тең? Күрделі қаржы жұмсалымы 1000 мың теңге. Ақша ағымы, мың тенге: 1 жыл – 400, 2 жыл – 450, 3 жыл – 600.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3) Кәсіпорындағы қормен жарақтану деңгейін анықта. Егер қорқайтарым 1,2 теңге/теңге, өткізілген өнімнің жылдық көлемі 9000 мың теңге, ал өндірістік жұмысшылардың орташа жылдық саны 10 адам болса.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4)Өндірістік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E2952" w:rsidRPr="009E2952" w:rsidRDefault="009E2952" w:rsidP="009E2952">
      <w:pPr>
        <w:pStyle w:val="a3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E2952" w:rsidRPr="009E2952" w:rsidRDefault="009E2952" w:rsidP="009E2952">
      <w:pPr>
        <w:pStyle w:val="11"/>
        <w:widowControl/>
        <w:spacing w:line="240" w:lineRule="auto"/>
        <w:jc w:val="center"/>
        <w:rPr>
          <w:sz w:val="28"/>
          <w:lang w:val="kk-KZ"/>
        </w:rPr>
      </w:pPr>
    </w:p>
    <w:p w:rsidR="009E2952" w:rsidRPr="009E2952" w:rsidRDefault="009E2952" w:rsidP="009E2952">
      <w:pPr>
        <w:pStyle w:val="1"/>
        <w:rPr>
          <w:lang w:val="kk-KZ"/>
        </w:rPr>
      </w:pPr>
      <w:r w:rsidRPr="009E2952">
        <w:rPr>
          <w:lang w:val="kk-KZ"/>
        </w:rPr>
        <w:t xml:space="preserve"> Нұсқа  №16</w:t>
      </w:r>
    </w:p>
    <w:p w:rsidR="009E2952" w:rsidRPr="009E2952" w:rsidRDefault="009E2952" w:rsidP="009E2952">
      <w:pPr>
        <w:pStyle w:val="11"/>
        <w:widowControl/>
        <w:spacing w:line="240" w:lineRule="auto"/>
        <w:rPr>
          <w:sz w:val="28"/>
          <w:lang w:val="kk-KZ"/>
        </w:rPr>
      </w:pPr>
      <w:r w:rsidRPr="009E2952">
        <w:rPr>
          <w:sz w:val="28"/>
          <w:lang w:val="kk-KZ"/>
        </w:rPr>
        <w:t>1) ККәсіпорындардың банктермен байланысы қандай және байланыстың қандай түрлері бар?</w:t>
      </w:r>
    </w:p>
    <w:p w:rsidR="009E2952" w:rsidRPr="009E2952" w:rsidRDefault="009E2952" w:rsidP="009E2952">
      <w:pPr>
        <w:tabs>
          <w:tab w:val="left" w:pos="900"/>
          <w:tab w:val="left" w:pos="14400"/>
        </w:tabs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lang w:val="kk-KZ"/>
        </w:rPr>
        <w:t xml:space="preserve">2) </w:t>
      </w:r>
      <w:r w:rsidRPr="009E2952">
        <w:rPr>
          <w:rFonts w:ascii="Times New Roman" w:hAnsi="Times New Roman" w:cs="Times New Roman"/>
          <w:sz w:val="28"/>
          <w:szCs w:val="28"/>
          <w:lang w:val="kk-KZ"/>
        </w:rPr>
        <w:t>Дисконт ставкасы 10%-тік жобаның келтірілген (дисконтталған) нәтижесі PV нешеге тең? Ақша ағымы, мың тенге: 1 жылы – 100, 2 жылы – 100, 3 жылы – 120.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3) Өндіріс көлемі сол қалпында болып, өнімділік 10% -ке артса жұмысшылар саны қалай өзгереді?</w:t>
      </w:r>
    </w:p>
    <w:p w:rsidR="009E2952" w:rsidRPr="009E2952" w:rsidRDefault="009E2952" w:rsidP="009E295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4) Негізгі қорлардың жыл басындағы құны 12 млн. теңге, 1-ші шілдеден бастап 2,5 млн.теңгенің  негізгі қорлары енгізіледі, ал 1-ші тамыздан бастап 100 мың тенгенің  негізгі қорлары есептен шығарылады. Негізгі қорлардың  орташа жылдық құны  неге тең болады?</w:t>
      </w:r>
    </w:p>
    <w:p w:rsidR="009E2952" w:rsidRPr="009E2952" w:rsidRDefault="009E2952" w:rsidP="009E2952">
      <w:pPr>
        <w:pStyle w:val="a3"/>
        <w:jc w:val="both"/>
        <w:rPr>
          <w:rFonts w:ascii="Times New Roman" w:hAnsi="Times New Roman"/>
          <w:sz w:val="23"/>
          <w:lang w:val="kk-KZ"/>
        </w:rPr>
      </w:pPr>
    </w:p>
    <w:p w:rsidR="009E2952" w:rsidRPr="009E2952" w:rsidRDefault="009E2952" w:rsidP="009E2952">
      <w:pPr>
        <w:pStyle w:val="11"/>
        <w:widowControl/>
        <w:spacing w:line="240" w:lineRule="auto"/>
        <w:jc w:val="center"/>
        <w:rPr>
          <w:b/>
          <w:sz w:val="28"/>
          <w:lang w:val="kk-KZ"/>
        </w:rPr>
      </w:pPr>
    </w:p>
    <w:p w:rsidR="009E2952" w:rsidRPr="009E2952" w:rsidRDefault="009E2952" w:rsidP="009E2952">
      <w:pPr>
        <w:pStyle w:val="1"/>
        <w:rPr>
          <w:lang w:val="kk-KZ"/>
        </w:rPr>
      </w:pPr>
      <w:r w:rsidRPr="009E2952">
        <w:rPr>
          <w:lang w:val="kk-KZ"/>
        </w:rPr>
        <w:t>Нұсқа  № 17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9E2952">
        <w:rPr>
          <w:sz w:val="28"/>
          <w:lang w:val="kk-KZ"/>
        </w:rPr>
        <w:t>1) Кәсіпорын жұмысшылары және олардың тиімді уақыт қорын есептеу әдістері.</w:t>
      </w:r>
    </w:p>
    <w:p w:rsidR="009E2952" w:rsidRPr="009E2952" w:rsidRDefault="009E2952" w:rsidP="009E2952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</w:rPr>
        <w:t xml:space="preserve">2) </w:t>
      </w:r>
      <w:r w:rsidRPr="009E2952">
        <w:rPr>
          <w:rFonts w:ascii="Times New Roman" w:hAnsi="Times New Roman" w:cs="Times New Roman"/>
          <w:sz w:val="28"/>
          <w:szCs w:val="28"/>
          <w:lang w:val="kk-KZ"/>
        </w:rPr>
        <w:t>Дисконт ставкасы 10%-тік жобаның рентабелділі</w:t>
      </w:r>
      <w:proofErr w:type="gramStart"/>
      <w:r w:rsidRPr="009E2952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gramEnd"/>
      <w:r w:rsidRPr="009E2952">
        <w:rPr>
          <w:rFonts w:ascii="Times New Roman" w:hAnsi="Times New Roman" w:cs="Times New Roman"/>
          <w:sz w:val="28"/>
          <w:szCs w:val="28"/>
          <w:lang w:val="kk-KZ"/>
        </w:rPr>
        <w:t xml:space="preserve"> индексі PІ нешеге тең? Күрделі қаржы жұмсалымы 250 мың теңге. Ақша ағымы, мың тенге: 1 жылы – 100, 2 жыл – 100, 3 жыл – 120.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3) 2004 жылы пайдалануға берілген кәсіпорын ғимаратының 2009 жылдағы қалдық құнын анықта. Егер оның алғашқы құны 125 мың теңге, ал жылдық амортизация сомасы 10 мың теңгеге тең болса.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lastRenderedPageBreak/>
        <w:t>4)  Мерзімді-сыйақылы жүйеде жұмысшының жалақысын анықта. Күніне 8 сағаттан 20 күн бекітілген. Сағаттық тариф қойылымы 90 тг/сағат, нақты жұмыс істеген уақыты 170 сағат. Сыйақы мөлшері – 20%.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b/>
          <w:sz w:val="28"/>
          <w:szCs w:val="28"/>
          <w:lang w:val="kk-KZ"/>
        </w:rPr>
      </w:pPr>
    </w:p>
    <w:p w:rsidR="009E2952" w:rsidRPr="009E2952" w:rsidRDefault="009E2952" w:rsidP="009E2952">
      <w:pPr>
        <w:pStyle w:val="1"/>
        <w:rPr>
          <w:lang w:val="kk-KZ"/>
        </w:rPr>
      </w:pPr>
      <w:r w:rsidRPr="009E2952">
        <w:rPr>
          <w:lang w:val="kk-KZ"/>
        </w:rPr>
        <w:t>Нұсқа  №18</w:t>
      </w:r>
    </w:p>
    <w:p w:rsidR="009E2952" w:rsidRPr="009E2952" w:rsidRDefault="009E2952" w:rsidP="009E2952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9E2952">
        <w:rPr>
          <w:sz w:val="28"/>
          <w:lang w:val="kk-KZ"/>
        </w:rPr>
        <w:t>1) Бизнес-жоспар. Оның бөлімдері және олардың ерекшеліктері.</w:t>
      </w:r>
    </w:p>
    <w:p w:rsidR="009E2952" w:rsidRPr="009E2952" w:rsidRDefault="009E2952" w:rsidP="009E2952">
      <w:pPr>
        <w:tabs>
          <w:tab w:val="left" w:pos="900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lang w:val="kk-KZ"/>
        </w:rPr>
        <w:t xml:space="preserve">2) </w:t>
      </w:r>
      <w:r w:rsidRPr="009E2952">
        <w:rPr>
          <w:rFonts w:ascii="Times New Roman" w:hAnsi="Times New Roman" w:cs="Times New Roman"/>
          <w:sz w:val="28"/>
          <w:szCs w:val="28"/>
          <w:lang w:val="kk-KZ"/>
        </w:rPr>
        <w:t>Дисконт ставкасы 10%-тік жобаның таза ағымдық кұны NPV нешеге тең? Күрделі қаржы жұмсалымы 250 мың теңге. Ақша ағымы, мың тенге: 1 жылы – 100, 2 жыл – 100, 3 жыл – 120.</w:t>
      </w:r>
      <w:bookmarkStart w:id="0" w:name="_GoBack"/>
      <w:bookmarkEnd w:id="0"/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3) Егер өнімділік 4%-ке артса, ал жұмысшылар саны 2%-ке қысқарса, өндіріс көлемінің өсу пайызын анықта.</w:t>
      </w:r>
    </w:p>
    <w:p w:rsidR="009E2952" w:rsidRPr="009E2952" w:rsidRDefault="009E2952" w:rsidP="009E2952">
      <w:pPr>
        <w:tabs>
          <w:tab w:val="left" w:pos="709"/>
          <w:tab w:val="left" w:pos="1440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2952">
        <w:rPr>
          <w:rFonts w:ascii="Times New Roman" w:hAnsi="Times New Roman" w:cs="Times New Roman"/>
          <w:sz w:val="28"/>
          <w:szCs w:val="28"/>
          <w:lang w:val="kk-KZ"/>
        </w:rPr>
        <w:t>4) Негізгі қорлардың жыл басындағы қүны 10 млн.теңге, 1-ші сәуірден бастап 200 мың теңгенің  негізгі қорлары енгізіледі, ал қазанның 1-нен бастап 100 мың теңгенің  негізгі қорлары есептен шығарылады.  Негізгі қорларды  жаңарту коэффиценті неге тең болады?</w:t>
      </w:r>
    </w:p>
    <w:p w:rsidR="009E2952" w:rsidRDefault="009E2952" w:rsidP="009E2952"/>
    <w:p w:rsidR="009E2952" w:rsidRPr="009E2952" w:rsidRDefault="009E2952">
      <w:pPr>
        <w:rPr>
          <w:lang w:val="kk-KZ"/>
        </w:rPr>
      </w:pPr>
    </w:p>
    <w:sectPr w:rsidR="009E2952" w:rsidRPr="009E29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952"/>
    <w:rsid w:val="009A0A23"/>
    <w:rsid w:val="009E2952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E2952"/>
    <w:pPr>
      <w:keepNext/>
      <w:widowControl w:val="0"/>
      <w:autoSpaceDE w:val="0"/>
      <w:autoSpaceDN w:val="0"/>
      <w:adjustRightInd w:val="0"/>
      <w:spacing w:before="40"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952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customStyle="1" w:styleId="11">
    <w:name w:val="Обычный1"/>
    <w:rsid w:val="009E2952"/>
    <w:pPr>
      <w:widowControl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12">
    <w:name w:val="Основной текст1"/>
    <w:basedOn w:val="11"/>
    <w:rsid w:val="009E2952"/>
    <w:pPr>
      <w:widowControl/>
      <w:spacing w:line="240" w:lineRule="auto"/>
      <w:jc w:val="both"/>
    </w:pPr>
    <w:rPr>
      <w:sz w:val="20"/>
    </w:rPr>
  </w:style>
  <w:style w:type="paragraph" w:styleId="a3">
    <w:name w:val="Plain Text"/>
    <w:basedOn w:val="a"/>
    <w:link w:val="a4"/>
    <w:rsid w:val="009E2952"/>
    <w:pPr>
      <w:spacing w:after="0" w:line="240" w:lineRule="auto"/>
    </w:pPr>
    <w:rPr>
      <w:rFonts w:ascii="Courier New" w:eastAsia="Times New Roman" w:hAnsi="Courier New" w:cs="Times New Roman"/>
      <w:sz w:val="20"/>
      <w:szCs w:val="16"/>
      <w:lang w:eastAsia="ru-RU"/>
    </w:rPr>
  </w:style>
  <w:style w:type="character" w:customStyle="1" w:styleId="a4">
    <w:name w:val="Текст Знак"/>
    <w:basedOn w:val="a0"/>
    <w:link w:val="a3"/>
    <w:rsid w:val="009E2952"/>
    <w:rPr>
      <w:rFonts w:ascii="Courier New" w:eastAsia="Times New Roman" w:hAnsi="Courier New" w:cs="Times New Roman"/>
      <w:sz w:val="2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E2952"/>
    <w:pPr>
      <w:keepNext/>
      <w:widowControl w:val="0"/>
      <w:autoSpaceDE w:val="0"/>
      <w:autoSpaceDN w:val="0"/>
      <w:adjustRightInd w:val="0"/>
      <w:spacing w:before="40"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952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customStyle="1" w:styleId="11">
    <w:name w:val="Обычный1"/>
    <w:rsid w:val="009E2952"/>
    <w:pPr>
      <w:widowControl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12">
    <w:name w:val="Основной текст1"/>
    <w:basedOn w:val="11"/>
    <w:rsid w:val="009E2952"/>
    <w:pPr>
      <w:widowControl/>
      <w:spacing w:line="240" w:lineRule="auto"/>
      <w:jc w:val="both"/>
    </w:pPr>
    <w:rPr>
      <w:sz w:val="20"/>
    </w:rPr>
  </w:style>
  <w:style w:type="paragraph" w:styleId="a3">
    <w:name w:val="Plain Text"/>
    <w:basedOn w:val="a"/>
    <w:link w:val="a4"/>
    <w:rsid w:val="009E2952"/>
    <w:pPr>
      <w:spacing w:after="0" w:line="240" w:lineRule="auto"/>
    </w:pPr>
    <w:rPr>
      <w:rFonts w:ascii="Courier New" w:eastAsia="Times New Roman" w:hAnsi="Courier New" w:cs="Times New Roman"/>
      <w:sz w:val="20"/>
      <w:szCs w:val="16"/>
      <w:lang w:eastAsia="ru-RU"/>
    </w:rPr>
  </w:style>
  <w:style w:type="character" w:customStyle="1" w:styleId="a4">
    <w:name w:val="Текст Знак"/>
    <w:basedOn w:val="a0"/>
    <w:link w:val="a3"/>
    <w:rsid w:val="009E2952"/>
    <w:rPr>
      <w:rFonts w:ascii="Courier New" w:eastAsia="Times New Roman" w:hAnsi="Courier New" w:cs="Times New Roman"/>
      <w:sz w:val="2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658</Words>
  <Characters>3755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2015-10-08T04:59:00Z</dcterms:created>
  <dcterms:modified xsi:type="dcterms:W3CDTF">2015-10-08T05:00:00Z</dcterms:modified>
</cp:coreProperties>
</file>