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224" w:rsidRDefault="00DA3476">
      <w:pPr>
        <w:rPr>
          <w:lang w:val="kk-KZ"/>
        </w:rPr>
      </w:pPr>
      <w:r>
        <w:t>С</w:t>
      </w:r>
      <w:r>
        <w:rPr>
          <w:lang w:val="kk-KZ"/>
        </w:rPr>
        <w:t>ӨЖ5-6</w:t>
      </w:r>
    </w:p>
    <w:p w:rsidR="00DA3476" w:rsidRPr="00BF71B9" w:rsidRDefault="00DA3476" w:rsidP="00DA347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BF71B9">
        <w:rPr>
          <w:rFonts w:ascii="Times New Roman" w:hAnsi="Times New Roman"/>
          <w:b/>
          <w:sz w:val="28"/>
          <w:szCs w:val="28"/>
          <w:lang w:val="kk-KZ"/>
        </w:rPr>
        <w:t xml:space="preserve">ҚОРЫТЫНДЫ СҰРАҚТАРЫ: </w:t>
      </w:r>
    </w:p>
    <w:p w:rsidR="00DA3476" w:rsidRPr="00693B41" w:rsidRDefault="00DA3476" w:rsidP="00DA3476">
      <w:pPr>
        <w:pStyle w:val="a3"/>
        <w:numPr>
          <w:ilvl w:val="0"/>
          <w:numId w:val="1"/>
        </w:numPr>
        <w:rPr>
          <w:rFonts w:ascii="Times New Roman" w:hAnsi="Times New Roman"/>
          <w:b/>
          <w:caps/>
          <w:sz w:val="28"/>
          <w:szCs w:val="28"/>
          <w:lang w:val="kk-KZ" w:eastAsia="ko-KR"/>
        </w:rPr>
      </w:pPr>
      <w:r w:rsidRPr="00693B41">
        <w:rPr>
          <w:rFonts w:ascii="Times New Roman" w:hAnsi="Times New Roman"/>
          <w:sz w:val="28"/>
          <w:szCs w:val="28"/>
          <w:lang w:val="kk-KZ"/>
        </w:rPr>
        <w:t xml:space="preserve">Өнім сапасы: түсінігі, оның деңгейінің көрсеткіштері және деңгейін арттыру жолдары. </w:t>
      </w:r>
    </w:p>
    <w:p w:rsidR="00DA3476" w:rsidRPr="00693B41" w:rsidRDefault="00DA3476" w:rsidP="00DA3476">
      <w:pPr>
        <w:pStyle w:val="Normal"/>
        <w:numPr>
          <w:ilvl w:val="0"/>
          <w:numId w:val="1"/>
        </w:numPr>
        <w:shd w:val="clear" w:color="auto" w:fill="FFFFFF"/>
        <w:tabs>
          <w:tab w:val="left" w:pos="426"/>
        </w:tabs>
        <w:jc w:val="left"/>
        <w:rPr>
          <w:sz w:val="28"/>
          <w:szCs w:val="28"/>
          <w:lang w:val="kk-KZ"/>
        </w:rPr>
      </w:pPr>
      <w:r w:rsidRPr="00693B41">
        <w:rPr>
          <w:sz w:val="28"/>
          <w:szCs w:val="28"/>
          <w:lang w:val="kk-KZ"/>
        </w:rPr>
        <w:t>Кәсіпорындағы қызметтің құрылымы мен функциялары.</w:t>
      </w:r>
    </w:p>
    <w:p w:rsidR="00DA3476" w:rsidRDefault="00DA3476" w:rsidP="00DA3476">
      <w:pPr>
        <w:pStyle w:val="Normal"/>
        <w:numPr>
          <w:ilvl w:val="0"/>
          <w:numId w:val="1"/>
        </w:numPr>
        <w:shd w:val="clear" w:color="auto" w:fill="FFFFFF"/>
        <w:tabs>
          <w:tab w:val="left" w:pos="426"/>
        </w:tabs>
        <w:jc w:val="left"/>
        <w:rPr>
          <w:sz w:val="28"/>
          <w:szCs w:val="28"/>
          <w:lang w:val="kk-KZ"/>
        </w:rPr>
      </w:pPr>
      <w:r w:rsidRPr="00693B41">
        <w:rPr>
          <w:sz w:val="28"/>
          <w:szCs w:val="28"/>
          <w:lang w:val="kk-KZ"/>
        </w:rPr>
        <w:t xml:space="preserve">Кәсіпорынның жоспарлау технологиясының ұйымдастырушылық құрылымға </w:t>
      </w:r>
      <w:r>
        <w:rPr>
          <w:sz w:val="28"/>
          <w:szCs w:val="28"/>
          <w:lang w:val="kk-KZ"/>
        </w:rPr>
        <w:t xml:space="preserve">  </w:t>
      </w:r>
    </w:p>
    <w:p w:rsidR="00DA3476" w:rsidRPr="00693B41" w:rsidRDefault="00DA3476" w:rsidP="00DA3476">
      <w:pPr>
        <w:pStyle w:val="Normal"/>
        <w:shd w:val="clear" w:color="auto" w:fill="FFFFFF"/>
        <w:tabs>
          <w:tab w:val="left" w:pos="426"/>
        </w:tabs>
        <w:ind w:firstLine="0"/>
        <w:jc w:val="left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</w:t>
      </w:r>
      <w:r w:rsidRPr="00693B41">
        <w:rPr>
          <w:sz w:val="28"/>
          <w:szCs w:val="28"/>
          <w:lang w:val="kk-KZ"/>
        </w:rPr>
        <w:t xml:space="preserve">сәйкестігі мен оны таңдау. </w:t>
      </w:r>
    </w:p>
    <w:p w:rsidR="00DA3476" w:rsidRPr="00693B41" w:rsidRDefault="00DA3476" w:rsidP="00DA3476">
      <w:pPr>
        <w:pStyle w:val="Normal"/>
        <w:numPr>
          <w:ilvl w:val="0"/>
          <w:numId w:val="1"/>
        </w:numPr>
        <w:shd w:val="clear" w:color="auto" w:fill="FFFFFF"/>
        <w:tabs>
          <w:tab w:val="left" w:pos="426"/>
        </w:tabs>
        <w:jc w:val="left"/>
        <w:rPr>
          <w:b/>
          <w:caps/>
          <w:sz w:val="28"/>
          <w:szCs w:val="28"/>
          <w:lang w:val="kk-KZ" w:eastAsia="ko-KR"/>
        </w:rPr>
      </w:pPr>
      <w:r w:rsidRPr="00693B41">
        <w:rPr>
          <w:sz w:val="28"/>
          <w:szCs w:val="28"/>
          <w:lang w:val="kk-KZ"/>
        </w:rPr>
        <w:t>Кәсіпорындағы жоспарлау сызба нұсқасы.</w:t>
      </w:r>
    </w:p>
    <w:p w:rsidR="00DA3476" w:rsidRPr="00DA3476" w:rsidRDefault="00DA3476">
      <w:pPr>
        <w:rPr>
          <w:lang w:val="kk-KZ"/>
        </w:rPr>
      </w:pPr>
      <w:bookmarkStart w:id="0" w:name="_GoBack"/>
      <w:bookmarkEnd w:id="0"/>
    </w:p>
    <w:sectPr w:rsidR="00DA3476" w:rsidRPr="00DA34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826F31"/>
    <w:multiLevelType w:val="hybridMultilevel"/>
    <w:tmpl w:val="6A7C8BA6"/>
    <w:lvl w:ilvl="0" w:tplc="B0ECC42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476"/>
    <w:rsid w:val="009A0A23"/>
    <w:rsid w:val="00BA3389"/>
    <w:rsid w:val="00DA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DA3476"/>
    <w:pPr>
      <w:widowControl w:val="0"/>
      <w:spacing w:after="0" w:line="240" w:lineRule="auto"/>
      <w:ind w:firstLine="86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3">
    <w:name w:val="No Spacing"/>
    <w:qFormat/>
    <w:rsid w:val="00DA3476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DA3476"/>
    <w:pPr>
      <w:widowControl w:val="0"/>
      <w:spacing w:after="0" w:line="240" w:lineRule="auto"/>
      <w:ind w:firstLine="86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3">
    <w:name w:val="No Spacing"/>
    <w:qFormat/>
    <w:rsid w:val="00DA3476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>SPecialiST RePack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1</cp:revision>
  <dcterms:created xsi:type="dcterms:W3CDTF">2015-10-08T04:34:00Z</dcterms:created>
  <dcterms:modified xsi:type="dcterms:W3CDTF">2015-10-08T04:34:00Z</dcterms:modified>
</cp:coreProperties>
</file>