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F7B" w:rsidRDefault="00091F7B" w:rsidP="00091F7B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СРО 5</w:t>
      </w:r>
    </w:p>
    <w:p w:rsidR="00091F7B" w:rsidRDefault="00091F7B" w:rsidP="00091F7B">
      <w:pPr>
        <w:ind w:firstLine="709"/>
        <w:jc w:val="both"/>
        <w:rPr>
          <w:b/>
          <w:sz w:val="28"/>
          <w:szCs w:val="28"/>
        </w:rPr>
      </w:pPr>
    </w:p>
    <w:p w:rsidR="00091F7B" w:rsidRDefault="00091F7B" w:rsidP="00091F7B">
      <w:pPr>
        <w:ind w:firstLine="709"/>
        <w:jc w:val="both"/>
        <w:rPr>
          <w:b/>
          <w:sz w:val="28"/>
          <w:szCs w:val="28"/>
        </w:rPr>
      </w:pPr>
      <w:r w:rsidRPr="002A76CB">
        <w:rPr>
          <w:b/>
          <w:sz w:val="28"/>
          <w:szCs w:val="28"/>
        </w:rPr>
        <w:t>Схема обмена вагонеток</w:t>
      </w:r>
    </w:p>
    <w:p w:rsidR="00091F7B" w:rsidRPr="002A76CB" w:rsidRDefault="00091F7B" w:rsidP="00091F7B">
      <w:pPr>
        <w:ind w:firstLine="709"/>
        <w:jc w:val="both"/>
        <w:rPr>
          <w:b/>
          <w:sz w:val="28"/>
          <w:szCs w:val="28"/>
        </w:rPr>
      </w:pPr>
    </w:p>
    <w:p w:rsidR="00091F7B" w:rsidRPr="002A76CB" w:rsidRDefault="00091F7B" w:rsidP="00091F7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Способы обмена вагонеток в двух путевых выработках с использованием накладной плиты с крестовиной и стрелкой.</w:t>
      </w:r>
    </w:p>
    <w:p w:rsidR="00091F7B" w:rsidRPr="002A76CB" w:rsidRDefault="00091F7B" w:rsidP="00091F7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При обмене вагонеток с помощью накладной плиты - </w:t>
      </w:r>
      <w:proofErr w:type="spellStart"/>
      <w:r w:rsidRPr="002A76CB">
        <w:rPr>
          <w:sz w:val="28"/>
          <w:szCs w:val="28"/>
        </w:rPr>
        <w:t>разминовки</w:t>
      </w:r>
      <w:proofErr w:type="spellEnd"/>
      <w:r w:rsidRPr="002A76CB">
        <w:rPr>
          <w:sz w:val="28"/>
          <w:szCs w:val="28"/>
        </w:rPr>
        <w:t xml:space="preserve"> в выработке настилают два пути, на одном размещают порожние вагонетки, на другом груженные. На расстоянии 5-6м от машины укладывают накладную плиту-</w:t>
      </w:r>
      <w:proofErr w:type="spellStart"/>
      <w:r w:rsidRPr="002A76CB">
        <w:rPr>
          <w:sz w:val="28"/>
          <w:szCs w:val="28"/>
        </w:rPr>
        <w:t>разминовку</w:t>
      </w:r>
      <w:proofErr w:type="spellEnd"/>
      <w:r w:rsidRPr="002A76CB">
        <w:rPr>
          <w:sz w:val="28"/>
          <w:szCs w:val="28"/>
        </w:rPr>
        <w:t>, соединяющую оба пути в один, расположенный по оси выработки. На этом пути устанавливают погрузочную машину, по нему же к машине подают вагонетки для загрузки.</w:t>
      </w:r>
    </w:p>
    <w:p w:rsidR="00091F7B" w:rsidRPr="002A76CB" w:rsidRDefault="00091F7B" w:rsidP="00091F7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При погрузке горной массы в забое </w:t>
      </w:r>
      <w:proofErr w:type="gramStart"/>
      <w:r w:rsidRPr="002A76CB">
        <w:rPr>
          <w:sz w:val="28"/>
          <w:szCs w:val="28"/>
        </w:rPr>
        <w:t>груженную</w:t>
      </w:r>
      <w:proofErr w:type="gramEnd"/>
      <w:r w:rsidRPr="002A76CB">
        <w:rPr>
          <w:sz w:val="28"/>
          <w:szCs w:val="28"/>
        </w:rPr>
        <w:t xml:space="preserve"> вагонетку откатывают при помощи маневровой лебедки на грузовой путь, а порожнюю падают к машине. Существенным недостатком является необходимость ручной подброски породы от боков выработки к машине, так как фронт погрузки, как правило, меньше ширины выработки. Продолжительность замены вагонеток при этой схеме маневров составляет 2-2,5 минуты.</w:t>
      </w:r>
    </w:p>
    <w:p w:rsidR="00091F7B" w:rsidRDefault="00091F7B" w:rsidP="00091F7B">
      <w:pPr>
        <w:ind w:firstLine="709"/>
        <w:jc w:val="both"/>
        <w:rPr>
          <w:sz w:val="28"/>
          <w:szCs w:val="28"/>
        </w:rPr>
      </w:pPr>
    </w:p>
    <w:p w:rsidR="00091F7B" w:rsidRDefault="00091F7B" w:rsidP="00091F7B">
      <w:pPr>
        <w:ind w:firstLine="709"/>
        <w:jc w:val="both"/>
        <w:rPr>
          <w:b/>
          <w:sz w:val="28"/>
          <w:szCs w:val="28"/>
        </w:rPr>
      </w:pPr>
      <w:r w:rsidRPr="002A76CB">
        <w:rPr>
          <w:b/>
          <w:sz w:val="28"/>
          <w:szCs w:val="28"/>
        </w:rPr>
        <w:t>Возведение постоянной крепи</w:t>
      </w:r>
    </w:p>
    <w:p w:rsidR="003C6800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b/>
          <w:iCs/>
          <w:color w:val="000000"/>
          <w:sz w:val="28"/>
          <w:szCs w:val="28"/>
        </w:rPr>
      </w:pPr>
      <w:r w:rsidRPr="00151214">
        <w:rPr>
          <w:b/>
          <w:iCs/>
          <w:color w:val="000000"/>
          <w:sz w:val="28"/>
          <w:szCs w:val="28"/>
        </w:rPr>
        <w:t>Выбор типа крепи, порядок возведения и расчет расхода матер</w:t>
      </w:r>
      <w:r w:rsidRPr="00151214">
        <w:rPr>
          <w:b/>
          <w:iCs/>
          <w:color w:val="000000"/>
          <w:sz w:val="28"/>
          <w:szCs w:val="28"/>
        </w:rPr>
        <w:t>и</w:t>
      </w:r>
      <w:r w:rsidRPr="00151214">
        <w:rPr>
          <w:b/>
          <w:iCs/>
          <w:color w:val="000000"/>
          <w:sz w:val="28"/>
          <w:szCs w:val="28"/>
        </w:rPr>
        <w:t>алов</w:t>
      </w:r>
    </w:p>
    <w:p w:rsidR="003C6800" w:rsidRPr="00151214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b/>
          <w:sz w:val="28"/>
          <w:szCs w:val="28"/>
        </w:rPr>
      </w:pPr>
      <w:bookmarkStart w:id="0" w:name="_GoBack"/>
      <w:bookmarkEnd w:id="0"/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Предусматривается крепление горных выработок, проводимых по п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 xml:space="preserve">родам с коэффициентом крепости по шкале проф. М.М. </w:t>
      </w:r>
      <w:proofErr w:type="spellStart"/>
      <w:r w:rsidRPr="00160F4B">
        <w:rPr>
          <w:color w:val="000000"/>
          <w:sz w:val="28"/>
          <w:szCs w:val="28"/>
        </w:rPr>
        <w:t>Протодьяконова</w:t>
      </w:r>
      <w:proofErr w:type="spellEnd"/>
      <w:r w:rsidRPr="00160F4B">
        <w:rPr>
          <w:color w:val="000000"/>
          <w:sz w:val="28"/>
          <w:szCs w:val="28"/>
        </w:rPr>
        <w:t xml:space="preserve"> ра</w:t>
      </w:r>
      <w:r w:rsidRPr="00160F4B">
        <w:rPr>
          <w:color w:val="000000"/>
          <w:sz w:val="28"/>
          <w:szCs w:val="28"/>
        </w:rPr>
        <w:t>в</w:t>
      </w:r>
      <w:r w:rsidRPr="00160F4B">
        <w:rPr>
          <w:color w:val="000000"/>
          <w:sz w:val="28"/>
          <w:szCs w:val="28"/>
        </w:rPr>
        <w:t xml:space="preserve">ным 3 и выше. При этом диапазон крепостей для различных видов </w:t>
      </w:r>
      <w:proofErr w:type="gramStart"/>
      <w:r w:rsidRPr="00160F4B">
        <w:rPr>
          <w:color w:val="000000"/>
          <w:sz w:val="28"/>
          <w:szCs w:val="28"/>
        </w:rPr>
        <w:t>крепи</w:t>
      </w:r>
      <w:proofErr w:type="gramEnd"/>
      <w:r w:rsidRPr="00160F4B">
        <w:rPr>
          <w:color w:val="000000"/>
          <w:sz w:val="28"/>
          <w:szCs w:val="28"/>
        </w:rPr>
        <w:t xml:space="preserve"> сл</w:t>
      </w:r>
      <w:r w:rsidRPr="00160F4B">
        <w:rPr>
          <w:color w:val="000000"/>
          <w:sz w:val="28"/>
          <w:szCs w:val="28"/>
        </w:rPr>
        <w:t>е</w:t>
      </w:r>
      <w:r w:rsidRPr="00160F4B">
        <w:rPr>
          <w:color w:val="000000"/>
          <w:sz w:val="28"/>
          <w:szCs w:val="28"/>
        </w:rPr>
        <w:t>дующий: 3-9 - деревянная, монолитная бетонная   и   комбинированная;   7-12   и   выше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160F4B">
        <w:rPr>
          <w:color w:val="000000"/>
          <w:sz w:val="28"/>
          <w:szCs w:val="28"/>
        </w:rPr>
        <w:t>набрызгбетонная</w:t>
      </w:r>
      <w:proofErr w:type="spellEnd"/>
      <w:r>
        <w:rPr>
          <w:color w:val="000000"/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</w:rPr>
        <w:t>штанговая.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 xml:space="preserve">В </w:t>
      </w:r>
      <w:r w:rsidRPr="00160F4B">
        <w:rPr>
          <w:color w:val="000000"/>
          <w:sz w:val="28"/>
          <w:szCs w:val="28"/>
        </w:rPr>
        <w:t xml:space="preserve">нашем случае при </w:t>
      </w:r>
      <w:r w:rsidRPr="00160F4B">
        <w:rPr>
          <w:color w:val="000000"/>
          <w:sz w:val="28"/>
          <w:szCs w:val="28"/>
          <w:lang w:val="en-US"/>
        </w:rPr>
        <w:t>f</w:t>
      </w:r>
      <w:r>
        <w:rPr>
          <w:color w:val="000000"/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</w:rPr>
        <w:t>7-9 рекомендуется применять</w:t>
      </w:r>
      <w:proofErr w:type="gramStart"/>
      <w:r w:rsidRPr="00160F4B">
        <w:rPr>
          <w:color w:val="000000"/>
          <w:sz w:val="28"/>
          <w:szCs w:val="28"/>
        </w:rPr>
        <w:t xml:space="preserve"> :</w:t>
      </w:r>
      <w:proofErr w:type="gramEnd"/>
      <w:r w:rsidRPr="00160F4B">
        <w:rPr>
          <w:color w:val="000000"/>
          <w:sz w:val="28"/>
          <w:szCs w:val="28"/>
        </w:rPr>
        <w:t xml:space="preserve"> монолитную бетонную крепь. Выбор типа и конструкция крепи предопределяется устойч</w:t>
      </w:r>
      <w:r w:rsidRPr="00160F4B">
        <w:rPr>
          <w:color w:val="000000"/>
          <w:sz w:val="28"/>
          <w:szCs w:val="28"/>
        </w:rPr>
        <w:t>и</w:t>
      </w:r>
      <w:r w:rsidRPr="00160F4B">
        <w:rPr>
          <w:color w:val="000000"/>
          <w:sz w:val="28"/>
          <w:szCs w:val="28"/>
        </w:rPr>
        <w:t>востью массива пород, окружающего выработку. Устойчивость пород зав</w:t>
      </w:r>
      <w:r w:rsidRPr="00160F4B">
        <w:rPr>
          <w:color w:val="000000"/>
          <w:sz w:val="28"/>
          <w:szCs w:val="28"/>
        </w:rPr>
        <w:t>и</w:t>
      </w:r>
      <w:r w:rsidRPr="00160F4B">
        <w:rPr>
          <w:color w:val="000000"/>
          <w:sz w:val="28"/>
          <w:szCs w:val="28"/>
        </w:rPr>
        <w:t>сит от множества горно-геологических и горно</w:t>
      </w:r>
      <w:r w:rsidRPr="00160F4B">
        <w:rPr>
          <w:color w:val="000000"/>
          <w:sz w:val="28"/>
          <w:szCs w:val="28"/>
        </w:rPr>
        <w:softHyphen/>
        <w:t>технических факторов: про</w:t>
      </w:r>
      <w:r w:rsidRPr="00160F4B">
        <w:rPr>
          <w:color w:val="000000"/>
          <w:sz w:val="28"/>
          <w:szCs w:val="28"/>
        </w:rPr>
        <w:t>ч</w:t>
      </w:r>
      <w:r w:rsidRPr="00160F4B">
        <w:rPr>
          <w:color w:val="000000"/>
          <w:sz w:val="28"/>
          <w:szCs w:val="28"/>
        </w:rPr>
        <w:t>ности пород, их напряжённого состояния, степени колебания, ослабления п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>род в массиве, формы и размеров выработки, глубины её заложения и др., взаимосвязь между которыми установить весьма трудно. Поэтому на практ</w:t>
      </w:r>
      <w:r w:rsidRPr="00160F4B">
        <w:rPr>
          <w:color w:val="000000"/>
          <w:sz w:val="28"/>
          <w:szCs w:val="28"/>
        </w:rPr>
        <w:t>и</w:t>
      </w:r>
      <w:r w:rsidRPr="00160F4B">
        <w:rPr>
          <w:color w:val="000000"/>
          <w:sz w:val="28"/>
          <w:szCs w:val="28"/>
        </w:rPr>
        <w:t>ке выбор типа крепи в значительной степени определяется предшествующим опытом её эксплуатации в сравнимых условиях.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          Наряду с этим при предварительном назначении вида крепи р</w:t>
      </w:r>
      <w:r w:rsidRPr="00160F4B">
        <w:rPr>
          <w:color w:val="000000"/>
          <w:sz w:val="28"/>
          <w:szCs w:val="28"/>
        </w:rPr>
        <w:t>е</w:t>
      </w:r>
      <w:r w:rsidRPr="00160F4B">
        <w:rPr>
          <w:color w:val="000000"/>
          <w:sz w:val="28"/>
          <w:szCs w:val="28"/>
        </w:rPr>
        <w:t>комендуется учитывать прочностные свойства пород и глубину заложения выработки, пользуясь безразмерным параметром.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center"/>
        <w:rPr>
          <w:color w:val="000000"/>
          <w:sz w:val="28"/>
          <w:szCs w:val="28"/>
        </w:rPr>
      </w:pPr>
      <w:proofErr w:type="spellStart"/>
      <w:proofErr w:type="gramStart"/>
      <w:r w:rsidRPr="00160F4B">
        <w:rPr>
          <w:i/>
          <w:iCs/>
          <w:color w:val="000000"/>
          <w:sz w:val="28"/>
          <w:szCs w:val="28"/>
          <w:lang w:val="en-US"/>
        </w:rPr>
        <w:t>y</w:t>
      </w:r>
      <w:r w:rsidRPr="00160F4B">
        <w:rPr>
          <w:iCs/>
          <w:color w:val="000000"/>
          <w:sz w:val="28"/>
          <w:szCs w:val="28"/>
          <w:lang w:val="en-US"/>
        </w:rPr>
        <w:t>H</w:t>
      </w:r>
      <w:proofErr w:type="spellEnd"/>
      <w:proofErr w:type="gramEnd"/>
      <w:r w:rsidRPr="0074298B">
        <w:rPr>
          <w:i/>
          <w:iCs/>
          <w:color w:val="000000"/>
          <w:sz w:val="28"/>
          <w:szCs w:val="28"/>
        </w:rPr>
        <w:t>/</w:t>
      </w:r>
      <w:r w:rsidRPr="0074298B">
        <w:rPr>
          <w:color w:val="000000"/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  <w:lang w:val="en-US"/>
        </w:rPr>
        <w:t>R</w:t>
      </w:r>
      <w:proofErr w:type="spellStart"/>
      <w:r w:rsidRPr="00160F4B">
        <w:rPr>
          <w:i/>
          <w:iCs/>
          <w:color w:val="000000"/>
          <w:sz w:val="28"/>
          <w:szCs w:val="28"/>
          <w:vertAlign w:val="subscript"/>
        </w:rPr>
        <w:t>сж</w:t>
      </w:r>
      <w:proofErr w:type="spellEnd"/>
      <w:r w:rsidRPr="00160F4B">
        <w:rPr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</w:rPr>
        <w:t>,</w:t>
      </w:r>
      <w:r w:rsidRPr="00160F4B">
        <w:rPr>
          <w:i/>
          <w:iCs/>
          <w:color w:val="000000"/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</w:rPr>
        <w:t>где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 xml:space="preserve">у </w:t>
      </w:r>
      <w:proofErr w:type="gramStart"/>
      <w:r w:rsidRPr="00160F4B">
        <w:rPr>
          <w:color w:val="000000"/>
          <w:sz w:val="28"/>
          <w:szCs w:val="28"/>
        </w:rPr>
        <w:t>-п</w:t>
      </w:r>
      <w:proofErr w:type="gramEnd"/>
      <w:r w:rsidRPr="00160F4B">
        <w:rPr>
          <w:color w:val="000000"/>
          <w:sz w:val="28"/>
          <w:szCs w:val="28"/>
        </w:rPr>
        <w:t>лотность пород выше лежащей толщи, т/м</w:t>
      </w:r>
    </w:p>
    <w:p w:rsidR="003C6800" w:rsidRPr="009A0BF3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  <w:proofErr w:type="gramStart"/>
      <w:r w:rsidRPr="00160F4B">
        <w:rPr>
          <w:color w:val="000000"/>
          <w:sz w:val="28"/>
          <w:szCs w:val="28"/>
        </w:rPr>
        <w:t>Н-</w:t>
      </w:r>
      <w:proofErr w:type="gramEnd"/>
      <w:r w:rsidRPr="00160F4B">
        <w:rPr>
          <w:color w:val="000000"/>
          <w:sz w:val="28"/>
          <w:szCs w:val="28"/>
        </w:rPr>
        <w:t xml:space="preserve"> глубина заложения выработки, м 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  <w:lang w:val="en-US"/>
        </w:rPr>
        <w:lastRenderedPageBreak/>
        <w:t>R</w:t>
      </w:r>
      <w:proofErr w:type="spellStart"/>
      <w:r w:rsidRPr="00160F4B">
        <w:rPr>
          <w:i/>
          <w:iCs/>
          <w:color w:val="000000"/>
          <w:sz w:val="28"/>
          <w:szCs w:val="28"/>
          <w:vertAlign w:val="subscript"/>
        </w:rPr>
        <w:t>сж</w:t>
      </w:r>
      <w:proofErr w:type="spellEnd"/>
      <w:r w:rsidRPr="00160F4B">
        <w:rPr>
          <w:i/>
          <w:iCs/>
          <w:color w:val="000000"/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</w:rPr>
        <w:t>-длительная прочность на сжатие, тс/м Крепление осуществляется с соблюдение ЕПБ и ПТЭ, а также в соответствии с «Типовыми паспортами крепления...». При выборе крепи необходимо руководствоваться следующ</w:t>
      </w:r>
      <w:r w:rsidRPr="00160F4B">
        <w:rPr>
          <w:color w:val="000000"/>
          <w:sz w:val="28"/>
          <w:szCs w:val="28"/>
        </w:rPr>
        <w:t>и</w:t>
      </w:r>
      <w:r w:rsidRPr="00160F4B">
        <w:rPr>
          <w:color w:val="000000"/>
          <w:sz w:val="28"/>
          <w:szCs w:val="28"/>
        </w:rPr>
        <w:t>ми условиями: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1 .    В весьма устойчивых породах (1 категория) - выработка прохо</w:t>
      </w:r>
      <w:r w:rsidRPr="00160F4B">
        <w:rPr>
          <w:color w:val="000000"/>
          <w:sz w:val="28"/>
          <w:szCs w:val="28"/>
        </w:rPr>
        <w:softHyphen/>
        <w:t>дится без крепи.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2.     В устойчивых породах (2 категория) - выработки проходятся без крепи, а при проведении их по трещиноватым породам или породам, склон</w:t>
      </w:r>
      <w:r w:rsidRPr="00160F4B">
        <w:rPr>
          <w:color w:val="000000"/>
          <w:sz w:val="28"/>
          <w:szCs w:val="28"/>
        </w:rPr>
        <w:softHyphen/>
        <w:t>ным к выветриванию, применять набрызгбетон толщиной 2-3 см.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3.     В породах средней устойчивости (3 категория) - применять шта</w:t>
      </w:r>
      <w:r w:rsidRPr="00160F4B">
        <w:rPr>
          <w:color w:val="000000"/>
          <w:sz w:val="28"/>
          <w:szCs w:val="28"/>
        </w:rPr>
        <w:t>н</w:t>
      </w:r>
      <w:r w:rsidRPr="00160F4B">
        <w:rPr>
          <w:color w:val="000000"/>
          <w:sz w:val="28"/>
          <w:szCs w:val="28"/>
        </w:rPr>
        <w:t>говую или комбинированную крепь.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4.   В неустойчивых породах (4 категория) применять поддерживающие крепи</w:t>
      </w:r>
      <w:proofErr w:type="gramStart"/>
      <w:r w:rsidRPr="00160F4B">
        <w:rPr>
          <w:color w:val="000000"/>
          <w:sz w:val="28"/>
          <w:szCs w:val="28"/>
        </w:rPr>
        <w:t xml:space="preserve"> :</w:t>
      </w:r>
      <w:proofErr w:type="gramEnd"/>
      <w:r w:rsidRPr="00160F4B">
        <w:rPr>
          <w:color w:val="000000"/>
          <w:sz w:val="28"/>
          <w:szCs w:val="28"/>
        </w:rPr>
        <w:t xml:space="preserve"> деревянную, бетонную или арочную металлическую.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5.В весьма неустойчивых породах(5 категория)- применять </w:t>
      </w:r>
      <w:proofErr w:type="gramStart"/>
      <w:r w:rsidRPr="00160F4B">
        <w:rPr>
          <w:color w:val="000000"/>
          <w:sz w:val="28"/>
          <w:szCs w:val="28"/>
        </w:rPr>
        <w:t>арочную</w:t>
      </w:r>
      <w:proofErr w:type="gramEnd"/>
      <w:r w:rsidRPr="00160F4B">
        <w:rPr>
          <w:color w:val="000000"/>
          <w:sz w:val="28"/>
          <w:szCs w:val="28"/>
        </w:rPr>
        <w:t xml:space="preserve"> металлическую с повышенной плотностью установки рам, а также | комб</w:t>
      </w:r>
      <w:r w:rsidRPr="00160F4B">
        <w:rPr>
          <w:color w:val="000000"/>
          <w:sz w:val="28"/>
          <w:szCs w:val="28"/>
        </w:rPr>
        <w:t>и</w:t>
      </w:r>
      <w:r w:rsidRPr="00160F4B">
        <w:rPr>
          <w:color w:val="000000"/>
          <w:sz w:val="28"/>
          <w:szCs w:val="28"/>
        </w:rPr>
        <w:t>нированную с дополнительным упрочнением пород штангами.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sz w:val="28"/>
          <w:szCs w:val="28"/>
        </w:rPr>
        <w:t xml:space="preserve">4.1. Крепь из монолитного бетона имеет сводчатую форму, так как бетон недостаточно сопротивляется растяжению и изгибу. Бетонная крепь </w:t>
      </w:r>
      <w:r w:rsidRPr="00160F4B">
        <w:rPr>
          <w:color w:val="000000"/>
          <w:sz w:val="28"/>
          <w:szCs w:val="28"/>
        </w:rPr>
        <w:t>с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 xml:space="preserve">стоит из фундаментов, стен и свода. Фундаменты представляют собой часть стен, расположенных ниже уровня поверхности почвы, и имеют глубину: со стороны водоотливной канавки - 500 мм, с другой стороны - 250 мм Толщина фундаментов в крепких породах равна толщине стен. Верхнюю часть свода называют замком, а поверхности </w:t>
      </w:r>
      <w:proofErr w:type="spellStart"/>
      <w:r w:rsidRPr="00160F4B">
        <w:rPr>
          <w:color w:val="000000"/>
          <w:sz w:val="28"/>
          <w:szCs w:val="28"/>
        </w:rPr>
        <w:t>опирания</w:t>
      </w:r>
      <w:proofErr w:type="spellEnd"/>
      <w:r w:rsidRPr="00160F4B">
        <w:rPr>
          <w:color w:val="000000"/>
          <w:sz w:val="28"/>
          <w:szCs w:val="28"/>
        </w:rPr>
        <w:t xml:space="preserve"> свода на стены </w:t>
      </w:r>
      <w:proofErr w:type="gramStart"/>
      <w:r w:rsidRPr="00160F4B">
        <w:rPr>
          <w:color w:val="000000"/>
          <w:sz w:val="28"/>
          <w:szCs w:val="28"/>
        </w:rPr>
        <w:t>-п</w:t>
      </w:r>
      <w:proofErr w:type="gramEnd"/>
      <w:r w:rsidRPr="00160F4B">
        <w:rPr>
          <w:color w:val="000000"/>
          <w:sz w:val="28"/>
          <w:szCs w:val="28"/>
        </w:rPr>
        <w:t>ятами. В нашем случае выработка имеет пониженный свод, толщина крепи в замке свода с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>ставляет 170 мм, в стенках - 200 мм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4.2. Монолитная бетонная крепь с вертикальными стенами и сводчатым перекрытием возводится из бетона марки 150. Для изготовления горной крепи используется жесткий бетон (6-6,5% воды от веса сухой смеси) Для го</w:t>
      </w:r>
      <w:r w:rsidRPr="00160F4B">
        <w:rPr>
          <w:color w:val="000000"/>
          <w:sz w:val="28"/>
          <w:szCs w:val="28"/>
        </w:rPr>
        <w:t>р</w:t>
      </w:r>
      <w:r w:rsidRPr="00160F4B">
        <w:rPr>
          <w:color w:val="000000"/>
          <w:sz w:val="28"/>
          <w:szCs w:val="28"/>
        </w:rPr>
        <w:t>ной крепи применяют тяжелые бетоны (объемная масса 1800-2500 кг/м</w:t>
      </w:r>
      <w:r w:rsidRPr="00160F4B">
        <w:rPr>
          <w:color w:val="000000"/>
          <w:sz w:val="28"/>
          <w:szCs w:val="28"/>
          <w:vertAlign w:val="superscript"/>
        </w:rPr>
        <w:t>3</w:t>
      </w:r>
      <w:r w:rsidRPr="00160F4B">
        <w:rPr>
          <w:color w:val="000000"/>
          <w:sz w:val="28"/>
          <w:szCs w:val="28"/>
        </w:rPr>
        <w:t>). С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>став бетона выражается соотношением 1 :П</w:t>
      </w:r>
      <w:proofErr w:type="gramStart"/>
      <w:r w:rsidRPr="00160F4B">
        <w:rPr>
          <w:color w:val="000000"/>
          <w:sz w:val="28"/>
          <w:szCs w:val="28"/>
        </w:rPr>
        <w:t>:Щ</w:t>
      </w:r>
      <w:proofErr w:type="gramEnd"/>
      <w:r w:rsidRPr="00160F4B">
        <w:rPr>
          <w:color w:val="000000"/>
          <w:sz w:val="28"/>
          <w:szCs w:val="28"/>
        </w:rPr>
        <w:t>, обозначающим, что на одну весовую часть цемента приходится «П» частей песка и «Щ» частей щебня. Для горной крепи применяют бетоны состава 1:2:4, 1:3:5, 1:4:6 и др. Вода, идущая на приготовление бетона, не должна содержать кислот, солей, масел и других вредных примесей. Размер зерен песка рекомендуется выдерживать от 0,14 до 5 мм. Щебень или гравий - 5-50 мм.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4.3. Расход бетона на 1 </w:t>
      </w:r>
      <w:proofErr w:type="spellStart"/>
      <w:r w:rsidRPr="00160F4B">
        <w:rPr>
          <w:color w:val="000000"/>
          <w:sz w:val="28"/>
          <w:szCs w:val="28"/>
        </w:rPr>
        <w:t>п.м</w:t>
      </w:r>
      <w:proofErr w:type="spellEnd"/>
      <w:r w:rsidRPr="00160F4B">
        <w:rPr>
          <w:color w:val="000000"/>
          <w:sz w:val="28"/>
          <w:szCs w:val="28"/>
        </w:rPr>
        <w:t>. выработки определяется суммой его расх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>да на закрепление фундаментов стен, самих стен и свода выработки, что чи</w:t>
      </w:r>
      <w:r w:rsidRPr="00160F4B">
        <w:rPr>
          <w:color w:val="000000"/>
          <w:sz w:val="28"/>
          <w:szCs w:val="28"/>
        </w:rPr>
        <w:t>с</w:t>
      </w:r>
      <w:r w:rsidRPr="00160F4B">
        <w:rPr>
          <w:color w:val="000000"/>
          <w:sz w:val="28"/>
          <w:szCs w:val="28"/>
        </w:rPr>
        <w:t>ленно равняется сумме их проектных площадей сечений.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Проектные площади сечений определяются по формулам: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  <w:lang w:val="en-US"/>
        </w:rPr>
        <w:t>S</w:t>
      </w:r>
      <w:r w:rsidRPr="00160F4B">
        <w:rPr>
          <w:color w:val="000000"/>
          <w:sz w:val="28"/>
          <w:szCs w:val="28"/>
          <w:vertAlign w:val="subscript"/>
        </w:rPr>
        <w:t>ф</w:t>
      </w:r>
      <w:r w:rsidRPr="00160F4B">
        <w:rPr>
          <w:color w:val="000000"/>
          <w:sz w:val="28"/>
          <w:szCs w:val="28"/>
        </w:rPr>
        <w:t xml:space="preserve"> = 0,75Т, где Т- толщина стен выработки.</w:t>
      </w:r>
    </w:p>
    <w:p w:rsidR="003C6800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  <w:lang w:val="en-US"/>
        </w:rPr>
        <w:t>S</w:t>
      </w:r>
      <w:r w:rsidRPr="00160F4B">
        <w:rPr>
          <w:color w:val="000000"/>
          <w:sz w:val="28"/>
          <w:szCs w:val="28"/>
          <w:vertAlign w:val="subscript"/>
        </w:rPr>
        <w:t xml:space="preserve">ф </w:t>
      </w:r>
      <w:r w:rsidRPr="00160F4B">
        <w:rPr>
          <w:color w:val="000000"/>
          <w:sz w:val="28"/>
          <w:szCs w:val="28"/>
        </w:rPr>
        <w:t>= 0</w:t>
      </w:r>
      <w:proofErr w:type="gramStart"/>
      <w:r w:rsidRPr="00160F4B">
        <w:rPr>
          <w:color w:val="000000"/>
          <w:sz w:val="28"/>
          <w:szCs w:val="28"/>
        </w:rPr>
        <w:t>,75</w:t>
      </w:r>
      <w:proofErr w:type="gramEnd"/>
      <w:r w:rsidRPr="00160F4B">
        <w:rPr>
          <w:color w:val="000000"/>
          <w:sz w:val="28"/>
          <w:szCs w:val="28"/>
        </w:rPr>
        <w:t>*0,2 = 0,15 м</w:t>
      </w:r>
      <w:r w:rsidRPr="00160F4B">
        <w:rPr>
          <w:color w:val="000000"/>
          <w:sz w:val="28"/>
          <w:szCs w:val="28"/>
          <w:vertAlign w:val="superscript"/>
        </w:rPr>
        <w:t>2</w:t>
      </w:r>
    </w:p>
    <w:p w:rsidR="003C6800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mallCaps/>
          <w:color w:val="000000"/>
          <w:sz w:val="28"/>
          <w:szCs w:val="28"/>
        </w:rPr>
      </w:pP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  <w:proofErr w:type="spellStart"/>
      <w:r w:rsidRPr="00160F4B">
        <w:rPr>
          <w:smallCaps/>
          <w:color w:val="000000"/>
          <w:sz w:val="28"/>
          <w:szCs w:val="28"/>
          <w:lang w:val="en-US"/>
        </w:rPr>
        <w:t>S</w:t>
      </w:r>
      <w:r w:rsidRPr="00160F4B">
        <w:rPr>
          <w:smallCaps/>
          <w:color w:val="000000"/>
          <w:sz w:val="28"/>
          <w:szCs w:val="28"/>
          <w:vertAlign w:val="subscript"/>
          <w:lang w:val="en-US"/>
        </w:rPr>
        <w:t>ct</w:t>
      </w:r>
      <w:proofErr w:type="spellEnd"/>
      <w:r w:rsidRPr="00160F4B">
        <w:rPr>
          <w:smallCaps/>
          <w:color w:val="000000"/>
          <w:sz w:val="28"/>
          <w:szCs w:val="28"/>
        </w:rPr>
        <w:t xml:space="preserve">= </w:t>
      </w:r>
      <w:r w:rsidRPr="00160F4B">
        <w:rPr>
          <w:color w:val="000000"/>
          <w:sz w:val="28"/>
          <w:szCs w:val="28"/>
        </w:rPr>
        <w:t>2</w:t>
      </w:r>
      <w:r w:rsidRPr="00160F4B">
        <w:rPr>
          <w:color w:val="000000"/>
          <w:sz w:val="28"/>
          <w:szCs w:val="28"/>
          <w:lang w:val="en-US"/>
        </w:rPr>
        <w:t>h</w:t>
      </w:r>
      <w:r w:rsidRPr="00160F4B">
        <w:rPr>
          <w:color w:val="000000"/>
          <w:sz w:val="28"/>
          <w:szCs w:val="28"/>
        </w:rPr>
        <w:t>*</w:t>
      </w:r>
      <w:r w:rsidRPr="00160F4B">
        <w:rPr>
          <w:color w:val="000000"/>
          <w:sz w:val="28"/>
          <w:szCs w:val="28"/>
          <w:lang w:val="en-US"/>
        </w:rPr>
        <w:t>T</w:t>
      </w:r>
      <w:r w:rsidRPr="00160F4B">
        <w:rPr>
          <w:color w:val="000000"/>
          <w:sz w:val="28"/>
          <w:szCs w:val="28"/>
        </w:rPr>
        <w:t xml:space="preserve">, где </w:t>
      </w:r>
      <w:r w:rsidRPr="00160F4B">
        <w:rPr>
          <w:color w:val="000000"/>
          <w:sz w:val="28"/>
          <w:szCs w:val="28"/>
          <w:lang w:val="en-US"/>
        </w:rPr>
        <w:t>h</w:t>
      </w:r>
      <w:r w:rsidRPr="00160F4B">
        <w:rPr>
          <w:color w:val="000000"/>
          <w:sz w:val="28"/>
          <w:szCs w:val="28"/>
        </w:rPr>
        <w:t xml:space="preserve">- высота выработки от почвы до пяты свода     </w:t>
      </w:r>
    </w:p>
    <w:p w:rsidR="003C6800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proofErr w:type="spellStart"/>
      <w:r w:rsidRPr="00160F4B">
        <w:rPr>
          <w:color w:val="000000"/>
          <w:sz w:val="28"/>
          <w:szCs w:val="28"/>
          <w:lang w:val="en-US"/>
        </w:rPr>
        <w:t>S</w:t>
      </w:r>
      <w:r w:rsidRPr="00160F4B">
        <w:rPr>
          <w:color w:val="000000"/>
          <w:sz w:val="28"/>
          <w:szCs w:val="28"/>
          <w:vertAlign w:val="subscript"/>
          <w:lang w:val="en-US"/>
        </w:rPr>
        <w:t>c</w:t>
      </w:r>
      <w:proofErr w:type="spellEnd"/>
      <w:r w:rsidRPr="00160F4B">
        <w:rPr>
          <w:color w:val="000000"/>
          <w:sz w:val="28"/>
          <w:szCs w:val="28"/>
          <w:vertAlign w:val="subscript"/>
        </w:rPr>
        <w:t>т</w:t>
      </w:r>
      <w:r w:rsidRPr="00160F4B">
        <w:rPr>
          <w:color w:val="000000"/>
          <w:sz w:val="28"/>
          <w:szCs w:val="28"/>
        </w:rPr>
        <w:t>= 2* 1</w:t>
      </w:r>
      <w:proofErr w:type="gramStart"/>
      <w:r w:rsidRPr="00160F4B">
        <w:rPr>
          <w:color w:val="000000"/>
          <w:sz w:val="28"/>
          <w:szCs w:val="28"/>
        </w:rPr>
        <w:t>,77</w:t>
      </w:r>
      <w:proofErr w:type="gramEnd"/>
      <w:r w:rsidRPr="00160F4B">
        <w:rPr>
          <w:color w:val="000000"/>
          <w:sz w:val="28"/>
          <w:szCs w:val="28"/>
        </w:rPr>
        <w:t>*0,2= 0,708 м</w:t>
      </w:r>
      <w:r w:rsidRPr="00160F4B">
        <w:rPr>
          <w:color w:val="000000"/>
          <w:sz w:val="28"/>
          <w:szCs w:val="28"/>
          <w:vertAlign w:val="superscript"/>
        </w:rPr>
        <w:t>2</w:t>
      </w:r>
    </w:p>
    <w:p w:rsidR="003C6800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mallCaps/>
          <w:color w:val="000000"/>
          <w:sz w:val="28"/>
          <w:szCs w:val="28"/>
        </w:rPr>
      </w:pPr>
    </w:p>
    <w:p w:rsidR="003C6800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  <w:proofErr w:type="spellStart"/>
      <w:r w:rsidRPr="00160F4B">
        <w:rPr>
          <w:smallCaps/>
          <w:color w:val="000000"/>
          <w:sz w:val="28"/>
          <w:szCs w:val="28"/>
          <w:lang w:val="en-US"/>
        </w:rPr>
        <w:t>S</w:t>
      </w:r>
      <w:r w:rsidRPr="00160F4B">
        <w:rPr>
          <w:smallCaps/>
          <w:color w:val="000000"/>
          <w:sz w:val="28"/>
          <w:szCs w:val="28"/>
          <w:vertAlign w:val="subscript"/>
          <w:lang w:val="en-US"/>
        </w:rPr>
        <w:t>cb</w:t>
      </w:r>
      <w:proofErr w:type="spellEnd"/>
      <w:r w:rsidRPr="00160F4B">
        <w:rPr>
          <w:smallCaps/>
          <w:color w:val="000000"/>
          <w:sz w:val="28"/>
          <w:szCs w:val="28"/>
        </w:rPr>
        <w:t xml:space="preserve">= </w:t>
      </w:r>
      <w:r w:rsidRPr="00160F4B">
        <w:rPr>
          <w:color w:val="000000"/>
          <w:sz w:val="28"/>
          <w:szCs w:val="28"/>
        </w:rPr>
        <w:t>(</w:t>
      </w:r>
      <w:r w:rsidRPr="00160F4B">
        <w:rPr>
          <w:color w:val="000000"/>
          <w:sz w:val="28"/>
          <w:szCs w:val="28"/>
          <w:lang w:val="en-US"/>
        </w:rPr>
        <w:t>l</w:t>
      </w:r>
      <w:r w:rsidRPr="00160F4B">
        <w:rPr>
          <w:color w:val="000000"/>
          <w:sz w:val="28"/>
          <w:szCs w:val="28"/>
        </w:rPr>
        <w:t xml:space="preserve"> +</w:t>
      </w:r>
      <w:r w:rsidRPr="00160F4B">
        <w:rPr>
          <w:color w:val="000000"/>
          <w:sz w:val="28"/>
          <w:szCs w:val="28"/>
          <w:lang w:val="en-US"/>
        </w:rPr>
        <w:t>d</w:t>
      </w:r>
      <w:r w:rsidRPr="00160F4B">
        <w:rPr>
          <w:color w:val="000000"/>
          <w:sz w:val="28"/>
          <w:szCs w:val="28"/>
        </w:rPr>
        <w:t>/</w:t>
      </w:r>
      <w:r w:rsidRPr="00160F4B">
        <w:rPr>
          <w:color w:val="000000"/>
          <w:sz w:val="28"/>
          <w:szCs w:val="28"/>
          <w:lang w:val="en-US"/>
        </w:rPr>
        <w:t>T</w:t>
      </w:r>
      <w:proofErr w:type="gramStart"/>
      <w:r w:rsidRPr="00160F4B">
        <w:rPr>
          <w:color w:val="000000"/>
          <w:sz w:val="28"/>
          <w:szCs w:val="28"/>
        </w:rPr>
        <w:t>)(</w:t>
      </w:r>
      <w:proofErr w:type="gramEnd"/>
      <w:r w:rsidRPr="00160F4B">
        <w:rPr>
          <w:color w:val="000000"/>
          <w:sz w:val="28"/>
          <w:szCs w:val="28"/>
          <w:lang w:val="en-US"/>
        </w:rPr>
        <w:t>B</w:t>
      </w:r>
      <w:r w:rsidRPr="00160F4B">
        <w:rPr>
          <w:color w:val="000000"/>
          <w:sz w:val="28"/>
          <w:szCs w:val="28"/>
          <w:vertAlign w:val="superscript"/>
        </w:rPr>
        <w:t>2</w:t>
      </w:r>
      <w:r w:rsidRPr="00160F4B">
        <w:rPr>
          <w:color w:val="000000"/>
          <w:sz w:val="28"/>
          <w:szCs w:val="28"/>
          <w:vertAlign w:val="subscript"/>
        </w:rPr>
        <w:t>1</w:t>
      </w:r>
      <w:r w:rsidRPr="00160F4B">
        <w:rPr>
          <w:color w:val="000000"/>
          <w:sz w:val="28"/>
          <w:szCs w:val="28"/>
        </w:rPr>
        <w:t>-</w:t>
      </w:r>
      <w:r w:rsidRPr="00160F4B">
        <w:rPr>
          <w:color w:val="000000"/>
          <w:sz w:val="28"/>
          <w:szCs w:val="28"/>
          <w:lang w:val="en-US"/>
        </w:rPr>
        <w:t>B</w:t>
      </w:r>
      <w:r w:rsidRPr="00160F4B">
        <w:rPr>
          <w:color w:val="000000"/>
          <w:sz w:val="28"/>
          <w:szCs w:val="28"/>
          <w:vertAlign w:val="superscript"/>
        </w:rPr>
        <w:t>2</w:t>
      </w:r>
      <w:r w:rsidRPr="00160F4B">
        <w:rPr>
          <w:color w:val="000000"/>
          <w:sz w:val="28"/>
          <w:szCs w:val="28"/>
        </w:rPr>
        <w:t xml:space="preserve">)*0,157, </w:t>
      </w:r>
    </w:p>
    <w:p w:rsidR="003C6800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3C6800" w:rsidRPr="004026F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где </w:t>
      </w:r>
      <w:r w:rsidRPr="00160F4B">
        <w:rPr>
          <w:color w:val="000000"/>
          <w:sz w:val="28"/>
          <w:szCs w:val="28"/>
          <w:lang w:val="en-US"/>
        </w:rPr>
        <w:t>d</w:t>
      </w:r>
      <w:r w:rsidRPr="00160F4B">
        <w:rPr>
          <w:color w:val="000000"/>
          <w:sz w:val="28"/>
          <w:szCs w:val="28"/>
        </w:rPr>
        <w:t>- толщина крепи в замке свода,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В</w:t>
      </w:r>
      <w:r w:rsidRPr="00160F4B">
        <w:rPr>
          <w:color w:val="000000"/>
          <w:sz w:val="28"/>
          <w:szCs w:val="28"/>
          <w:vertAlign w:val="subscript"/>
        </w:rPr>
        <w:t>1</w:t>
      </w:r>
      <w:r w:rsidRPr="00160F4B">
        <w:rPr>
          <w:color w:val="000000"/>
          <w:sz w:val="28"/>
          <w:szCs w:val="28"/>
        </w:rPr>
        <w:t xml:space="preserve">- ширина выработки в проходке, </w:t>
      </w:r>
      <w:proofErr w:type="gramStart"/>
      <w:r w:rsidRPr="00160F4B">
        <w:rPr>
          <w:color w:val="000000"/>
          <w:sz w:val="28"/>
          <w:szCs w:val="28"/>
        </w:rPr>
        <w:t>В-</w:t>
      </w:r>
      <w:proofErr w:type="gramEnd"/>
      <w:r w:rsidRPr="00160F4B">
        <w:rPr>
          <w:color w:val="000000"/>
          <w:sz w:val="28"/>
          <w:szCs w:val="28"/>
        </w:rPr>
        <w:t xml:space="preserve"> ширина выработки в свету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mallCaps/>
          <w:color w:val="000000"/>
          <w:sz w:val="28"/>
          <w:szCs w:val="28"/>
        </w:rPr>
      </w:pP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proofErr w:type="spellStart"/>
      <w:r w:rsidRPr="00160F4B">
        <w:rPr>
          <w:smallCaps/>
          <w:color w:val="000000"/>
          <w:sz w:val="28"/>
          <w:szCs w:val="28"/>
          <w:lang w:val="en-US"/>
        </w:rPr>
        <w:t>S</w:t>
      </w:r>
      <w:r w:rsidRPr="00160F4B">
        <w:rPr>
          <w:smallCaps/>
          <w:color w:val="000000"/>
          <w:sz w:val="28"/>
          <w:szCs w:val="28"/>
          <w:vertAlign w:val="subscript"/>
          <w:lang w:val="en-US"/>
        </w:rPr>
        <w:t>cb</w:t>
      </w:r>
      <w:proofErr w:type="spellEnd"/>
      <w:r w:rsidRPr="00160F4B">
        <w:rPr>
          <w:smallCaps/>
          <w:color w:val="000000"/>
          <w:sz w:val="28"/>
          <w:szCs w:val="28"/>
        </w:rPr>
        <w:t xml:space="preserve">= </w:t>
      </w:r>
      <w:r w:rsidRPr="00160F4B">
        <w:rPr>
          <w:color w:val="000000"/>
          <w:sz w:val="28"/>
          <w:szCs w:val="28"/>
        </w:rPr>
        <w:t>(1+0</w:t>
      </w:r>
      <w:proofErr w:type="gramStart"/>
      <w:r w:rsidRPr="00160F4B">
        <w:rPr>
          <w:color w:val="000000"/>
          <w:sz w:val="28"/>
          <w:szCs w:val="28"/>
        </w:rPr>
        <w:t>,17</w:t>
      </w:r>
      <w:proofErr w:type="gramEnd"/>
      <w:r w:rsidRPr="00160F4B">
        <w:rPr>
          <w:color w:val="000000"/>
          <w:sz w:val="28"/>
          <w:szCs w:val="28"/>
        </w:rPr>
        <w:t>/0,2)(2,6</w:t>
      </w:r>
      <w:r w:rsidRPr="00160F4B">
        <w:rPr>
          <w:color w:val="000000"/>
          <w:sz w:val="28"/>
          <w:szCs w:val="28"/>
          <w:vertAlign w:val="superscript"/>
        </w:rPr>
        <w:t>2</w:t>
      </w:r>
      <w:r w:rsidRPr="00160F4B">
        <w:rPr>
          <w:color w:val="000000"/>
          <w:sz w:val="28"/>
          <w:szCs w:val="28"/>
        </w:rPr>
        <w:t>-2,2</w:t>
      </w:r>
      <w:r w:rsidRPr="00160F4B">
        <w:rPr>
          <w:color w:val="000000"/>
          <w:sz w:val="28"/>
          <w:szCs w:val="28"/>
          <w:vertAlign w:val="superscript"/>
        </w:rPr>
        <w:t>2</w:t>
      </w:r>
      <w:r w:rsidRPr="00160F4B">
        <w:rPr>
          <w:color w:val="000000"/>
          <w:sz w:val="28"/>
          <w:szCs w:val="28"/>
        </w:rPr>
        <w:t>)х0,157 =0,558 м</w:t>
      </w:r>
      <w:r w:rsidRPr="00160F4B">
        <w:rPr>
          <w:color w:val="000000"/>
          <w:sz w:val="28"/>
          <w:szCs w:val="28"/>
          <w:vertAlign w:val="superscript"/>
        </w:rPr>
        <w:t>2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Расход бетона на 1 </w:t>
      </w:r>
      <w:proofErr w:type="spellStart"/>
      <w:r w:rsidRPr="00160F4B">
        <w:rPr>
          <w:color w:val="000000"/>
          <w:sz w:val="28"/>
          <w:szCs w:val="28"/>
        </w:rPr>
        <w:t>п.м</w:t>
      </w:r>
      <w:proofErr w:type="spellEnd"/>
      <w:r w:rsidRPr="00160F4B">
        <w:rPr>
          <w:color w:val="000000"/>
          <w:sz w:val="28"/>
          <w:szCs w:val="28"/>
        </w:rPr>
        <w:t>. выработки: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  <w:lang w:val="en-US"/>
        </w:rPr>
        <w:t>V</w:t>
      </w:r>
      <w:r w:rsidRPr="00160F4B">
        <w:rPr>
          <w:color w:val="000000"/>
          <w:sz w:val="28"/>
          <w:szCs w:val="28"/>
        </w:rPr>
        <w:t xml:space="preserve"> = 0</w:t>
      </w:r>
      <w:proofErr w:type="gramStart"/>
      <w:r w:rsidRPr="00160F4B">
        <w:rPr>
          <w:color w:val="000000"/>
          <w:sz w:val="28"/>
          <w:szCs w:val="28"/>
        </w:rPr>
        <w:t>,15</w:t>
      </w:r>
      <w:proofErr w:type="gramEnd"/>
      <w:r w:rsidRPr="00160F4B">
        <w:rPr>
          <w:color w:val="000000"/>
          <w:sz w:val="28"/>
          <w:szCs w:val="28"/>
        </w:rPr>
        <w:t>+0,708+0,558 = 1,416 м</w:t>
      </w:r>
      <w:r w:rsidRPr="00160F4B">
        <w:rPr>
          <w:color w:val="000000"/>
          <w:sz w:val="28"/>
          <w:szCs w:val="28"/>
          <w:vertAlign w:val="superscript"/>
        </w:rPr>
        <w:t>3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4.4</w:t>
      </w:r>
      <w:proofErr w:type="gramStart"/>
      <w:r w:rsidRPr="00160F4B">
        <w:rPr>
          <w:color w:val="000000"/>
          <w:sz w:val="28"/>
          <w:szCs w:val="28"/>
        </w:rPr>
        <w:t xml:space="preserve"> П</w:t>
      </w:r>
      <w:proofErr w:type="gramEnd"/>
      <w:r w:rsidRPr="00160F4B">
        <w:rPr>
          <w:color w:val="000000"/>
          <w:sz w:val="28"/>
          <w:szCs w:val="28"/>
        </w:rPr>
        <w:t>ри возведении крепи для придания ей необходимой формы и вр</w:t>
      </w:r>
      <w:r w:rsidRPr="00160F4B">
        <w:rPr>
          <w:color w:val="000000"/>
          <w:sz w:val="28"/>
          <w:szCs w:val="28"/>
        </w:rPr>
        <w:t>е</w:t>
      </w:r>
      <w:r w:rsidRPr="00160F4B">
        <w:rPr>
          <w:color w:val="000000"/>
          <w:sz w:val="28"/>
          <w:szCs w:val="28"/>
        </w:rPr>
        <w:t>менного поддержания незатвердевшего бетона применяют специальные устанавливаемые в выработке деревянные или металлические формы, наз</w:t>
      </w:r>
      <w:r w:rsidRPr="00160F4B">
        <w:rPr>
          <w:color w:val="000000"/>
          <w:sz w:val="28"/>
          <w:szCs w:val="28"/>
        </w:rPr>
        <w:t>ы</w:t>
      </w:r>
      <w:r w:rsidRPr="00160F4B">
        <w:rPr>
          <w:color w:val="000000"/>
          <w:sz w:val="28"/>
          <w:szCs w:val="28"/>
        </w:rPr>
        <w:t>ваемые опалубкой. Несущей конструкцией в опалубке являются кружала.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Возведение бетонной крепи производится с прекращением проходч</w:t>
      </w:r>
      <w:r w:rsidRPr="00160F4B">
        <w:rPr>
          <w:color w:val="000000"/>
          <w:sz w:val="28"/>
          <w:szCs w:val="28"/>
        </w:rPr>
        <w:t>е</w:t>
      </w:r>
      <w:r w:rsidRPr="00160F4B">
        <w:rPr>
          <w:color w:val="000000"/>
          <w:sz w:val="28"/>
          <w:szCs w:val="28"/>
        </w:rPr>
        <w:t>ских работ или одновременно, но с отставанием от забоя. В выработках, пр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>водимых в устойчивых породах, бетонную крепь можно возводить сразу на полную длину выработки по окончании проходческих работ. В этом случае для сокращения сроков бетонирования стены возводят обычно вслед за пр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>ходкой с установкой стоек опалубки между почвой и кровлей</w:t>
      </w:r>
      <w:r>
        <w:rPr>
          <w:color w:val="000000"/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</w:rPr>
        <w:t>выработки.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При возведении крепи в первую очередь разделывают котлованы под фундаменты стен, затем устанавливают стойки для опалубки стен. К стойкам прибивают обрезные доски опалубки, бетонную смесь укладывают слоями (15-20 см) сразу на всю длину опалубки с обязательным уплотнением. Бет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>нирование свода обычно производят путем постепенного наращивания оп</w:t>
      </w:r>
      <w:r w:rsidRPr="00160F4B">
        <w:rPr>
          <w:color w:val="000000"/>
          <w:sz w:val="28"/>
          <w:szCs w:val="28"/>
        </w:rPr>
        <w:t>а</w:t>
      </w:r>
      <w:r w:rsidRPr="00160F4B">
        <w:rPr>
          <w:color w:val="000000"/>
          <w:sz w:val="28"/>
          <w:szCs w:val="28"/>
        </w:rPr>
        <w:t>лубки от пят свода к замку, и только замок приходится бетонировать с торца.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Доставку бетонной смеси производят с поверхности в вагонетках или готовят вблизи места производства работ. При небольшом объеме бетонных работ (до 15 м</w:t>
      </w:r>
      <w:r w:rsidRPr="00160F4B">
        <w:rPr>
          <w:color w:val="000000"/>
          <w:sz w:val="28"/>
          <w:szCs w:val="28"/>
          <w:vertAlign w:val="superscript"/>
        </w:rPr>
        <w:t>3</w:t>
      </w:r>
      <w:r w:rsidRPr="00160F4B">
        <w:rPr>
          <w:color w:val="000000"/>
          <w:sz w:val="28"/>
          <w:szCs w:val="28"/>
        </w:rPr>
        <w:t xml:space="preserve"> в смену) бетон за опалубку укладывают вручную. При высоте стен более 1,5 м бетон сначала перекидывают на полок (</w:t>
      </w:r>
      <w:proofErr w:type="spellStart"/>
      <w:r w:rsidRPr="00160F4B">
        <w:rPr>
          <w:color w:val="000000"/>
          <w:sz w:val="28"/>
          <w:szCs w:val="28"/>
        </w:rPr>
        <w:t>подрешетовку</w:t>
      </w:r>
      <w:proofErr w:type="spellEnd"/>
      <w:r w:rsidRPr="00160F4B">
        <w:rPr>
          <w:color w:val="000000"/>
          <w:sz w:val="28"/>
          <w:szCs w:val="28"/>
        </w:rPr>
        <w:t>), а с полка - за опалубку.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Небольшое сечение данной выработки не позволяет воспользоваться передвижной механизированной металлической крепью, следовательно, во</w:t>
      </w:r>
      <w:r w:rsidRPr="00160F4B">
        <w:rPr>
          <w:color w:val="000000"/>
          <w:sz w:val="28"/>
          <w:szCs w:val="28"/>
        </w:rPr>
        <w:t>з</w:t>
      </w:r>
      <w:r w:rsidRPr="00160F4B">
        <w:rPr>
          <w:color w:val="000000"/>
          <w:sz w:val="28"/>
          <w:szCs w:val="28"/>
        </w:rPr>
        <w:t>ведение опалубки и укладка бетона будут производиться вручную.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Так как выработка </w:t>
      </w:r>
      <w:proofErr w:type="spellStart"/>
      <w:r w:rsidRPr="00160F4B">
        <w:rPr>
          <w:color w:val="000000"/>
          <w:sz w:val="28"/>
          <w:szCs w:val="28"/>
        </w:rPr>
        <w:t>однопутевая</w:t>
      </w:r>
      <w:proofErr w:type="spellEnd"/>
      <w:r w:rsidRPr="00160F4B">
        <w:rPr>
          <w:color w:val="000000"/>
          <w:sz w:val="28"/>
          <w:szCs w:val="28"/>
        </w:rPr>
        <w:t>, не представляется возможным совм</w:t>
      </w:r>
      <w:r w:rsidRPr="00160F4B">
        <w:rPr>
          <w:color w:val="000000"/>
          <w:sz w:val="28"/>
          <w:szCs w:val="28"/>
        </w:rPr>
        <w:t>е</w:t>
      </w:r>
      <w:r w:rsidRPr="00160F4B">
        <w:rPr>
          <w:color w:val="000000"/>
          <w:sz w:val="28"/>
          <w:szCs w:val="28"/>
        </w:rPr>
        <w:t>щение работ по проведению и креплению. Учитывая свойства пород кровли выработки (устойчивые и особо устойчивые породы), наиболее рационал</w:t>
      </w:r>
      <w:r w:rsidRPr="00160F4B">
        <w:rPr>
          <w:color w:val="000000"/>
          <w:sz w:val="28"/>
          <w:szCs w:val="28"/>
        </w:rPr>
        <w:t>ь</w:t>
      </w:r>
      <w:r w:rsidRPr="00160F4B">
        <w:rPr>
          <w:color w:val="000000"/>
          <w:sz w:val="28"/>
          <w:szCs w:val="28"/>
        </w:rPr>
        <w:t xml:space="preserve">ным представляется проведение выработки на всю проектную </w:t>
      </w:r>
      <w:r w:rsidRPr="00160F4B">
        <w:rPr>
          <w:color w:val="000000"/>
          <w:sz w:val="28"/>
          <w:szCs w:val="28"/>
        </w:rPr>
        <w:lastRenderedPageBreak/>
        <w:t>длину без крепления. По окончании проходческих работ приступают к креплению.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Достоинства монолитной бетонной крепи: высокая прочность, мон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>литность, огнестойкость, долговечность, прочная связь с окружающими породами. Имеет большую водо- и газонепроницаемость, за счет гладкой п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>верхности оказывает небольшое сопротивление воздушной струе.</w:t>
      </w:r>
    </w:p>
    <w:p w:rsidR="003C6800" w:rsidRPr="00160F4B" w:rsidRDefault="003C6800" w:rsidP="003C680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Недостатки: невозможность после возведения сразу противостоять давлению горных пород, трудоемкость работ по возведению крепи</w:t>
      </w:r>
    </w:p>
    <w:p w:rsidR="003C6800" w:rsidRDefault="003C6800" w:rsidP="00091F7B">
      <w:pPr>
        <w:ind w:firstLine="709"/>
        <w:jc w:val="both"/>
        <w:rPr>
          <w:b/>
          <w:sz w:val="28"/>
          <w:szCs w:val="28"/>
        </w:rPr>
      </w:pPr>
    </w:p>
    <w:p w:rsidR="00091F7B" w:rsidRPr="002A76CB" w:rsidRDefault="00091F7B" w:rsidP="00091F7B">
      <w:pPr>
        <w:ind w:firstLine="709"/>
        <w:jc w:val="both"/>
        <w:rPr>
          <w:b/>
          <w:sz w:val="28"/>
          <w:szCs w:val="28"/>
        </w:rPr>
      </w:pPr>
    </w:p>
    <w:p w:rsidR="00091F7B" w:rsidRPr="002A76CB" w:rsidRDefault="00091F7B" w:rsidP="00091F7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Крепление выработки осуществляется </w:t>
      </w:r>
      <w:proofErr w:type="spellStart"/>
      <w:r w:rsidRPr="002A76CB">
        <w:rPr>
          <w:sz w:val="28"/>
          <w:szCs w:val="28"/>
        </w:rPr>
        <w:t>набрызг</w:t>
      </w:r>
      <w:proofErr w:type="spellEnd"/>
      <w:r>
        <w:rPr>
          <w:sz w:val="28"/>
          <w:szCs w:val="28"/>
        </w:rPr>
        <w:t>-</w:t>
      </w:r>
      <w:r w:rsidRPr="002A76CB">
        <w:rPr>
          <w:sz w:val="28"/>
          <w:szCs w:val="28"/>
        </w:rPr>
        <w:t xml:space="preserve">бетоном непосредственно по породе. </w:t>
      </w:r>
      <w:proofErr w:type="spellStart"/>
      <w:r w:rsidRPr="002A76CB">
        <w:rPr>
          <w:sz w:val="28"/>
          <w:szCs w:val="28"/>
        </w:rPr>
        <w:t>Набрызг</w:t>
      </w:r>
      <w:proofErr w:type="spellEnd"/>
      <w:r w:rsidRPr="002A76CB">
        <w:rPr>
          <w:sz w:val="28"/>
          <w:szCs w:val="28"/>
        </w:rPr>
        <w:t xml:space="preserve"> производится двухкамерной машиной БМ-60</w:t>
      </w:r>
    </w:p>
    <w:p w:rsidR="00091F7B" w:rsidRPr="002A76CB" w:rsidRDefault="00091F7B" w:rsidP="00091F7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Техническая характеристика БМ-60:</w:t>
      </w:r>
    </w:p>
    <w:p w:rsidR="00091F7B" w:rsidRPr="002A76CB" w:rsidRDefault="00091F7B" w:rsidP="00091F7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производительность по сухой смеси – 3 м</w:t>
      </w:r>
      <w:r w:rsidRPr="002A76CB">
        <w:rPr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>/ч;</w:t>
      </w:r>
    </w:p>
    <w:p w:rsidR="00091F7B" w:rsidRPr="002A76CB" w:rsidRDefault="00091F7B" w:rsidP="00091F7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- диаметр шланга – </w:t>
      </w:r>
      <w:smartTag w:uri="urn:schemas-microsoft-com:office:smarttags" w:element="metricconverter">
        <w:smartTagPr>
          <w:attr w:name="ProductID" w:val="50 мм"/>
        </w:smartTagPr>
        <w:r w:rsidRPr="002A76CB">
          <w:rPr>
            <w:sz w:val="28"/>
            <w:szCs w:val="28"/>
          </w:rPr>
          <w:t>50 мм</w:t>
        </w:r>
      </w:smartTag>
      <w:r w:rsidRPr="002A76CB">
        <w:rPr>
          <w:sz w:val="28"/>
          <w:szCs w:val="28"/>
        </w:rPr>
        <w:t>;</w:t>
      </w:r>
    </w:p>
    <w:p w:rsidR="00091F7B" w:rsidRPr="002A76CB" w:rsidRDefault="00091F7B" w:rsidP="00091F7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расход сжатого воздуха – 8 м</w:t>
      </w:r>
      <w:r w:rsidRPr="002A76CB">
        <w:rPr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>/мин;</w:t>
      </w:r>
    </w:p>
    <w:p w:rsidR="00091F7B" w:rsidRPr="002A76CB" w:rsidRDefault="00091F7B" w:rsidP="00091F7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мощность привода – 4,5 кВт;</w:t>
      </w:r>
    </w:p>
    <w:p w:rsidR="00091F7B" w:rsidRPr="002A76CB" w:rsidRDefault="00091F7B" w:rsidP="00091F7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масса – 1т.</w:t>
      </w:r>
    </w:p>
    <w:p w:rsidR="00091F7B" w:rsidRPr="002A76CB" w:rsidRDefault="00091F7B" w:rsidP="00091F7B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Средняя толщина крепи будет равна:</w:t>
      </w:r>
    </w:p>
    <w:p w:rsidR="00091F7B" w:rsidRPr="002A76CB" w:rsidRDefault="00091F7B" w:rsidP="00091F7B">
      <w:pPr>
        <w:ind w:firstLine="709"/>
        <w:jc w:val="both"/>
        <w:rPr>
          <w:sz w:val="28"/>
          <w:szCs w:val="28"/>
        </w:rPr>
      </w:pPr>
      <w:r w:rsidRPr="002A76CB">
        <w:rPr>
          <w:position w:val="-34"/>
          <w:sz w:val="28"/>
          <w:szCs w:val="28"/>
        </w:rPr>
        <w:object w:dxaOrig="1719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25pt;height:39.35pt" o:ole="">
            <v:imagedata r:id="rId6" o:title=""/>
          </v:shape>
          <o:OLEObject Type="Embed" ProgID="Equation.3" ShapeID="_x0000_i1025" DrawAspect="Content" ObjectID="_1546850395" r:id="rId7"/>
        </w:object>
      </w:r>
      <w:r w:rsidRPr="002A76CB">
        <w:rPr>
          <w:sz w:val="28"/>
          <w:szCs w:val="28"/>
        </w:rPr>
        <w:t xml:space="preserve">,          </w:t>
      </w:r>
      <w:r>
        <w:rPr>
          <w:sz w:val="28"/>
          <w:szCs w:val="28"/>
        </w:rPr>
        <w:t xml:space="preserve">                           </w:t>
      </w:r>
    </w:p>
    <w:p w:rsidR="00091F7B" w:rsidRPr="002A76CB" w:rsidRDefault="00091F7B" w:rsidP="00091F7B">
      <w:pPr>
        <w:tabs>
          <w:tab w:val="left" w:pos="7811"/>
        </w:tabs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2A76CB">
        <w:rPr>
          <w:sz w:val="28"/>
          <w:szCs w:val="28"/>
          <w:lang w:val="en-US"/>
        </w:rPr>
        <w:t>k</w:t>
      </w:r>
      <w:r w:rsidRPr="002A76CB">
        <w:rPr>
          <w:sz w:val="28"/>
          <w:szCs w:val="28"/>
        </w:rPr>
        <w:t xml:space="preserve"> – коэффициент, зависящий от типа крепи (</w:t>
      </w:r>
      <w:r w:rsidRPr="002A76CB">
        <w:rPr>
          <w:sz w:val="28"/>
          <w:szCs w:val="28"/>
          <w:lang w:val="en-US"/>
        </w:rPr>
        <w:t>k</w:t>
      </w:r>
      <w:r w:rsidRPr="002A76CB">
        <w:rPr>
          <w:sz w:val="28"/>
          <w:szCs w:val="28"/>
        </w:rPr>
        <w:t xml:space="preserve"> =0,35); </w:t>
      </w:r>
      <w:r w:rsidRPr="002A76CB">
        <w:rPr>
          <w:i/>
          <w:sz w:val="28"/>
          <w:szCs w:val="28"/>
        </w:rPr>
        <w:t>а –</w:t>
      </w:r>
      <w:r w:rsidRPr="002A76CB">
        <w:rPr>
          <w:sz w:val="28"/>
          <w:szCs w:val="28"/>
        </w:rPr>
        <w:t xml:space="preserve"> шаг крепи для выработки, закрепленной только </w:t>
      </w:r>
      <w:proofErr w:type="spellStart"/>
      <w:r w:rsidRPr="002A76CB">
        <w:rPr>
          <w:sz w:val="28"/>
          <w:szCs w:val="28"/>
        </w:rPr>
        <w:t>набрызг</w:t>
      </w:r>
      <w:proofErr w:type="spellEnd"/>
      <w:r>
        <w:rPr>
          <w:sz w:val="28"/>
          <w:szCs w:val="28"/>
        </w:rPr>
        <w:t>-</w:t>
      </w:r>
      <w:r w:rsidRPr="002A76CB">
        <w:rPr>
          <w:sz w:val="28"/>
          <w:szCs w:val="28"/>
        </w:rPr>
        <w:t xml:space="preserve">бетоном; </w:t>
      </w:r>
      <w:r w:rsidRPr="002A76CB">
        <w:rPr>
          <w:sz w:val="28"/>
          <w:szCs w:val="28"/>
          <w:lang w:val="en-US"/>
        </w:rPr>
        <w:t>q</w:t>
      </w:r>
      <w:r w:rsidRPr="002A76CB">
        <w:rPr>
          <w:sz w:val="28"/>
          <w:szCs w:val="28"/>
        </w:rPr>
        <w:t xml:space="preserve"> – горное давление на выработку, МПа; </w:t>
      </w:r>
      <w:proofErr w:type="spellStart"/>
      <w:r w:rsidRPr="002A76CB">
        <w:rPr>
          <w:sz w:val="28"/>
          <w:szCs w:val="28"/>
          <w:lang w:val="en-US"/>
        </w:rPr>
        <w:t>R</w:t>
      </w:r>
      <w:r w:rsidRPr="002A76CB">
        <w:rPr>
          <w:sz w:val="28"/>
          <w:szCs w:val="28"/>
          <w:vertAlign w:val="subscript"/>
          <w:lang w:val="en-US"/>
        </w:rPr>
        <w:t>p</w:t>
      </w:r>
      <w:proofErr w:type="spellEnd"/>
      <w:r w:rsidRPr="002A76CB">
        <w:rPr>
          <w:sz w:val="28"/>
          <w:szCs w:val="28"/>
        </w:rPr>
        <w:t xml:space="preserve"> – расчетное сопротивление набрызгбетона, МПа (</w:t>
      </w:r>
      <w:proofErr w:type="spellStart"/>
      <w:r w:rsidRPr="002A76CB">
        <w:rPr>
          <w:sz w:val="28"/>
          <w:szCs w:val="28"/>
          <w:lang w:val="en-US"/>
        </w:rPr>
        <w:t>R</w:t>
      </w:r>
      <w:r w:rsidRPr="002A76CB">
        <w:rPr>
          <w:sz w:val="28"/>
          <w:szCs w:val="28"/>
          <w:vertAlign w:val="subscript"/>
          <w:lang w:val="en-US"/>
        </w:rPr>
        <w:t>p</w:t>
      </w:r>
      <w:proofErr w:type="spellEnd"/>
      <w:r w:rsidRPr="002A76CB">
        <w:rPr>
          <w:sz w:val="28"/>
          <w:szCs w:val="28"/>
        </w:rPr>
        <w:t xml:space="preserve"> = 1.22 МПа)</w:t>
      </w:r>
    </w:p>
    <w:p w:rsidR="00091F7B" w:rsidRDefault="00091F7B" w:rsidP="00091F7B">
      <w:pPr>
        <w:ind w:firstLine="709"/>
        <w:jc w:val="both"/>
        <w:rPr>
          <w:sz w:val="28"/>
          <w:szCs w:val="28"/>
        </w:rPr>
      </w:pPr>
      <w:r w:rsidRPr="002A76CB">
        <w:rPr>
          <w:position w:val="-30"/>
          <w:sz w:val="28"/>
          <w:szCs w:val="28"/>
        </w:rPr>
        <w:object w:dxaOrig="2620" w:dyaOrig="740">
          <v:shape id="_x0000_i1026" type="#_x0000_t75" style="width:130.6pt;height:36.85pt" o:ole="">
            <v:imagedata r:id="rId8" o:title=""/>
          </v:shape>
          <o:OLEObject Type="Embed" ProgID="Equation.3" ShapeID="_x0000_i1026" DrawAspect="Content" ObjectID="_1546850396" r:id="rId9"/>
        </w:object>
      </w:r>
      <w:r w:rsidRPr="002A76CB">
        <w:rPr>
          <w:sz w:val="28"/>
          <w:szCs w:val="28"/>
        </w:rPr>
        <w:t>,</w:t>
      </w:r>
    </w:p>
    <w:p w:rsidR="00091F7B" w:rsidRDefault="00091F7B" w:rsidP="00091F7B">
      <w:pPr>
        <w:ind w:firstLine="709"/>
        <w:jc w:val="both"/>
        <w:rPr>
          <w:sz w:val="28"/>
          <w:szCs w:val="28"/>
        </w:rPr>
      </w:pPr>
    </w:p>
    <w:p w:rsidR="00091F7B" w:rsidRPr="0075555E" w:rsidRDefault="00091F7B" w:rsidP="00091F7B">
      <w:pPr>
        <w:jc w:val="both"/>
        <w:rPr>
          <w:sz w:val="28"/>
          <w:szCs w:val="28"/>
        </w:rPr>
      </w:pPr>
      <w:r w:rsidRPr="0075555E">
        <w:rPr>
          <w:sz w:val="28"/>
          <w:szCs w:val="28"/>
        </w:rPr>
        <w:t xml:space="preserve">принимается толщина набрызг-бетонной крепи </w:t>
      </w:r>
      <w:smartTag w:uri="urn:schemas-microsoft-com:office:smarttags" w:element="metricconverter">
        <w:smartTagPr>
          <w:attr w:name="ProductID" w:val="5 см"/>
        </w:smartTagPr>
        <w:r w:rsidRPr="0075555E">
          <w:rPr>
            <w:sz w:val="28"/>
            <w:szCs w:val="28"/>
          </w:rPr>
          <w:t>5 см</w:t>
        </w:r>
      </w:smartTag>
      <w:r w:rsidRPr="0075555E">
        <w:rPr>
          <w:sz w:val="28"/>
          <w:szCs w:val="28"/>
        </w:rPr>
        <w:t xml:space="preserve">. </w:t>
      </w:r>
    </w:p>
    <w:p w:rsidR="00091F7B" w:rsidRDefault="00091F7B" w:rsidP="00091F7B">
      <w:pPr>
        <w:ind w:firstLine="709"/>
        <w:jc w:val="both"/>
        <w:rPr>
          <w:sz w:val="28"/>
          <w:szCs w:val="28"/>
        </w:rPr>
      </w:pPr>
    </w:p>
    <w:p w:rsidR="00091F7B" w:rsidRDefault="00091F7B" w:rsidP="00091F7B">
      <w:pPr>
        <w:jc w:val="center"/>
      </w:pPr>
      <w:r>
        <w:object w:dxaOrig="4320" w:dyaOrig="2492">
          <v:shape id="_x0000_i1027" type="#_x0000_t75" style="width:318.15pt;height:410.25pt" o:ole="">
            <v:imagedata r:id="rId10" o:title="" croptop="4664f" cropbottom="8053f" cropleft="18311f" cropright="30022f"/>
          </v:shape>
          <o:OLEObject Type="Embed" ProgID="AutoCAD.Drawing.18" ShapeID="_x0000_i1027" DrawAspect="Content" ObjectID="_1546850397" r:id="rId11"/>
        </w:object>
      </w:r>
    </w:p>
    <w:p w:rsidR="00091F7B" w:rsidRDefault="00091F7B" w:rsidP="00091F7B">
      <w:pPr>
        <w:jc w:val="center"/>
      </w:pPr>
    </w:p>
    <w:p w:rsidR="00091F7B" w:rsidRDefault="00091F7B" w:rsidP="00091F7B">
      <w:pPr>
        <w:ind w:left="150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 xml:space="preserve"> Расчёт проветривания выработки.</w:t>
      </w:r>
    </w:p>
    <w:p w:rsidR="00091F7B" w:rsidRDefault="00091F7B" w:rsidP="00091F7B">
      <w:pPr>
        <w:ind w:firstLine="900"/>
        <w:rPr>
          <w:sz w:val="28"/>
        </w:rPr>
      </w:pPr>
      <w:r>
        <w:rPr>
          <w:sz w:val="28"/>
        </w:rPr>
        <w:t>Проветривание выработки осуществляется нагнетательным способом.</w:t>
      </w:r>
    </w:p>
    <w:p w:rsidR="00091F7B" w:rsidRDefault="00091F7B" w:rsidP="00091F7B">
      <w:pPr>
        <w:ind w:firstLine="900"/>
        <w:rPr>
          <w:sz w:val="28"/>
        </w:rPr>
      </w:pPr>
      <w:r>
        <w:rPr>
          <w:sz w:val="28"/>
        </w:rPr>
        <w:t xml:space="preserve">Технические условия: </w:t>
      </w:r>
    </w:p>
    <w:p w:rsidR="00091F7B" w:rsidRDefault="00091F7B" w:rsidP="00091F7B">
      <w:pPr>
        <w:numPr>
          <w:ilvl w:val="0"/>
          <w:numId w:val="1"/>
        </w:numPr>
        <w:tabs>
          <w:tab w:val="clear" w:pos="1440"/>
          <w:tab w:val="num" w:pos="0"/>
        </w:tabs>
        <w:ind w:left="0" w:firstLine="900"/>
        <w:rPr>
          <w:sz w:val="28"/>
        </w:rPr>
      </w:pPr>
      <w:r>
        <w:rPr>
          <w:sz w:val="28"/>
        </w:rPr>
        <w:t xml:space="preserve">Длина выработки </w:t>
      </w:r>
      <w:r>
        <w:rPr>
          <w:sz w:val="28"/>
          <w:lang w:val="en-US"/>
        </w:rPr>
        <w:t>L</w:t>
      </w:r>
      <w:r>
        <w:rPr>
          <w:sz w:val="28"/>
        </w:rPr>
        <w:t>= 50</w:t>
      </w:r>
      <w:r>
        <w:rPr>
          <w:sz w:val="28"/>
          <w:lang w:eastAsia="ko-KR"/>
        </w:rPr>
        <w:t>м.</w:t>
      </w:r>
    </w:p>
    <w:p w:rsidR="00091F7B" w:rsidRDefault="00091F7B" w:rsidP="00091F7B">
      <w:pPr>
        <w:numPr>
          <w:ilvl w:val="0"/>
          <w:numId w:val="1"/>
        </w:numPr>
        <w:tabs>
          <w:tab w:val="clear" w:pos="1440"/>
          <w:tab w:val="num" w:pos="0"/>
        </w:tabs>
        <w:ind w:left="0" w:firstLine="900"/>
        <w:rPr>
          <w:sz w:val="28"/>
        </w:rPr>
      </w:pPr>
      <w:r>
        <w:rPr>
          <w:sz w:val="28"/>
          <w:lang w:eastAsia="ko-KR"/>
        </w:rPr>
        <w:t xml:space="preserve">Сечение выработки </w:t>
      </w:r>
      <w:r>
        <w:rPr>
          <w:sz w:val="28"/>
          <w:lang w:val="en-US" w:eastAsia="ko-KR"/>
        </w:rPr>
        <w:t>S</w:t>
      </w:r>
      <w:proofErr w:type="spellStart"/>
      <w:r>
        <w:rPr>
          <w:sz w:val="28"/>
          <w:vertAlign w:val="subscript"/>
          <w:lang w:eastAsia="ko-KR"/>
        </w:rPr>
        <w:t>пр</w:t>
      </w:r>
      <w:proofErr w:type="spellEnd"/>
      <w:r>
        <w:rPr>
          <w:sz w:val="28"/>
          <w:lang w:eastAsia="ko-KR"/>
        </w:rPr>
        <w:t xml:space="preserve">=   </w:t>
      </w:r>
      <w:smartTag w:uri="urn:schemas-microsoft-com:office:smarttags" w:element="metricconverter">
        <w:smartTagPr>
          <w:attr w:name="ProductID" w:val="17,81 м2"/>
        </w:smartTagPr>
        <w:r>
          <w:rPr>
            <w:sz w:val="28"/>
            <w:lang w:eastAsia="ko-KR"/>
          </w:rPr>
          <w:t>17,81 м</w:t>
        </w:r>
        <w:proofErr w:type="gramStart"/>
        <w:r>
          <w:rPr>
            <w:sz w:val="28"/>
            <w:vertAlign w:val="superscript"/>
            <w:lang w:eastAsia="ko-KR"/>
          </w:rPr>
          <w:t>2</w:t>
        </w:r>
      </w:smartTag>
      <w:proofErr w:type="gramEnd"/>
    </w:p>
    <w:p w:rsidR="00091F7B" w:rsidRDefault="00091F7B" w:rsidP="00091F7B">
      <w:pPr>
        <w:numPr>
          <w:ilvl w:val="0"/>
          <w:numId w:val="1"/>
        </w:numPr>
        <w:tabs>
          <w:tab w:val="clear" w:pos="1440"/>
          <w:tab w:val="num" w:pos="0"/>
        </w:tabs>
        <w:ind w:left="0" w:firstLine="900"/>
        <w:rPr>
          <w:sz w:val="28"/>
        </w:rPr>
      </w:pPr>
      <w:r>
        <w:rPr>
          <w:sz w:val="28"/>
          <w:lang w:eastAsia="ko-KR"/>
        </w:rPr>
        <w:t xml:space="preserve">Количество взрываемого </w:t>
      </w:r>
      <w:proofErr w:type="gramStart"/>
      <w:r>
        <w:rPr>
          <w:sz w:val="28"/>
          <w:lang w:eastAsia="ko-KR"/>
        </w:rPr>
        <w:t>ВВ</w:t>
      </w:r>
      <w:proofErr w:type="gramEnd"/>
      <w:r>
        <w:rPr>
          <w:sz w:val="28"/>
          <w:lang w:eastAsia="ko-KR"/>
        </w:rPr>
        <w:t xml:space="preserve"> А=  </w:t>
      </w:r>
      <w:smartTag w:uri="urn:schemas-microsoft-com:office:smarttags" w:element="metricconverter">
        <w:smartTagPr>
          <w:attr w:name="ProductID" w:val="157,2 кг"/>
        </w:smartTagPr>
        <w:r>
          <w:rPr>
            <w:sz w:val="28"/>
            <w:lang w:eastAsia="ko-KR"/>
          </w:rPr>
          <w:t>157,2 кг</w:t>
        </w:r>
      </w:smartTag>
    </w:p>
    <w:p w:rsidR="00091F7B" w:rsidRDefault="00091F7B" w:rsidP="00091F7B">
      <w:pPr>
        <w:numPr>
          <w:ilvl w:val="0"/>
          <w:numId w:val="1"/>
        </w:numPr>
        <w:tabs>
          <w:tab w:val="clear" w:pos="1440"/>
          <w:tab w:val="num" w:pos="0"/>
        </w:tabs>
        <w:ind w:left="0" w:firstLine="900"/>
        <w:rPr>
          <w:sz w:val="28"/>
        </w:rPr>
      </w:pPr>
      <w:r>
        <w:rPr>
          <w:sz w:val="28"/>
          <w:lang w:eastAsia="ko-KR"/>
        </w:rPr>
        <w:t xml:space="preserve">Время проветривания </w:t>
      </w:r>
      <w:r>
        <w:rPr>
          <w:sz w:val="28"/>
          <w:lang w:val="en-US" w:eastAsia="ko-KR"/>
        </w:rPr>
        <w:t>t</w:t>
      </w:r>
      <w:r>
        <w:rPr>
          <w:sz w:val="28"/>
          <w:lang w:eastAsia="ko-KR"/>
        </w:rPr>
        <w:t>=1800 с.</w:t>
      </w:r>
    </w:p>
    <w:p w:rsidR="00091F7B" w:rsidRDefault="00091F7B" w:rsidP="00091F7B">
      <w:pPr>
        <w:numPr>
          <w:ilvl w:val="0"/>
          <w:numId w:val="1"/>
        </w:numPr>
        <w:tabs>
          <w:tab w:val="clear" w:pos="1440"/>
          <w:tab w:val="num" w:pos="0"/>
        </w:tabs>
        <w:ind w:left="0" w:firstLine="900"/>
        <w:rPr>
          <w:sz w:val="28"/>
        </w:rPr>
      </w:pPr>
      <w:r>
        <w:rPr>
          <w:sz w:val="28"/>
          <w:lang w:eastAsia="ko-KR"/>
        </w:rPr>
        <w:t xml:space="preserve">Количество ядовитых газов, выделяющихся при взрывании </w:t>
      </w:r>
      <w:smartTag w:uri="urn:schemas-microsoft-com:office:smarttags" w:element="metricconverter">
        <w:smartTagPr>
          <w:attr w:name="ProductID" w:val="1 кг"/>
        </w:smartTagPr>
        <w:r>
          <w:rPr>
            <w:sz w:val="28"/>
            <w:lang w:eastAsia="ko-KR"/>
          </w:rPr>
          <w:t xml:space="preserve">1 </w:t>
        </w:r>
        <w:proofErr w:type="spellStart"/>
        <w:r>
          <w:rPr>
            <w:sz w:val="28"/>
            <w:lang w:eastAsia="ko-KR"/>
          </w:rPr>
          <w:t>кг</w:t>
        </w:r>
      </w:smartTag>
      <w:proofErr w:type="gramStart"/>
      <w:r>
        <w:rPr>
          <w:sz w:val="28"/>
          <w:lang w:eastAsia="ko-KR"/>
        </w:rPr>
        <w:t>.В</w:t>
      </w:r>
      <w:proofErr w:type="gramEnd"/>
      <w:r>
        <w:rPr>
          <w:sz w:val="28"/>
          <w:lang w:eastAsia="ko-KR"/>
        </w:rPr>
        <w:t>В</w:t>
      </w:r>
      <w:proofErr w:type="spellEnd"/>
      <w:r>
        <w:rPr>
          <w:sz w:val="28"/>
          <w:lang w:eastAsia="ko-KR"/>
        </w:rPr>
        <w:t xml:space="preserve"> в пересчёте на условную окись углеродов В= 40 л/кг</w:t>
      </w:r>
    </w:p>
    <w:p w:rsidR="00091F7B" w:rsidRDefault="00091F7B" w:rsidP="00091F7B">
      <w:pPr>
        <w:numPr>
          <w:ilvl w:val="0"/>
          <w:numId w:val="1"/>
        </w:numPr>
        <w:tabs>
          <w:tab w:val="clear" w:pos="1440"/>
          <w:tab w:val="num" w:pos="0"/>
        </w:tabs>
        <w:ind w:left="0" w:firstLine="900"/>
        <w:rPr>
          <w:sz w:val="28"/>
        </w:rPr>
      </w:pPr>
      <w:r>
        <w:rPr>
          <w:sz w:val="28"/>
          <w:lang w:eastAsia="ko-KR"/>
        </w:rPr>
        <w:t xml:space="preserve">Минимальная скорость движения воздуха </w:t>
      </w:r>
      <w:r>
        <w:rPr>
          <w:sz w:val="28"/>
          <w:lang w:val="en-US" w:eastAsia="ko-KR"/>
        </w:rPr>
        <w:t>V</w:t>
      </w:r>
      <w:r>
        <w:rPr>
          <w:sz w:val="28"/>
          <w:lang w:eastAsia="ko-KR"/>
        </w:rPr>
        <w:t>= 0,25 м/</w:t>
      </w:r>
      <w:proofErr w:type="gramStart"/>
      <w:r>
        <w:rPr>
          <w:sz w:val="28"/>
          <w:lang w:eastAsia="ko-KR"/>
        </w:rPr>
        <w:t>с</w:t>
      </w:r>
      <w:proofErr w:type="gramEnd"/>
    </w:p>
    <w:p w:rsidR="00091F7B" w:rsidRDefault="00091F7B" w:rsidP="00091F7B">
      <w:pPr>
        <w:numPr>
          <w:ilvl w:val="0"/>
          <w:numId w:val="1"/>
        </w:numPr>
        <w:tabs>
          <w:tab w:val="clear" w:pos="1440"/>
          <w:tab w:val="num" w:pos="0"/>
        </w:tabs>
        <w:ind w:left="0" w:firstLine="900"/>
        <w:rPr>
          <w:sz w:val="28"/>
        </w:rPr>
      </w:pPr>
      <w:r>
        <w:rPr>
          <w:sz w:val="28"/>
          <w:lang w:eastAsia="ko-KR"/>
        </w:rPr>
        <w:t xml:space="preserve">Количество людей одновременно работающих в забое </w:t>
      </w:r>
      <w:r>
        <w:rPr>
          <w:sz w:val="28"/>
          <w:lang w:val="en-US" w:eastAsia="ko-KR"/>
        </w:rPr>
        <w:t>n</w:t>
      </w:r>
      <w:r>
        <w:rPr>
          <w:sz w:val="28"/>
          <w:lang w:eastAsia="ko-KR"/>
        </w:rPr>
        <w:t>=2</w:t>
      </w:r>
    </w:p>
    <w:p w:rsidR="00091F7B" w:rsidRDefault="00091F7B" w:rsidP="00091F7B">
      <w:pPr>
        <w:numPr>
          <w:ilvl w:val="0"/>
          <w:numId w:val="1"/>
        </w:numPr>
        <w:tabs>
          <w:tab w:val="clear" w:pos="1440"/>
          <w:tab w:val="num" w:pos="0"/>
        </w:tabs>
        <w:ind w:left="0" w:firstLine="900"/>
        <w:rPr>
          <w:sz w:val="28"/>
        </w:rPr>
      </w:pPr>
      <w:r>
        <w:rPr>
          <w:sz w:val="28"/>
          <w:lang w:eastAsia="ko-KR"/>
        </w:rPr>
        <w:t xml:space="preserve">Количество воздуха на одного работающего человека </w:t>
      </w:r>
      <w:r>
        <w:rPr>
          <w:sz w:val="28"/>
          <w:lang w:val="en-US" w:eastAsia="ko-KR"/>
        </w:rPr>
        <w:t>q</w:t>
      </w:r>
      <w:r>
        <w:rPr>
          <w:sz w:val="28"/>
          <w:lang w:eastAsia="ko-KR"/>
        </w:rPr>
        <w:t>= 0,1        м</w:t>
      </w:r>
      <w:r>
        <w:rPr>
          <w:sz w:val="28"/>
          <w:vertAlign w:val="superscript"/>
          <w:lang w:eastAsia="ko-KR"/>
        </w:rPr>
        <w:t>3</w:t>
      </w:r>
      <w:r>
        <w:rPr>
          <w:sz w:val="28"/>
          <w:lang w:eastAsia="ko-KR"/>
        </w:rPr>
        <w:t>/</w:t>
      </w:r>
      <w:proofErr w:type="gramStart"/>
      <w:r>
        <w:rPr>
          <w:sz w:val="28"/>
          <w:lang w:eastAsia="ko-KR"/>
        </w:rPr>
        <w:t>с</w:t>
      </w:r>
      <w:proofErr w:type="gramEnd"/>
    </w:p>
    <w:p w:rsidR="00091F7B" w:rsidRDefault="00091F7B" w:rsidP="00091F7B">
      <w:pPr>
        <w:numPr>
          <w:ilvl w:val="0"/>
          <w:numId w:val="1"/>
        </w:numPr>
        <w:tabs>
          <w:tab w:val="clear" w:pos="1440"/>
          <w:tab w:val="num" w:pos="0"/>
        </w:tabs>
        <w:ind w:left="0" w:firstLine="900"/>
        <w:rPr>
          <w:sz w:val="28"/>
        </w:rPr>
      </w:pPr>
      <w:r>
        <w:rPr>
          <w:sz w:val="28"/>
          <w:lang w:eastAsia="ko-KR"/>
        </w:rPr>
        <w:t>Наличие дистанционного отбора проб воздуха не требуется.</w:t>
      </w:r>
    </w:p>
    <w:p w:rsidR="00091F7B" w:rsidRDefault="00091F7B" w:rsidP="00091F7B">
      <w:pPr>
        <w:ind w:firstLine="900"/>
        <w:rPr>
          <w:sz w:val="28"/>
          <w:lang w:eastAsia="ko-KR"/>
        </w:rPr>
      </w:pP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eastAsia="ko-KR"/>
        </w:rPr>
        <w:t>Расчёт потребности количества воздуха для проветривания забоя</w:t>
      </w:r>
    </w:p>
    <w:p w:rsidR="00091F7B" w:rsidRDefault="00091F7B" w:rsidP="00091F7B">
      <w:pPr>
        <w:numPr>
          <w:ilvl w:val="0"/>
          <w:numId w:val="2"/>
        </w:numPr>
        <w:tabs>
          <w:tab w:val="clear" w:pos="1440"/>
          <w:tab w:val="num" w:pos="-180"/>
        </w:tabs>
        <w:ind w:left="0" w:firstLine="900"/>
        <w:rPr>
          <w:sz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685800</wp:posOffset>
                </wp:positionV>
                <wp:extent cx="2057400" cy="0"/>
                <wp:effectExtent l="13335" t="8255" r="5715" b="1079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54pt" to="261pt,5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"/>
            </w:pict>
          </mc:Fallback>
        </mc:AlternateContent>
      </w:r>
      <w:r>
        <w:rPr>
          <w:sz w:val="28"/>
        </w:rPr>
        <w:t xml:space="preserve">По </w:t>
      </w:r>
      <w:proofErr w:type="spellStart"/>
      <w:r>
        <w:rPr>
          <w:sz w:val="28"/>
        </w:rPr>
        <w:t>газовыделению</w:t>
      </w:r>
      <w:proofErr w:type="spellEnd"/>
      <w:r>
        <w:rPr>
          <w:sz w:val="28"/>
        </w:rPr>
        <w:t xml:space="preserve"> при взрывных работах  </w:t>
      </w:r>
      <w:r>
        <w:rPr>
          <w:position w:val="-24"/>
          <w:sz w:val="28"/>
        </w:rPr>
        <w:object w:dxaOrig="3580" w:dyaOrig="620">
          <v:shape id="_x0000_i1028" type="#_x0000_t75" style="width:225.2pt;height:39.35pt" o:ole="">
            <v:imagedata r:id="rId12" o:title=""/>
          </v:shape>
          <o:OLEObject Type="Embed" ProgID="Equation.3" ShapeID="_x0000_i1028" DrawAspect="Content" ObjectID="_1546850398" r:id="rId13"/>
        </w:object>
      </w:r>
      <w:r>
        <w:rPr>
          <w:sz w:val="28"/>
        </w:rPr>
        <w:t xml:space="preserve">     </w:t>
      </w:r>
      <w:r>
        <w:rPr>
          <w:sz w:val="28"/>
          <w:lang w:val="en-US"/>
        </w:rPr>
        <w:t>Q</w:t>
      </w:r>
      <w:r>
        <w:rPr>
          <w:sz w:val="28"/>
        </w:rPr>
        <w:t>=2,25/1800*</w:t>
      </w:r>
      <w:r>
        <w:rPr>
          <w:sz w:val="28"/>
          <w:vertAlign w:val="superscript"/>
        </w:rPr>
        <w:t>3</w:t>
      </w:r>
      <w:r>
        <w:rPr>
          <w:sz w:val="48"/>
        </w:rPr>
        <w:sym w:font="Symbol" w:char="F0D6"/>
      </w:r>
      <w:r>
        <w:rPr>
          <w:sz w:val="28"/>
        </w:rPr>
        <w:t>140*50</w:t>
      </w:r>
      <w:r>
        <w:rPr>
          <w:sz w:val="28"/>
          <w:vertAlign w:val="superscript"/>
        </w:rPr>
        <w:t>2</w:t>
      </w:r>
      <w:r>
        <w:rPr>
          <w:sz w:val="28"/>
        </w:rPr>
        <w:t>*17,81</w:t>
      </w:r>
      <w:r>
        <w:rPr>
          <w:sz w:val="28"/>
          <w:vertAlign w:val="superscript"/>
        </w:rPr>
        <w:t>2</w:t>
      </w:r>
      <w:r>
        <w:rPr>
          <w:sz w:val="28"/>
        </w:rPr>
        <w:t>*40*0,8/1,04=1,88</w:t>
      </w: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</w:rPr>
        <w:t xml:space="preserve">Где </w:t>
      </w:r>
      <w:r>
        <w:rPr>
          <w:sz w:val="28"/>
        </w:rPr>
        <w:tab/>
      </w:r>
      <w:r>
        <w:rPr>
          <w:sz w:val="28"/>
          <w:lang w:val="en-US"/>
        </w:rPr>
        <w:t>k</w:t>
      </w:r>
      <w:r>
        <w:rPr>
          <w:sz w:val="28"/>
          <w:vertAlign w:val="subscript"/>
          <w:lang w:eastAsia="ko-KR"/>
        </w:rPr>
        <w:t>об</w:t>
      </w:r>
      <w:r>
        <w:rPr>
          <w:sz w:val="28"/>
          <w:lang w:eastAsia="ko-KR"/>
        </w:rPr>
        <w:t xml:space="preserve"> – коэффициент </w:t>
      </w:r>
      <w:proofErr w:type="spellStart"/>
      <w:r>
        <w:rPr>
          <w:sz w:val="28"/>
          <w:lang w:eastAsia="ko-KR"/>
        </w:rPr>
        <w:t>обводнённости</w:t>
      </w:r>
      <w:proofErr w:type="spellEnd"/>
      <w:r>
        <w:rPr>
          <w:sz w:val="28"/>
          <w:lang w:eastAsia="ko-KR"/>
        </w:rPr>
        <w:t xml:space="preserve"> горизонтальных и наклонных выработок (для условий Малеевского рудника при </w:t>
      </w:r>
      <w:proofErr w:type="spellStart"/>
      <w:r>
        <w:rPr>
          <w:sz w:val="28"/>
          <w:lang w:eastAsia="ko-KR"/>
        </w:rPr>
        <w:t>слабообводнённых</w:t>
      </w:r>
      <w:proofErr w:type="spellEnd"/>
      <w:r>
        <w:rPr>
          <w:sz w:val="28"/>
          <w:lang w:eastAsia="ko-KR"/>
        </w:rPr>
        <w:t xml:space="preserve"> породах  </w:t>
      </w:r>
      <w:r>
        <w:rPr>
          <w:sz w:val="28"/>
          <w:lang w:val="en-US"/>
        </w:rPr>
        <w:t>k</w:t>
      </w:r>
      <w:r>
        <w:rPr>
          <w:sz w:val="28"/>
          <w:vertAlign w:val="subscript"/>
          <w:lang w:eastAsia="ko-KR"/>
        </w:rPr>
        <w:t>об</w:t>
      </w:r>
      <w:r>
        <w:rPr>
          <w:sz w:val="28"/>
          <w:lang w:eastAsia="ko-KR"/>
        </w:rPr>
        <w:t xml:space="preserve"> = 0,8</w:t>
      </w:r>
      <w:proofErr w:type="gramStart"/>
      <w:r>
        <w:rPr>
          <w:sz w:val="28"/>
          <w:lang w:eastAsia="ko-KR"/>
        </w:rPr>
        <w:t xml:space="preserve">  )</w:t>
      </w:r>
      <w:proofErr w:type="gramEnd"/>
      <w:r>
        <w:rPr>
          <w:sz w:val="28"/>
          <w:lang w:eastAsia="ko-KR"/>
        </w:rPr>
        <w:t xml:space="preserve"> </w:t>
      </w: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eastAsia="ko-KR"/>
        </w:rPr>
        <w:tab/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  <w:lang w:eastAsia="ko-KR"/>
        </w:rPr>
        <w:t>ут.тр</w:t>
      </w:r>
      <w:proofErr w:type="spellEnd"/>
      <w:r>
        <w:rPr>
          <w:sz w:val="28"/>
          <w:lang w:eastAsia="ko-KR"/>
        </w:rPr>
        <w:t xml:space="preserve"> – коэффициент утечек воздуха в трубопроводе (при </w:t>
      </w:r>
      <w:r>
        <w:rPr>
          <w:sz w:val="28"/>
          <w:lang w:val="en-US" w:eastAsia="ko-KR"/>
        </w:rPr>
        <w:t>L</w:t>
      </w:r>
      <w:r>
        <w:rPr>
          <w:sz w:val="28"/>
          <w:lang w:eastAsia="ko-KR"/>
        </w:rPr>
        <w:t xml:space="preserve">= 50      м. этот коэффициент </w:t>
      </w:r>
      <w:proofErr w:type="gramStart"/>
      <w:r>
        <w:rPr>
          <w:sz w:val="28"/>
          <w:lang w:eastAsia="ko-KR"/>
        </w:rPr>
        <w:t>равен  1,04</w:t>
      </w:r>
      <w:proofErr w:type="gramEnd"/>
      <w:r>
        <w:rPr>
          <w:sz w:val="28"/>
          <w:lang w:eastAsia="ko-KR"/>
        </w:rPr>
        <w:t xml:space="preserve"> )</w:t>
      </w:r>
    </w:p>
    <w:p w:rsidR="00091F7B" w:rsidRPr="00FF642F" w:rsidRDefault="00091F7B" w:rsidP="00091F7B">
      <w:pPr>
        <w:rPr>
          <w:sz w:val="28"/>
          <w:lang w:eastAsia="ko-KR"/>
        </w:rPr>
      </w:pPr>
    </w:p>
    <w:p w:rsidR="00091F7B" w:rsidRDefault="00091F7B" w:rsidP="00091F7B">
      <w:pPr>
        <w:pStyle w:val="1"/>
        <w:tabs>
          <w:tab w:val="clear" w:pos="1440"/>
        </w:tabs>
        <w:ind w:left="0" w:firstLine="900"/>
      </w:pPr>
      <w:r>
        <w:t>По количеству одновременно работающих людей в забое</w:t>
      </w:r>
    </w:p>
    <w:p w:rsidR="00091F7B" w:rsidRDefault="00091F7B" w:rsidP="00091F7B">
      <w:pPr>
        <w:tabs>
          <w:tab w:val="left" w:pos="-180"/>
        </w:tabs>
        <w:ind w:firstLine="900"/>
        <w:rPr>
          <w:sz w:val="28"/>
          <w:lang w:eastAsia="ko-KR"/>
        </w:rPr>
      </w:pPr>
      <w:r>
        <w:rPr>
          <w:sz w:val="28"/>
          <w:lang w:val="en-US" w:eastAsia="ko-KR"/>
        </w:rPr>
        <w:t>Q</w:t>
      </w:r>
      <w:r>
        <w:rPr>
          <w:sz w:val="28"/>
          <w:lang w:eastAsia="ko-KR"/>
        </w:rPr>
        <w:t>=</w:t>
      </w:r>
      <w:r>
        <w:rPr>
          <w:sz w:val="28"/>
          <w:lang w:val="en-US" w:eastAsia="ko-KR"/>
        </w:rPr>
        <w:t>q</w:t>
      </w:r>
      <w:r>
        <w:rPr>
          <w:sz w:val="28"/>
          <w:vertAlign w:val="superscript"/>
          <w:lang w:eastAsia="ko-KR"/>
        </w:rPr>
        <w:t>.</w:t>
      </w:r>
      <w:r>
        <w:rPr>
          <w:sz w:val="28"/>
          <w:lang w:eastAsia="ko-KR"/>
        </w:rPr>
        <w:t xml:space="preserve"> </w:t>
      </w:r>
      <w:r>
        <w:rPr>
          <w:sz w:val="28"/>
          <w:lang w:val="en-US" w:eastAsia="ko-KR"/>
        </w:rPr>
        <w:t>n</w:t>
      </w:r>
      <w:r>
        <w:rPr>
          <w:sz w:val="28"/>
          <w:lang w:eastAsia="ko-KR"/>
        </w:rPr>
        <w:t>= 2*0</w:t>
      </w:r>
      <w:proofErr w:type="gramStart"/>
      <w:r>
        <w:rPr>
          <w:sz w:val="28"/>
          <w:lang w:eastAsia="ko-KR"/>
        </w:rPr>
        <w:t>,1</w:t>
      </w:r>
      <w:proofErr w:type="gramEnd"/>
      <w:r>
        <w:rPr>
          <w:sz w:val="28"/>
          <w:lang w:eastAsia="ko-KR"/>
        </w:rPr>
        <w:t xml:space="preserve"> =   0,2 м</w:t>
      </w:r>
      <w:r>
        <w:rPr>
          <w:sz w:val="28"/>
          <w:vertAlign w:val="superscript"/>
          <w:lang w:eastAsia="ko-KR"/>
        </w:rPr>
        <w:t>3</w:t>
      </w:r>
      <w:r>
        <w:rPr>
          <w:sz w:val="28"/>
          <w:lang w:eastAsia="ko-KR"/>
        </w:rPr>
        <w:t>/с</w:t>
      </w:r>
    </w:p>
    <w:p w:rsidR="00091F7B" w:rsidRDefault="00091F7B" w:rsidP="00091F7B">
      <w:pPr>
        <w:tabs>
          <w:tab w:val="left" w:pos="-180"/>
        </w:tabs>
        <w:ind w:firstLine="900"/>
        <w:rPr>
          <w:sz w:val="28"/>
          <w:lang w:eastAsia="ko-KR"/>
        </w:rPr>
      </w:pPr>
    </w:p>
    <w:p w:rsidR="00091F7B" w:rsidRDefault="00091F7B" w:rsidP="00091F7B">
      <w:pPr>
        <w:pStyle w:val="1"/>
        <w:tabs>
          <w:tab w:val="clear" w:pos="1440"/>
          <w:tab w:val="num" w:pos="0"/>
        </w:tabs>
        <w:ind w:left="0" w:firstLine="900"/>
      </w:pPr>
      <w:r>
        <w:t>По минимальной скорости движения воздуха</w:t>
      </w: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val="en-US" w:eastAsia="ko-KR"/>
        </w:rPr>
        <w:t>Q</w:t>
      </w:r>
      <w:r>
        <w:rPr>
          <w:sz w:val="28"/>
          <w:lang w:eastAsia="ko-KR"/>
        </w:rPr>
        <w:t xml:space="preserve">= </w:t>
      </w:r>
      <w:r>
        <w:rPr>
          <w:sz w:val="28"/>
          <w:lang w:val="en-US" w:eastAsia="ko-KR"/>
        </w:rPr>
        <w:t>S</w:t>
      </w:r>
      <w:r>
        <w:rPr>
          <w:sz w:val="28"/>
          <w:vertAlign w:val="subscript"/>
          <w:lang w:eastAsia="ko-KR"/>
        </w:rPr>
        <w:t>пр</w:t>
      </w:r>
      <w:r>
        <w:rPr>
          <w:sz w:val="28"/>
          <w:vertAlign w:val="superscript"/>
          <w:lang w:eastAsia="ko-KR"/>
        </w:rPr>
        <w:t>.</w:t>
      </w:r>
      <w:r>
        <w:rPr>
          <w:sz w:val="28"/>
          <w:lang w:eastAsia="ko-KR"/>
        </w:rPr>
        <w:t xml:space="preserve"> </w:t>
      </w:r>
      <w:r>
        <w:rPr>
          <w:sz w:val="28"/>
          <w:lang w:val="en-US" w:eastAsia="ko-KR"/>
        </w:rPr>
        <w:t>V</w:t>
      </w:r>
      <w:r>
        <w:rPr>
          <w:sz w:val="28"/>
          <w:lang w:eastAsia="ko-KR"/>
        </w:rPr>
        <w:t xml:space="preserve"> =17</w:t>
      </w:r>
      <w:proofErr w:type="gramStart"/>
      <w:r>
        <w:rPr>
          <w:sz w:val="28"/>
          <w:lang w:eastAsia="ko-KR"/>
        </w:rPr>
        <w:t>,81</w:t>
      </w:r>
      <w:proofErr w:type="gramEnd"/>
      <w:r>
        <w:rPr>
          <w:sz w:val="28"/>
          <w:lang w:eastAsia="ko-KR"/>
        </w:rPr>
        <w:t>*0,25  =   4,45 м</w:t>
      </w:r>
      <w:r>
        <w:rPr>
          <w:sz w:val="28"/>
          <w:vertAlign w:val="superscript"/>
          <w:lang w:eastAsia="ko-KR"/>
        </w:rPr>
        <w:t>3</w:t>
      </w:r>
      <w:r>
        <w:rPr>
          <w:sz w:val="28"/>
          <w:lang w:eastAsia="ko-KR"/>
        </w:rPr>
        <w:t>/с</w:t>
      </w:r>
    </w:p>
    <w:p w:rsidR="00091F7B" w:rsidRDefault="00091F7B" w:rsidP="00091F7B">
      <w:pPr>
        <w:ind w:firstLine="900"/>
        <w:rPr>
          <w:sz w:val="28"/>
          <w:lang w:eastAsia="ko-KR"/>
        </w:rPr>
      </w:pP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eastAsia="ko-KR"/>
        </w:rPr>
        <w:t>В случае применения самоходного оборудования с двигателем внутреннего сгорания (ДВС)</w:t>
      </w:r>
    </w:p>
    <w:p w:rsidR="00091F7B" w:rsidRDefault="00091F7B" w:rsidP="00091F7B">
      <w:pPr>
        <w:pStyle w:val="1"/>
        <w:tabs>
          <w:tab w:val="clear" w:pos="1440"/>
        </w:tabs>
        <w:ind w:left="0" w:firstLine="900"/>
      </w:pPr>
      <w:r>
        <w:t xml:space="preserve">По мощности ДВС </w:t>
      </w:r>
      <w:r>
        <w:rPr>
          <w:position w:val="-24"/>
        </w:rPr>
        <w:object w:dxaOrig="1240" w:dyaOrig="620">
          <v:shape id="_x0000_i1029" type="#_x0000_t75" style="width:61.95pt;height:31pt" o:ole="">
            <v:imagedata r:id="rId14" o:title=""/>
          </v:shape>
          <o:OLEObject Type="Embed" ProgID="Equation.3" ShapeID="_x0000_i1029" DrawAspect="Content" ObjectID="_1546850399" r:id="rId15"/>
        </w:object>
      </w:r>
      <w:r>
        <w:t xml:space="preserve">  </w:t>
      </w:r>
      <w:r>
        <w:rPr>
          <w:lang w:val="en-US"/>
        </w:rPr>
        <w:t>Q</w:t>
      </w:r>
      <w:r>
        <w:t>=325*5/60=27,08 м</w:t>
      </w:r>
      <w:r>
        <w:rPr>
          <w:vertAlign w:val="superscript"/>
        </w:rPr>
        <w:t>3</w:t>
      </w:r>
      <w:r>
        <w:t>/с</w:t>
      </w:r>
    </w:p>
    <w:p w:rsidR="00091F7B" w:rsidRDefault="00091F7B" w:rsidP="00091F7B">
      <w:pPr>
        <w:rPr>
          <w:sz w:val="28"/>
          <w:lang w:eastAsia="ko-KR"/>
        </w:rPr>
      </w:pPr>
      <w:r>
        <w:rPr>
          <w:lang w:eastAsia="ko-KR"/>
        </w:rPr>
        <w:t xml:space="preserve">ТОРО 1400 </w:t>
      </w:r>
      <w:r>
        <w:rPr>
          <w:lang w:eastAsia="ko-KR"/>
        </w:rPr>
        <w:tab/>
        <w:t xml:space="preserve">,МОЩНОСТЬ </w:t>
      </w:r>
      <w:r>
        <w:rPr>
          <w:sz w:val="28"/>
          <w:lang w:eastAsia="ko-KR"/>
        </w:rPr>
        <w:t xml:space="preserve">243 кВт (325 </w:t>
      </w:r>
      <w:proofErr w:type="spellStart"/>
      <w:r>
        <w:rPr>
          <w:sz w:val="28"/>
          <w:lang w:eastAsia="ko-KR"/>
        </w:rPr>
        <w:t>лс</w:t>
      </w:r>
      <w:proofErr w:type="spellEnd"/>
      <w:r>
        <w:rPr>
          <w:sz w:val="28"/>
          <w:lang w:eastAsia="ko-KR"/>
        </w:rPr>
        <w:t>)</w:t>
      </w:r>
    </w:p>
    <w:p w:rsidR="00091F7B" w:rsidRDefault="00091F7B" w:rsidP="00091F7B">
      <w:pPr>
        <w:ind w:firstLine="900"/>
        <w:rPr>
          <w:sz w:val="28"/>
          <w:lang w:eastAsia="ko-KR"/>
        </w:rPr>
      </w:pP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val="en-US" w:eastAsia="ko-KR"/>
        </w:rPr>
        <w:t>q</w:t>
      </w:r>
      <w:r>
        <w:rPr>
          <w:sz w:val="28"/>
          <w:lang w:eastAsia="ko-KR"/>
        </w:rPr>
        <w:t xml:space="preserve"> – </w:t>
      </w:r>
      <w:proofErr w:type="gramStart"/>
      <w:r>
        <w:rPr>
          <w:sz w:val="28"/>
          <w:lang w:eastAsia="ko-KR"/>
        </w:rPr>
        <w:t>удельный</w:t>
      </w:r>
      <w:proofErr w:type="gramEnd"/>
      <w:r>
        <w:rPr>
          <w:sz w:val="28"/>
          <w:lang w:eastAsia="ko-KR"/>
        </w:rPr>
        <w:t xml:space="preserve"> расход воздуха на 1 </w:t>
      </w:r>
      <w:proofErr w:type="spellStart"/>
      <w:r>
        <w:rPr>
          <w:sz w:val="28"/>
          <w:lang w:eastAsia="ko-KR"/>
        </w:rPr>
        <w:t>лс</w:t>
      </w:r>
      <w:proofErr w:type="spellEnd"/>
      <w:r>
        <w:rPr>
          <w:sz w:val="28"/>
          <w:lang w:eastAsia="ko-KR"/>
        </w:rPr>
        <w:t xml:space="preserve"> ДВС, </w:t>
      </w:r>
      <w:r>
        <w:rPr>
          <w:sz w:val="28"/>
          <w:lang w:val="en-US" w:eastAsia="ko-KR"/>
        </w:rPr>
        <w:t>q</w:t>
      </w:r>
      <w:proofErr w:type="spellStart"/>
      <w:r>
        <w:rPr>
          <w:sz w:val="28"/>
          <w:vertAlign w:val="subscript"/>
          <w:lang w:eastAsia="ko-KR"/>
        </w:rPr>
        <w:t>лс</w:t>
      </w:r>
      <w:proofErr w:type="spellEnd"/>
      <w:r>
        <w:rPr>
          <w:sz w:val="28"/>
          <w:lang w:eastAsia="ko-KR"/>
        </w:rPr>
        <w:t xml:space="preserve"> = 5 м</w:t>
      </w:r>
      <w:r>
        <w:rPr>
          <w:sz w:val="28"/>
          <w:vertAlign w:val="superscript"/>
          <w:lang w:eastAsia="ko-KR"/>
        </w:rPr>
        <w:t>3</w:t>
      </w:r>
      <w:r>
        <w:rPr>
          <w:sz w:val="28"/>
          <w:lang w:eastAsia="ko-KR"/>
        </w:rPr>
        <w:t>/мин. По правилам безопасности.</w:t>
      </w: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eastAsia="ko-KR"/>
        </w:rPr>
        <w:t xml:space="preserve">Делается проверка на минимальную допустимую скорость движения воздуха по выработки – 0,25 м/с </w:t>
      </w:r>
      <w:proofErr w:type="gramStart"/>
      <w:r>
        <w:rPr>
          <w:sz w:val="28"/>
          <w:lang w:eastAsia="ko-KR"/>
        </w:rPr>
        <w:t xml:space="preserve">( </w:t>
      </w:r>
      <w:proofErr w:type="gramEnd"/>
      <w:r>
        <w:rPr>
          <w:sz w:val="28"/>
          <w:lang w:eastAsia="ko-KR"/>
        </w:rPr>
        <w:t xml:space="preserve">по газовому фактору) и 0,3 м/с по полевому фактору по формуле:  </w:t>
      </w:r>
      <w:r>
        <w:rPr>
          <w:position w:val="-30"/>
          <w:sz w:val="28"/>
          <w:lang w:eastAsia="ko-KR"/>
        </w:rPr>
        <w:object w:dxaOrig="980" w:dyaOrig="680">
          <v:shape id="_x0000_i1030" type="#_x0000_t75" style="width:49.4pt;height:34.35pt" o:ole="">
            <v:imagedata r:id="rId16" o:title=""/>
          </v:shape>
          <o:OLEObject Type="Embed" ProgID="Equation.3" ShapeID="_x0000_i1030" DrawAspect="Content" ObjectID="_1546850400" r:id="rId17"/>
        </w:object>
      </w:r>
      <w:r>
        <w:rPr>
          <w:sz w:val="28"/>
          <w:lang w:eastAsia="ko-KR"/>
        </w:rPr>
        <w:t>м/с.</w:t>
      </w: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eastAsia="ko-KR"/>
        </w:rPr>
        <w:t>Производительность вентиляторов по максимальной потребности воздуха</w:t>
      </w: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eastAsia="ko-KR"/>
        </w:rPr>
        <w:t xml:space="preserve"> </w:t>
      </w:r>
      <w:r>
        <w:rPr>
          <w:sz w:val="28"/>
          <w:lang w:val="en-US" w:eastAsia="ko-KR"/>
        </w:rPr>
        <w:t>Q</w:t>
      </w:r>
      <w:r>
        <w:rPr>
          <w:sz w:val="28"/>
          <w:lang w:eastAsia="ko-KR"/>
        </w:rPr>
        <w:t>=</w:t>
      </w:r>
      <w:proofErr w:type="spellStart"/>
      <w:r>
        <w:rPr>
          <w:sz w:val="28"/>
          <w:lang w:val="en-US" w:eastAsia="ko-KR"/>
        </w:rPr>
        <w:t>Qmax</w:t>
      </w:r>
      <w:proofErr w:type="spellEnd"/>
      <w:r>
        <w:rPr>
          <w:sz w:val="28"/>
          <w:lang w:eastAsia="ko-KR"/>
        </w:rPr>
        <w:t>/</w:t>
      </w:r>
      <w:r>
        <w:rPr>
          <w:sz w:val="28"/>
          <w:lang w:val="en-US" w:eastAsia="ko-KR"/>
        </w:rPr>
        <w:t>r</w:t>
      </w:r>
      <w:proofErr w:type="gramStart"/>
      <w:r>
        <w:rPr>
          <w:sz w:val="28"/>
          <w:lang w:eastAsia="ko-KR"/>
        </w:rPr>
        <w:t xml:space="preserve">,  </w:t>
      </w:r>
      <w:r>
        <w:rPr>
          <w:sz w:val="28"/>
          <w:lang w:val="en-US" w:eastAsia="ko-KR"/>
        </w:rPr>
        <w:t>Q</w:t>
      </w:r>
      <w:proofErr w:type="gramEnd"/>
      <w:r>
        <w:rPr>
          <w:sz w:val="28"/>
          <w:lang w:eastAsia="ko-KR"/>
        </w:rPr>
        <w:t>= 27,08 / 0,934 =    28,99 м</w:t>
      </w:r>
      <w:r>
        <w:rPr>
          <w:sz w:val="28"/>
          <w:vertAlign w:val="superscript"/>
          <w:lang w:eastAsia="ko-KR"/>
        </w:rPr>
        <w:t>3</w:t>
      </w:r>
      <w:r>
        <w:rPr>
          <w:sz w:val="28"/>
          <w:lang w:eastAsia="ko-KR"/>
        </w:rPr>
        <w:t>/с</w:t>
      </w: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eastAsia="ko-KR"/>
        </w:rPr>
        <w:t xml:space="preserve">где </w:t>
      </w:r>
      <w:proofErr w:type="spellStart"/>
      <w:r>
        <w:rPr>
          <w:sz w:val="28"/>
          <w:lang w:val="en-US" w:eastAsia="ko-KR"/>
        </w:rPr>
        <w:t>Qmax</w:t>
      </w:r>
      <w:proofErr w:type="spellEnd"/>
      <w:r>
        <w:rPr>
          <w:sz w:val="28"/>
          <w:lang w:eastAsia="ko-KR"/>
        </w:rPr>
        <w:t xml:space="preserve"> – максимальное значение потребности количества воздуха для проветривания забоя, м</w:t>
      </w:r>
      <w:r>
        <w:rPr>
          <w:sz w:val="28"/>
          <w:vertAlign w:val="superscript"/>
          <w:lang w:eastAsia="ko-KR"/>
        </w:rPr>
        <w:t>3</w:t>
      </w:r>
      <w:r>
        <w:rPr>
          <w:sz w:val="28"/>
          <w:lang w:eastAsia="ko-KR"/>
        </w:rPr>
        <w:t>/</w:t>
      </w:r>
      <w:proofErr w:type="gramStart"/>
      <w:r>
        <w:rPr>
          <w:sz w:val="28"/>
          <w:lang w:eastAsia="ko-KR"/>
        </w:rPr>
        <w:t>с</w:t>
      </w:r>
      <w:proofErr w:type="gramEnd"/>
      <w:r>
        <w:rPr>
          <w:sz w:val="28"/>
          <w:lang w:eastAsia="ko-KR"/>
        </w:rPr>
        <w:t>.</w:t>
      </w: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val="en-US" w:eastAsia="ko-KR"/>
        </w:rPr>
        <w:t>r</w:t>
      </w:r>
      <w:r>
        <w:rPr>
          <w:rFonts w:hint="eastAsia"/>
          <w:sz w:val="28"/>
          <w:lang w:eastAsia="ko-KR"/>
        </w:rPr>
        <w:t xml:space="preserve"> </w:t>
      </w:r>
      <w:r>
        <w:rPr>
          <w:sz w:val="28"/>
          <w:lang w:eastAsia="ko-KR"/>
        </w:rPr>
        <w:t xml:space="preserve">– </w:t>
      </w:r>
      <w:proofErr w:type="gramStart"/>
      <w:r>
        <w:rPr>
          <w:sz w:val="28"/>
          <w:lang w:eastAsia="ko-KR"/>
        </w:rPr>
        <w:t>коэффициент</w:t>
      </w:r>
      <w:proofErr w:type="gramEnd"/>
      <w:r>
        <w:rPr>
          <w:sz w:val="28"/>
          <w:lang w:eastAsia="ko-KR"/>
        </w:rPr>
        <w:t xml:space="preserve"> доставки по трубопроводу ( при длине трубопровода до      </w:t>
      </w:r>
      <w:smartTag w:uri="urn:schemas-microsoft-com:office:smarttags" w:element="metricconverter">
        <w:smartTagPr>
          <w:attr w:name="ProductID" w:val="100 м"/>
        </w:smartTagPr>
        <w:r>
          <w:rPr>
            <w:sz w:val="28"/>
            <w:lang w:eastAsia="ko-KR"/>
          </w:rPr>
          <w:t>100 м</w:t>
        </w:r>
      </w:smartTag>
      <w:r>
        <w:rPr>
          <w:sz w:val="28"/>
          <w:lang w:eastAsia="ko-KR"/>
        </w:rPr>
        <w:t xml:space="preserve"> коэффициент доставки  равен   0,934 ) </w:t>
      </w: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eastAsia="ko-KR"/>
        </w:rPr>
        <w:t xml:space="preserve">Определим ориентировочно диаметр трубопровода по формуле: </w:t>
      </w: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position w:val="-32"/>
          <w:sz w:val="28"/>
          <w:lang w:eastAsia="ko-KR"/>
        </w:rPr>
        <w:object w:dxaOrig="2020" w:dyaOrig="760">
          <v:shape id="_x0000_i1031" type="#_x0000_t75" style="width:101.3pt;height:37.65pt" o:ole="">
            <v:imagedata r:id="rId18" o:title=""/>
          </v:shape>
          <o:OLEObject Type="Embed" ProgID="Equation.3" ShapeID="_x0000_i1031" DrawAspect="Content" ObjectID="_1546850401" r:id="rId19"/>
        </w:object>
      </w:r>
      <w:r>
        <w:rPr>
          <w:sz w:val="28"/>
          <w:lang w:eastAsia="ko-KR"/>
        </w:rPr>
        <w:t xml:space="preserve">  где </w:t>
      </w:r>
      <w:proofErr w:type="gramStart"/>
      <w:r>
        <w:rPr>
          <w:sz w:val="28"/>
          <w:lang w:val="en-US" w:eastAsia="ko-KR"/>
        </w:rPr>
        <w:t>V</w:t>
      </w:r>
      <w:proofErr w:type="gramEnd"/>
      <w:r>
        <w:rPr>
          <w:sz w:val="28"/>
          <w:vertAlign w:val="subscript"/>
          <w:lang w:eastAsia="ko-KR"/>
        </w:rPr>
        <w:t>опт</w:t>
      </w:r>
      <w:r>
        <w:rPr>
          <w:sz w:val="28"/>
          <w:lang w:eastAsia="ko-KR"/>
        </w:rPr>
        <w:t xml:space="preserve"> – оптимальная скорость движения воздуха в трубопроводе (8-12 м/с)</w:t>
      </w:r>
    </w:p>
    <w:p w:rsidR="00091F7B" w:rsidRDefault="00091F7B" w:rsidP="00091F7B">
      <w:pPr>
        <w:ind w:firstLine="900"/>
        <w:rPr>
          <w:sz w:val="28"/>
          <w:lang w:eastAsia="ko-KR"/>
        </w:rPr>
      </w:pP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29210</wp:posOffset>
                </wp:positionV>
                <wp:extent cx="1143000" cy="0"/>
                <wp:effectExtent l="13335" t="12065" r="5715" b="698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2.3pt" to="180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"/>
            </w:pict>
          </mc:Fallback>
        </mc:AlternateContent>
      </w:r>
      <w:proofErr w:type="gramStart"/>
      <w:r>
        <w:rPr>
          <w:sz w:val="28"/>
          <w:lang w:val="en-US" w:eastAsia="ko-KR"/>
        </w:rPr>
        <w:t>d</w:t>
      </w:r>
      <w:proofErr w:type="spellStart"/>
      <w:r>
        <w:rPr>
          <w:lang w:eastAsia="ko-KR"/>
        </w:rPr>
        <w:t>тр</w:t>
      </w:r>
      <w:proofErr w:type="spellEnd"/>
      <w:proofErr w:type="gramEnd"/>
      <w:r>
        <w:rPr>
          <w:lang w:eastAsia="ko-KR"/>
        </w:rPr>
        <w:t xml:space="preserve"> </w:t>
      </w:r>
      <w:r>
        <w:rPr>
          <w:sz w:val="28"/>
          <w:lang w:eastAsia="ko-KR"/>
        </w:rPr>
        <w:t xml:space="preserve">= </w:t>
      </w:r>
      <w:r>
        <w:rPr>
          <w:sz w:val="28"/>
          <w:vertAlign w:val="superscript"/>
          <w:lang w:eastAsia="ko-KR"/>
        </w:rPr>
        <w:t>2</w:t>
      </w:r>
      <w:r>
        <w:rPr>
          <w:sz w:val="44"/>
          <w:lang w:eastAsia="ko-KR"/>
        </w:rPr>
        <w:sym w:font="Symbol" w:char="F0D6"/>
      </w:r>
      <w:r>
        <w:rPr>
          <w:lang w:eastAsia="ko-KR"/>
        </w:rPr>
        <w:t xml:space="preserve">  </w:t>
      </w:r>
      <w:r>
        <w:rPr>
          <w:sz w:val="28"/>
          <w:lang w:eastAsia="ko-KR"/>
        </w:rPr>
        <w:t>27,08/3,14*10=0,92</w:t>
      </w:r>
      <w:r>
        <w:rPr>
          <w:lang w:eastAsia="ko-KR"/>
        </w:rPr>
        <w:t xml:space="preserve"> </w:t>
      </w:r>
      <w:r>
        <w:rPr>
          <w:sz w:val="28"/>
          <w:lang w:eastAsia="ko-KR"/>
        </w:rPr>
        <w:t xml:space="preserve"> м</w:t>
      </w:r>
    </w:p>
    <w:p w:rsidR="00091F7B" w:rsidRDefault="00091F7B" w:rsidP="00091F7B">
      <w:pPr>
        <w:ind w:firstLine="900"/>
        <w:rPr>
          <w:sz w:val="28"/>
          <w:lang w:eastAsia="ko-KR"/>
        </w:rPr>
      </w:pPr>
    </w:p>
    <w:p w:rsidR="00091F7B" w:rsidRDefault="00091F7B" w:rsidP="00091F7B">
      <w:pPr>
        <w:ind w:firstLine="900"/>
        <w:rPr>
          <w:sz w:val="28"/>
          <w:lang w:eastAsia="ko-KR"/>
        </w:rPr>
      </w:pP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eastAsia="ko-KR"/>
        </w:rPr>
        <w:t xml:space="preserve">С учётом поперечного сечения выработки и габаритов применяемого оборудования выбираем вентиляционный рукав диаметром </w:t>
      </w:r>
      <w:smartTag w:uri="urn:schemas-microsoft-com:office:smarttags" w:element="metricconverter">
        <w:smartTagPr>
          <w:attr w:name="ProductID" w:val="1000 мм"/>
        </w:smartTagPr>
        <w:r>
          <w:rPr>
            <w:sz w:val="28"/>
            <w:lang w:eastAsia="ko-KR"/>
          </w:rPr>
          <w:t>1000 мм</w:t>
        </w:r>
      </w:smartTag>
      <w:r>
        <w:rPr>
          <w:sz w:val="28"/>
          <w:lang w:eastAsia="ko-KR"/>
        </w:rPr>
        <w:t>.</w:t>
      </w: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eastAsia="ko-KR"/>
        </w:rPr>
        <w:t xml:space="preserve">Депрессия вентилятора равна: </w:t>
      </w:r>
    </w:p>
    <w:p w:rsidR="00091F7B" w:rsidRDefault="00091F7B" w:rsidP="00091F7B">
      <w:pPr>
        <w:ind w:firstLine="900"/>
        <w:rPr>
          <w:sz w:val="28"/>
          <w:lang w:eastAsia="ko-KR"/>
        </w:rPr>
      </w:pPr>
      <w:proofErr w:type="spellStart"/>
      <w:r>
        <w:rPr>
          <w:sz w:val="28"/>
          <w:lang w:eastAsia="ko-KR"/>
        </w:rPr>
        <w:t>Н</w:t>
      </w:r>
      <w:r>
        <w:rPr>
          <w:sz w:val="28"/>
          <w:vertAlign w:val="subscript"/>
          <w:lang w:eastAsia="ko-KR"/>
        </w:rPr>
        <w:t>в</w:t>
      </w:r>
      <w:proofErr w:type="spellEnd"/>
      <w:r>
        <w:rPr>
          <w:sz w:val="28"/>
          <w:lang w:eastAsia="ko-KR"/>
        </w:rPr>
        <w:t>=</w:t>
      </w:r>
      <w:r>
        <w:rPr>
          <w:sz w:val="28"/>
          <w:lang w:val="en-US" w:eastAsia="ko-KR"/>
        </w:rPr>
        <w:t>Q</w:t>
      </w:r>
      <w:r>
        <w:rPr>
          <w:sz w:val="28"/>
          <w:vertAlign w:val="superscript"/>
          <w:lang w:eastAsia="ko-KR"/>
        </w:rPr>
        <w:t>2.</w:t>
      </w:r>
      <w:r>
        <w:rPr>
          <w:sz w:val="28"/>
          <w:lang w:eastAsia="ko-KR"/>
        </w:rPr>
        <w:t xml:space="preserve"> </w:t>
      </w:r>
      <w:r>
        <w:rPr>
          <w:sz w:val="28"/>
          <w:lang w:val="en-US" w:eastAsia="ko-KR"/>
        </w:rPr>
        <w:t>R</w:t>
      </w:r>
      <w:r>
        <w:rPr>
          <w:sz w:val="28"/>
          <w:vertAlign w:val="superscript"/>
          <w:lang w:eastAsia="ko-KR"/>
        </w:rPr>
        <w:t>.</w:t>
      </w:r>
      <w:r>
        <w:rPr>
          <w:sz w:val="28"/>
          <w:lang w:eastAsia="ko-KR"/>
        </w:rPr>
        <w:t xml:space="preserve"> </w:t>
      </w:r>
      <w:r>
        <w:rPr>
          <w:sz w:val="28"/>
          <w:lang w:val="en-US" w:eastAsia="ko-KR"/>
        </w:rPr>
        <w:t>r</w:t>
      </w:r>
      <w:r>
        <w:rPr>
          <w:sz w:val="28"/>
          <w:lang w:eastAsia="ko-KR"/>
        </w:rPr>
        <w:t xml:space="preserve"> = 28</w:t>
      </w:r>
      <w:proofErr w:type="gramStart"/>
      <w:r>
        <w:rPr>
          <w:sz w:val="28"/>
          <w:lang w:eastAsia="ko-KR"/>
        </w:rPr>
        <w:t>,99</w:t>
      </w:r>
      <w:proofErr w:type="gramEnd"/>
      <w:r>
        <w:rPr>
          <w:sz w:val="28"/>
          <w:lang w:eastAsia="ko-KR"/>
        </w:rPr>
        <w:t xml:space="preserve">*0,1*0,934 = </w:t>
      </w:r>
      <w:smartTag w:uri="urn:schemas-microsoft-com:office:smarttags" w:element="metricconverter">
        <w:smartTagPr>
          <w:attr w:name="ProductID" w:val="54,42 мм"/>
        </w:smartTagPr>
        <w:r>
          <w:rPr>
            <w:sz w:val="28"/>
            <w:lang w:eastAsia="ko-KR"/>
          </w:rPr>
          <w:t>54,42 мм</w:t>
        </w:r>
      </w:smartTag>
      <w:r>
        <w:rPr>
          <w:sz w:val="28"/>
          <w:lang w:eastAsia="ko-KR"/>
        </w:rPr>
        <w:t xml:space="preserve">. </w:t>
      </w:r>
      <w:proofErr w:type="spellStart"/>
      <w:r>
        <w:rPr>
          <w:sz w:val="28"/>
          <w:lang w:eastAsia="ko-KR"/>
        </w:rPr>
        <w:t>вод</w:t>
      </w:r>
      <w:proofErr w:type="gramStart"/>
      <w:r>
        <w:rPr>
          <w:sz w:val="28"/>
          <w:lang w:eastAsia="ko-KR"/>
        </w:rPr>
        <w:t>.с</w:t>
      </w:r>
      <w:proofErr w:type="gramEnd"/>
      <w:r>
        <w:rPr>
          <w:sz w:val="28"/>
          <w:lang w:eastAsia="ko-KR"/>
        </w:rPr>
        <w:t>т</w:t>
      </w:r>
      <w:proofErr w:type="spellEnd"/>
      <w:r>
        <w:rPr>
          <w:sz w:val="28"/>
          <w:lang w:eastAsia="ko-KR"/>
        </w:rPr>
        <w:t xml:space="preserve">, где </w:t>
      </w:r>
      <w:r>
        <w:rPr>
          <w:sz w:val="28"/>
          <w:lang w:val="en-US" w:eastAsia="ko-KR"/>
        </w:rPr>
        <w:t>R</w:t>
      </w:r>
      <w:r>
        <w:rPr>
          <w:sz w:val="28"/>
          <w:lang w:eastAsia="ko-KR"/>
        </w:rPr>
        <w:t xml:space="preserve"> – сопротивление трубопровода (при длине и диаметре трубопровода, соответственно, равными </w:t>
      </w:r>
      <w:smartTag w:uri="urn:schemas-microsoft-com:office:smarttags" w:element="metricconverter">
        <w:smartTagPr>
          <w:attr w:name="ProductID" w:val="50 м"/>
        </w:smartTagPr>
        <w:r>
          <w:rPr>
            <w:sz w:val="28"/>
            <w:lang w:eastAsia="ko-KR"/>
          </w:rPr>
          <w:t>50 м</w:t>
        </w:r>
      </w:smartTag>
      <w:r>
        <w:rPr>
          <w:sz w:val="28"/>
          <w:lang w:eastAsia="ko-KR"/>
        </w:rPr>
        <w:t xml:space="preserve">. и </w:t>
      </w:r>
      <w:smartTag w:uri="urn:schemas-microsoft-com:office:smarttags" w:element="metricconverter">
        <w:smartTagPr>
          <w:attr w:name="ProductID" w:val="1000 мм"/>
        </w:smartTagPr>
        <w:r>
          <w:rPr>
            <w:sz w:val="28"/>
            <w:lang w:eastAsia="ko-KR"/>
          </w:rPr>
          <w:t>1000 мм</w:t>
        </w:r>
      </w:smartTag>
      <w:r>
        <w:rPr>
          <w:sz w:val="28"/>
          <w:lang w:eastAsia="ko-KR"/>
        </w:rPr>
        <w:t xml:space="preserve">. </w:t>
      </w:r>
      <w:r>
        <w:rPr>
          <w:sz w:val="28"/>
          <w:lang w:val="en-US" w:eastAsia="ko-KR"/>
        </w:rPr>
        <w:t>R</w:t>
      </w:r>
      <w:r>
        <w:rPr>
          <w:sz w:val="28"/>
          <w:lang w:eastAsia="ko-KR"/>
        </w:rPr>
        <w:t xml:space="preserve"> = 2</w:t>
      </w:r>
      <w:proofErr w:type="gramStart"/>
      <w:r>
        <w:rPr>
          <w:sz w:val="28"/>
          <w:lang w:eastAsia="ko-KR"/>
        </w:rPr>
        <w:t>,0</w:t>
      </w:r>
      <w:proofErr w:type="gramEnd"/>
      <w:r>
        <w:rPr>
          <w:sz w:val="28"/>
          <w:lang w:eastAsia="ko-KR"/>
        </w:rPr>
        <w:t xml:space="preserve">  ) </w:t>
      </w: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eastAsia="ko-KR"/>
        </w:rPr>
        <w:t xml:space="preserve">По найденным величинам </w:t>
      </w:r>
      <w:r>
        <w:rPr>
          <w:sz w:val="28"/>
          <w:lang w:val="en-US" w:eastAsia="ko-KR"/>
        </w:rPr>
        <w:t>Q</w:t>
      </w:r>
      <w:r>
        <w:rPr>
          <w:sz w:val="28"/>
          <w:lang w:eastAsia="ko-KR"/>
        </w:rPr>
        <w:t xml:space="preserve">, </w:t>
      </w:r>
      <w:proofErr w:type="spellStart"/>
      <w:r>
        <w:rPr>
          <w:sz w:val="28"/>
          <w:lang w:eastAsia="ko-KR"/>
        </w:rPr>
        <w:t>Н</w:t>
      </w:r>
      <w:r>
        <w:rPr>
          <w:sz w:val="28"/>
          <w:vertAlign w:val="subscript"/>
          <w:lang w:eastAsia="ko-KR"/>
        </w:rPr>
        <w:t>в</w:t>
      </w:r>
      <w:proofErr w:type="spellEnd"/>
      <w:r>
        <w:rPr>
          <w:sz w:val="28"/>
          <w:lang w:eastAsia="ko-KR"/>
        </w:rPr>
        <w:t xml:space="preserve"> выбирая вентилятор ВМЭ –  </w:t>
      </w:r>
      <w:smartTag w:uri="urn:schemas-microsoft-com:office:smarttags" w:element="metricconverter">
        <w:smartTagPr>
          <w:attr w:name="ProductID" w:val="12 м"/>
        </w:smartTagPr>
        <w:r>
          <w:rPr>
            <w:sz w:val="28"/>
            <w:lang w:eastAsia="ko-KR"/>
          </w:rPr>
          <w:t>12 м</w:t>
        </w:r>
      </w:smartTag>
      <w:r>
        <w:rPr>
          <w:sz w:val="28"/>
          <w:lang w:eastAsia="ko-KR"/>
        </w:rPr>
        <w:t xml:space="preserve"> в количестве  1 штук. Производительность </w:t>
      </w:r>
      <w:proofErr w:type="gramStart"/>
      <w:r>
        <w:rPr>
          <w:sz w:val="28"/>
          <w:lang w:val="en-US" w:eastAsia="ko-KR"/>
        </w:rPr>
        <w:t>Q</w:t>
      </w:r>
      <w:proofErr w:type="gramEnd"/>
      <w:r>
        <w:rPr>
          <w:sz w:val="28"/>
          <w:vertAlign w:val="subscript"/>
          <w:lang w:eastAsia="ko-KR"/>
        </w:rPr>
        <w:t>в</w:t>
      </w:r>
      <w:r>
        <w:rPr>
          <w:sz w:val="28"/>
          <w:lang w:eastAsia="ko-KR"/>
        </w:rPr>
        <w:t xml:space="preserve"> = 45,71  м</w:t>
      </w:r>
      <w:r>
        <w:rPr>
          <w:sz w:val="28"/>
          <w:vertAlign w:val="superscript"/>
          <w:lang w:eastAsia="ko-KR"/>
        </w:rPr>
        <w:t>3</w:t>
      </w:r>
      <w:r>
        <w:rPr>
          <w:sz w:val="28"/>
          <w:lang w:eastAsia="ko-KR"/>
        </w:rPr>
        <w:t>/с, депрессия 4200 –                          о                  Па (</w:t>
      </w:r>
      <w:smartTag w:uri="urn:schemas-microsoft-com:office:smarttags" w:element="metricconverter">
        <w:smartTagPr>
          <w:attr w:name="ProductID" w:val="1 мм"/>
        </w:smartTagPr>
        <w:r>
          <w:rPr>
            <w:sz w:val="28"/>
            <w:lang w:eastAsia="ko-KR"/>
          </w:rPr>
          <w:t>1 мм</w:t>
        </w:r>
      </w:smartTag>
      <w:r>
        <w:rPr>
          <w:sz w:val="28"/>
          <w:lang w:eastAsia="ko-KR"/>
        </w:rPr>
        <w:t xml:space="preserve"> водяного столба равен 9,8 Па). До забоя будет поступать </w:t>
      </w:r>
      <w:proofErr w:type="gramStart"/>
      <w:r>
        <w:rPr>
          <w:sz w:val="28"/>
          <w:lang w:val="en-US" w:eastAsia="ko-KR"/>
        </w:rPr>
        <w:t>Q</w:t>
      </w:r>
      <w:proofErr w:type="spellStart"/>
      <w:proofErr w:type="gramEnd"/>
      <w:r>
        <w:rPr>
          <w:sz w:val="28"/>
          <w:vertAlign w:val="subscript"/>
          <w:lang w:eastAsia="ko-KR"/>
        </w:rPr>
        <w:t>заб</w:t>
      </w:r>
      <w:proofErr w:type="spellEnd"/>
      <w:r>
        <w:rPr>
          <w:sz w:val="28"/>
          <w:lang w:eastAsia="ko-KR"/>
        </w:rPr>
        <w:t xml:space="preserve"> = </w:t>
      </w:r>
      <w:r>
        <w:rPr>
          <w:sz w:val="28"/>
          <w:lang w:val="en-US" w:eastAsia="ko-KR"/>
        </w:rPr>
        <w:t>Q</w:t>
      </w:r>
      <w:r>
        <w:rPr>
          <w:sz w:val="28"/>
          <w:vertAlign w:val="subscript"/>
          <w:lang w:eastAsia="ko-KR"/>
        </w:rPr>
        <w:t>в</w:t>
      </w:r>
      <w:r>
        <w:rPr>
          <w:sz w:val="28"/>
          <w:lang w:eastAsia="ko-KR"/>
        </w:rPr>
        <w:t xml:space="preserve"> </w:t>
      </w:r>
      <w:r>
        <w:rPr>
          <w:sz w:val="28"/>
          <w:vertAlign w:val="superscript"/>
          <w:lang w:eastAsia="ko-KR"/>
        </w:rPr>
        <w:t>.</w:t>
      </w:r>
      <w:r>
        <w:rPr>
          <w:sz w:val="28"/>
          <w:lang w:eastAsia="ko-KR"/>
        </w:rPr>
        <w:t xml:space="preserve"> </w:t>
      </w:r>
      <w:r>
        <w:rPr>
          <w:sz w:val="28"/>
          <w:lang w:val="en-US" w:eastAsia="ko-KR"/>
        </w:rPr>
        <w:t>r</w:t>
      </w:r>
      <w:r>
        <w:rPr>
          <w:sz w:val="28"/>
          <w:lang w:eastAsia="ko-KR"/>
        </w:rPr>
        <w:t xml:space="preserve"> =  32*0,934 = </w:t>
      </w:r>
      <w:smartTag w:uri="urn:schemas-microsoft-com:office:smarttags" w:element="metricconverter">
        <w:smartTagPr>
          <w:attr w:name="ProductID" w:val="29,88 м3"/>
        </w:smartTagPr>
        <w:r>
          <w:rPr>
            <w:sz w:val="28"/>
            <w:lang w:eastAsia="ko-KR"/>
          </w:rPr>
          <w:t>29,88 м</w:t>
        </w:r>
        <w:r>
          <w:rPr>
            <w:sz w:val="28"/>
            <w:vertAlign w:val="superscript"/>
            <w:lang w:eastAsia="ko-KR"/>
          </w:rPr>
          <w:t>3</w:t>
        </w:r>
      </w:smartTag>
    </w:p>
    <w:p w:rsidR="00091F7B" w:rsidRDefault="00091F7B" w:rsidP="00091F7B">
      <w:pPr>
        <w:pStyle w:val="2"/>
        <w:spacing w:line="240" w:lineRule="auto"/>
        <w:ind w:firstLine="900"/>
      </w:pPr>
      <w:r>
        <w:t xml:space="preserve">Количество воздуха подаваемого к вентилятору </w:t>
      </w: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val="en-US" w:eastAsia="ko-KR"/>
        </w:rPr>
        <w:t>Q</w:t>
      </w:r>
      <w:proofErr w:type="spellStart"/>
      <w:r>
        <w:rPr>
          <w:sz w:val="28"/>
          <w:vertAlign w:val="subscript"/>
          <w:lang w:eastAsia="ko-KR"/>
        </w:rPr>
        <w:t>вх</w:t>
      </w:r>
      <w:proofErr w:type="spellEnd"/>
      <w:r>
        <w:rPr>
          <w:sz w:val="28"/>
          <w:lang w:eastAsia="ko-KR"/>
        </w:rPr>
        <w:t xml:space="preserve"> = </w:t>
      </w:r>
      <w:r>
        <w:rPr>
          <w:sz w:val="28"/>
          <w:lang w:val="en-US" w:eastAsia="ko-KR"/>
        </w:rPr>
        <w:t>Q</w:t>
      </w:r>
      <w:r>
        <w:rPr>
          <w:sz w:val="28"/>
          <w:vertAlign w:val="subscript"/>
          <w:lang w:eastAsia="ko-KR"/>
        </w:rPr>
        <w:t xml:space="preserve">вен </w:t>
      </w:r>
      <w:r>
        <w:rPr>
          <w:sz w:val="28"/>
          <w:lang w:eastAsia="ko-KR"/>
        </w:rPr>
        <w:t>/0</w:t>
      </w:r>
      <w:proofErr w:type="gramStart"/>
      <w:r>
        <w:rPr>
          <w:sz w:val="28"/>
          <w:lang w:eastAsia="ko-KR"/>
        </w:rPr>
        <w:t>,7</w:t>
      </w:r>
      <w:proofErr w:type="gramEnd"/>
      <w:r>
        <w:rPr>
          <w:sz w:val="28"/>
          <w:lang w:eastAsia="ko-KR"/>
        </w:rPr>
        <w:t xml:space="preserve"> =  3,2/0,7 = 45,71  м</w:t>
      </w:r>
      <w:r>
        <w:rPr>
          <w:sz w:val="28"/>
          <w:vertAlign w:val="superscript"/>
          <w:lang w:eastAsia="ko-KR"/>
        </w:rPr>
        <w:t>3</w:t>
      </w:r>
      <w:r>
        <w:rPr>
          <w:sz w:val="28"/>
          <w:lang w:eastAsia="ko-KR"/>
        </w:rPr>
        <w:t>/с</w:t>
      </w:r>
    </w:p>
    <w:p w:rsidR="00091F7B" w:rsidRDefault="00091F7B" w:rsidP="00091F7B">
      <w:pPr>
        <w:ind w:firstLine="900"/>
        <w:rPr>
          <w:sz w:val="28"/>
          <w:lang w:eastAsia="ko-KR"/>
        </w:rPr>
      </w:pPr>
      <w:r>
        <w:rPr>
          <w:sz w:val="28"/>
          <w:lang w:eastAsia="ko-KR"/>
        </w:rPr>
        <w:t>Мероприятия по борьбе с пылью.</w:t>
      </w:r>
    </w:p>
    <w:p w:rsidR="00091F7B" w:rsidRDefault="00091F7B" w:rsidP="00091F7B">
      <w:pPr>
        <w:numPr>
          <w:ilvl w:val="0"/>
          <w:numId w:val="3"/>
        </w:numPr>
        <w:tabs>
          <w:tab w:val="clear" w:pos="720"/>
        </w:tabs>
        <w:ind w:left="0" w:firstLine="900"/>
        <w:rPr>
          <w:sz w:val="28"/>
          <w:lang w:eastAsia="ko-KR"/>
        </w:rPr>
      </w:pPr>
      <w:r>
        <w:rPr>
          <w:sz w:val="28"/>
          <w:lang w:eastAsia="ko-KR"/>
        </w:rPr>
        <w:t xml:space="preserve">горная масса, борта и кровля выработки орошаются не менее </w:t>
      </w:r>
      <w:smartTag w:uri="urn:schemas-microsoft-com:office:smarttags" w:element="metricconverter">
        <w:smartTagPr>
          <w:attr w:name="ProductID" w:val="10 м"/>
        </w:smartTagPr>
        <w:r>
          <w:rPr>
            <w:sz w:val="28"/>
            <w:lang w:eastAsia="ko-KR"/>
          </w:rPr>
          <w:t>10 м</w:t>
        </w:r>
      </w:smartTag>
      <w:r>
        <w:rPr>
          <w:sz w:val="28"/>
          <w:lang w:eastAsia="ko-KR"/>
        </w:rPr>
        <w:t>. от груди забоя.</w:t>
      </w:r>
    </w:p>
    <w:p w:rsidR="00091F7B" w:rsidRDefault="00091F7B" w:rsidP="00091F7B">
      <w:pPr>
        <w:numPr>
          <w:ilvl w:val="0"/>
          <w:numId w:val="3"/>
        </w:numPr>
        <w:tabs>
          <w:tab w:val="clear" w:pos="720"/>
        </w:tabs>
        <w:ind w:left="0" w:firstLine="900"/>
        <w:rPr>
          <w:sz w:val="28"/>
          <w:lang w:eastAsia="ko-KR"/>
        </w:rPr>
      </w:pPr>
      <w:r>
        <w:rPr>
          <w:sz w:val="28"/>
          <w:lang w:eastAsia="ko-KR"/>
        </w:rPr>
        <w:t>ороситель (</w:t>
      </w:r>
      <w:proofErr w:type="spellStart"/>
      <w:r>
        <w:rPr>
          <w:sz w:val="28"/>
          <w:lang w:eastAsia="ko-KR"/>
        </w:rPr>
        <w:t>туманообразователь</w:t>
      </w:r>
      <w:proofErr w:type="spellEnd"/>
      <w:r>
        <w:rPr>
          <w:sz w:val="28"/>
          <w:lang w:eastAsia="ko-KR"/>
        </w:rPr>
        <w:t xml:space="preserve">) устанавливается на расстоянии не менее </w:t>
      </w:r>
      <w:smartTag w:uri="urn:schemas-microsoft-com:office:smarttags" w:element="metricconverter">
        <w:smartTagPr>
          <w:attr w:name="ProductID" w:val="10 м"/>
        </w:smartTagPr>
        <w:r>
          <w:rPr>
            <w:sz w:val="28"/>
            <w:lang w:eastAsia="ko-KR"/>
          </w:rPr>
          <w:t>10 м</w:t>
        </w:r>
      </w:smartTag>
      <w:r>
        <w:rPr>
          <w:sz w:val="28"/>
          <w:lang w:eastAsia="ko-KR"/>
        </w:rPr>
        <w:t xml:space="preserve">. от груди забоя. </w:t>
      </w:r>
    </w:p>
    <w:p w:rsidR="00091F7B" w:rsidRDefault="00091F7B" w:rsidP="00091F7B">
      <w:pPr>
        <w:ind w:left="900"/>
        <w:rPr>
          <w:sz w:val="28"/>
          <w:lang w:eastAsia="ko-KR"/>
        </w:rPr>
      </w:pPr>
    </w:p>
    <w:p w:rsidR="00091F7B" w:rsidRDefault="00091F7B" w:rsidP="00091F7B">
      <w:pPr>
        <w:jc w:val="center"/>
        <w:rPr>
          <w:sz w:val="28"/>
          <w:lang w:eastAsia="ko-KR"/>
        </w:rPr>
      </w:pPr>
      <w:r>
        <w:object w:dxaOrig="4320" w:dyaOrig="2492">
          <v:shape id="_x0000_i1032" type="#_x0000_t75" style="width:243.65pt;height:265.4pt" o:ole="">
            <v:imagedata r:id="rId20" o:title="" croptop="5420f" cropbottom="39200f" cropleft="22683f" cropright="33253f"/>
          </v:shape>
          <o:OLEObject Type="Embed" ProgID="AutoCAD.Drawing.18" ShapeID="_x0000_i1032" DrawAspect="Content" ObjectID="_1546850402" r:id="rId21"/>
        </w:object>
      </w:r>
    </w:p>
    <w:p w:rsidR="00091F7B" w:rsidRDefault="00091F7B" w:rsidP="00091F7B">
      <w:pPr>
        <w:rPr>
          <w:b/>
          <w:bCs/>
          <w:i/>
          <w:iCs/>
          <w:sz w:val="28"/>
          <w:lang w:eastAsia="ko-KR"/>
        </w:rPr>
      </w:pPr>
    </w:p>
    <w:p w:rsidR="00CA4544" w:rsidRDefault="00CA4544"/>
    <w:sectPr w:rsidR="00CA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30022"/>
    <w:multiLevelType w:val="hybridMultilevel"/>
    <w:tmpl w:val="6D2C9308"/>
    <w:lvl w:ilvl="0" w:tplc="BFFE1ED0">
      <w:start w:val="1"/>
      <w:numFmt w:val="decimal"/>
      <w:lvlText w:val="%1"/>
      <w:lvlJc w:val="center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29C73FC"/>
    <w:multiLevelType w:val="hybridMultilevel"/>
    <w:tmpl w:val="45B0C0B6"/>
    <w:lvl w:ilvl="0" w:tplc="98C68634">
      <w:start w:val="1"/>
      <w:numFmt w:val="decimal"/>
      <w:pStyle w:val="1"/>
      <w:lvlText w:val="%1"/>
      <w:lvlJc w:val="center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BEF0EA4"/>
    <w:multiLevelType w:val="hybridMultilevel"/>
    <w:tmpl w:val="BA5CE3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2AC"/>
    <w:rsid w:val="00091F7B"/>
    <w:rsid w:val="000F02AC"/>
    <w:rsid w:val="003C6800"/>
    <w:rsid w:val="00466553"/>
    <w:rsid w:val="00C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F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91F7B"/>
    <w:pPr>
      <w:keepNext/>
      <w:numPr>
        <w:numId w:val="2"/>
      </w:numPr>
      <w:tabs>
        <w:tab w:val="left" w:pos="-180"/>
      </w:tabs>
      <w:outlineLvl w:val="0"/>
    </w:pPr>
    <w:rPr>
      <w:rFonts w:eastAsia="Batang"/>
      <w:sz w:val="28"/>
      <w:szCs w:val="24"/>
      <w:lang w:val="x-none" w:eastAsia="ko-KR"/>
    </w:rPr>
  </w:style>
  <w:style w:type="paragraph" w:styleId="2">
    <w:name w:val="heading 2"/>
    <w:basedOn w:val="a"/>
    <w:next w:val="a"/>
    <w:link w:val="20"/>
    <w:qFormat/>
    <w:rsid w:val="00091F7B"/>
    <w:pPr>
      <w:keepNext/>
      <w:spacing w:line="360" w:lineRule="auto"/>
      <w:outlineLvl w:val="1"/>
    </w:pPr>
    <w:rPr>
      <w:rFonts w:eastAsia="Batang"/>
      <w:sz w:val="28"/>
      <w:szCs w:val="24"/>
      <w:lang w:val="x-none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1F7B"/>
    <w:rPr>
      <w:rFonts w:ascii="Times New Roman" w:eastAsia="Batang" w:hAnsi="Times New Roman" w:cs="Times New Roman"/>
      <w:sz w:val="28"/>
      <w:szCs w:val="24"/>
      <w:lang w:val="x-none" w:eastAsia="ko-KR"/>
    </w:rPr>
  </w:style>
  <w:style w:type="character" w:customStyle="1" w:styleId="20">
    <w:name w:val="Заголовок 2 Знак"/>
    <w:basedOn w:val="a0"/>
    <w:link w:val="2"/>
    <w:rsid w:val="00091F7B"/>
    <w:rPr>
      <w:rFonts w:ascii="Times New Roman" w:eastAsia="Batang" w:hAnsi="Times New Roman" w:cs="Times New Roman"/>
      <w:sz w:val="28"/>
      <w:szCs w:val="24"/>
      <w:lang w:val="x-none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F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91F7B"/>
    <w:pPr>
      <w:keepNext/>
      <w:numPr>
        <w:numId w:val="2"/>
      </w:numPr>
      <w:tabs>
        <w:tab w:val="left" w:pos="-180"/>
      </w:tabs>
      <w:outlineLvl w:val="0"/>
    </w:pPr>
    <w:rPr>
      <w:rFonts w:eastAsia="Batang"/>
      <w:sz w:val="28"/>
      <w:szCs w:val="24"/>
      <w:lang w:val="x-none" w:eastAsia="ko-KR"/>
    </w:rPr>
  </w:style>
  <w:style w:type="paragraph" w:styleId="2">
    <w:name w:val="heading 2"/>
    <w:basedOn w:val="a"/>
    <w:next w:val="a"/>
    <w:link w:val="20"/>
    <w:qFormat/>
    <w:rsid w:val="00091F7B"/>
    <w:pPr>
      <w:keepNext/>
      <w:spacing w:line="360" w:lineRule="auto"/>
      <w:outlineLvl w:val="1"/>
    </w:pPr>
    <w:rPr>
      <w:rFonts w:eastAsia="Batang"/>
      <w:sz w:val="28"/>
      <w:szCs w:val="24"/>
      <w:lang w:val="x-none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1F7B"/>
    <w:rPr>
      <w:rFonts w:ascii="Times New Roman" w:eastAsia="Batang" w:hAnsi="Times New Roman" w:cs="Times New Roman"/>
      <w:sz w:val="28"/>
      <w:szCs w:val="24"/>
      <w:lang w:val="x-none" w:eastAsia="ko-KR"/>
    </w:rPr>
  </w:style>
  <w:style w:type="character" w:customStyle="1" w:styleId="20">
    <w:name w:val="Заголовок 2 Знак"/>
    <w:basedOn w:val="a0"/>
    <w:link w:val="2"/>
    <w:rsid w:val="00091F7B"/>
    <w:rPr>
      <w:rFonts w:ascii="Times New Roman" w:eastAsia="Batang" w:hAnsi="Times New Roman" w:cs="Times New Roman"/>
      <w:sz w:val="28"/>
      <w:szCs w:val="24"/>
      <w:lang w:val="x-none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1675</Words>
  <Characters>9549</Characters>
  <Application>Microsoft Office Word</Application>
  <DocSecurity>0</DocSecurity>
  <Lines>79</Lines>
  <Paragraphs>22</Paragraphs>
  <ScaleCrop>false</ScaleCrop>
  <Company/>
  <LinksUpToDate>false</LinksUpToDate>
  <CharactersWithSpaces>11202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2017-01-25T05:38:00Z</dcterms:created>
  <dcterms:modified xsi:type="dcterms:W3CDTF">2017-01-25T05:53:00Z</dcterms:modified>
</cp:coreProperties>
</file>