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7C2" w:rsidRPr="00AB36FE" w:rsidRDefault="008E23B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СРС</w:t>
      </w:r>
      <w:r w:rsidR="003D29DC" w:rsidRPr="00AB36F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№4</w:t>
      </w:r>
    </w:p>
    <w:p w:rsidR="003D29DC" w:rsidRDefault="003D29D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D29DC">
        <w:rPr>
          <w:rFonts w:ascii="Times New Roman" w:hAnsi="Times New Roman" w:cs="Times New Roman"/>
          <w:b/>
          <w:sz w:val="28"/>
          <w:szCs w:val="28"/>
          <w:lang w:val="kk-KZ"/>
        </w:rPr>
        <w:t>Оқшауламаның ылғалдану деңгейін анықтау</w:t>
      </w:r>
    </w:p>
    <w:p w:rsidR="003D29DC" w:rsidRDefault="003D29DC" w:rsidP="00AB36FE">
      <w:pPr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Көп қабатты оқшаулама екі түрлі диэлектриктен құралған. Бірінші қабаттың материалының диэлектриктік өтімділігі ɛ</w:t>
      </w:r>
      <w:r w:rsidRPr="003D29D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, меншікті өтімділігі γ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.  Екінші  қабаттың материалының диэлектриктік өтімділігі ɛ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, меншікті өтімділігі γ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D29DC" w:rsidRDefault="003D29D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Диэлектриктерің бірінші және екінші қабаттарының қалыңдықтары сәйкесінше – </w:t>
      </w:r>
      <w:r w:rsidRPr="003D29DC">
        <w:rPr>
          <w:rFonts w:ascii="Times New Roman" w:hAnsi="Times New Roman" w:cs="Times New Roman"/>
          <w:sz w:val="28"/>
          <w:szCs w:val="28"/>
          <w:lang w:val="kk-KZ"/>
        </w:rPr>
        <w:t>d1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</w:t>
      </w:r>
      <w:r w:rsidRPr="003D29DC">
        <w:rPr>
          <w:rFonts w:ascii="Times New Roman" w:hAnsi="Times New Roman" w:cs="Times New Roman"/>
          <w:sz w:val="28"/>
          <w:szCs w:val="28"/>
          <w:lang w:val="kk-KZ"/>
        </w:rPr>
        <w:t xml:space="preserve"> d2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.электродтың бетінің ауданы </w:t>
      </w:r>
      <w:r w:rsidRPr="003D29DC">
        <w:rPr>
          <w:rFonts w:ascii="Times New Roman" w:hAnsi="Times New Roman" w:cs="Times New Roman"/>
          <w:sz w:val="28"/>
          <w:szCs w:val="28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D182B" w:rsidRDefault="003D29D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D29DC">
        <w:rPr>
          <w:rFonts w:ascii="Times New Roman" w:hAnsi="Times New Roman" w:cs="Times New Roman"/>
          <w:b/>
          <w:sz w:val="28"/>
          <w:szCs w:val="28"/>
          <w:lang w:val="kk-KZ"/>
        </w:rPr>
        <w:t xml:space="preserve">Анықтау қажет. </w:t>
      </w:r>
    </w:p>
    <w:p w:rsidR="000D182B" w:rsidRPr="000D182B" w:rsidRDefault="003D29DC" w:rsidP="000D18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D182B">
        <w:rPr>
          <w:rFonts w:ascii="Times New Roman" w:hAnsi="Times New Roman" w:cs="Times New Roman"/>
          <w:sz w:val="28"/>
          <w:szCs w:val="28"/>
          <w:lang w:val="kk-KZ"/>
        </w:rPr>
        <w:t xml:space="preserve">Екі қабатты оқшауламаның келтірілген сұлбасын сызып, оның параметрлерін анықтау. </w:t>
      </w:r>
    </w:p>
    <w:p w:rsidR="000D182B" w:rsidRDefault="003D29DC" w:rsidP="000D18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D182B">
        <w:rPr>
          <w:rFonts w:ascii="Times New Roman" w:hAnsi="Times New Roman" w:cs="Times New Roman"/>
          <w:sz w:val="28"/>
          <w:szCs w:val="28"/>
          <w:lang w:val="kk-KZ"/>
        </w:rPr>
        <w:t xml:space="preserve">0-дан 100 Гц дейінгі диапазондағы оқшауламаның сыйымдылығының жиіліктен тәуелділік графигін салып, сыйымдылықтардың мәнін анықтау.  </w:t>
      </w:r>
    </w:p>
    <w:p w:rsidR="000D182B" w:rsidRDefault="003D29DC" w:rsidP="000D18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D182B">
        <w:rPr>
          <w:rFonts w:ascii="Times New Roman" w:hAnsi="Times New Roman" w:cs="Times New Roman"/>
          <w:sz w:val="28"/>
          <w:szCs w:val="28"/>
          <w:lang w:val="kk-KZ"/>
        </w:rPr>
        <w:t>Оқшауламаның ылғалдану деңгейін ескере отырып қолданысқа жарамды жарамсыздығына қорытынды жасау.</w:t>
      </w:r>
    </w:p>
    <w:p w:rsidR="00AB36FE" w:rsidRDefault="000D182B" w:rsidP="000D182B">
      <w:pPr>
        <w:ind w:firstLine="284"/>
        <w:jc w:val="center"/>
        <w:rPr>
          <w:lang w:val="kk-KZ"/>
        </w:rPr>
      </w:pPr>
      <w:r w:rsidRPr="000D182B">
        <w:rPr>
          <w:noProof/>
          <w:lang w:eastAsia="ru-RU"/>
        </w:rPr>
        <w:drawing>
          <wp:inline distT="0" distB="0" distL="0" distR="0">
            <wp:extent cx="5581650" cy="2781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394" t="47417" r="44043" b="26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9DC" w:rsidRPr="00AB36FE" w:rsidRDefault="00AB36FE" w:rsidP="00AB36FE">
      <w:pPr>
        <w:tabs>
          <w:tab w:val="left" w:pos="1455"/>
        </w:tabs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lang w:val="kk-KZ"/>
        </w:rPr>
        <w:tab/>
      </w:r>
      <w:r w:rsidRPr="00AB36FE">
        <w:rPr>
          <w:rFonts w:ascii="Times New Roman" w:hAnsi="Times New Roman" w:cs="Times New Roman"/>
          <w:color w:val="FF0000"/>
          <w:sz w:val="28"/>
          <w:szCs w:val="28"/>
          <w:lang w:val="kk-KZ"/>
        </w:rPr>
        <w:t>Берілген есепке методикалық нұсқа төртінші тәжірибелік сабақта көрсетілген</w:t>
      </w:r>
    </w:p>
    <w:sectPr w:rsidR="003D29DC" w:rsidRPr="00AB36FE" w:rsidSect="000D182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85869"/>
    <w:multiLevelType w:val="hybridMultilevel"/>
    <w:tmpl w:val="38AC79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D29DC"/>
    <w:rsid w:val="000D182B"/>
    <w:rsid w:val="002967C2"/>
    <w:rsid w:val="003D29DC"/>
    <w:rsid w:val="005E748B"/>
    <w:rsid w:val="008E23B4"/>
    <w:rsid w:val="00AB3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7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82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D1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18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3</cp:revision>
  <dcterms:created xsi:type="dcterms:W3CDTF">2019-09-16T08:57:00Z</dcterms:created>
  <dcterms:modified xsi:type="dcterms:W3CDTF">2019-09-16T09:40:00Z</dcterms:modified>
</cp:coreProperties>
</file>