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0E628C" w:rsidRDefault="000E628C" w:rsidP="000E628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E628C">
        <w:rPr>
          <w:rFonts w:ascii="Times New Roman" w:hAnsi="Times New Roman" w:cs="Times New Roman"/>
          <w:sz w:val="28"/>
          <w:szCs w:val="28"/>
          <w:lang w:val="kk-KZ"/>
        </w:rPr>
        <w:t>СРОП -4</w:t>
      </w:r>
    </w:p>
    <w:p w:rsidR="000E628C" w:rsidRPr="000E628C" w:rsidRDefault="000E628C" w:rsidP="000E628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E628C">
        <w:rPr>
          <w:rFonts w:ascii="Times New Roman" w:hAnsi="Times New Roman" w:cs="Times New Roman"/>
          <w:sz w:val="28"/>
          <w:szCs w:val="28"/>
          <w:lang w:val="kk-KZ"/>
        </w:rPr>
        <w:t>Қаржылық, коммерциялық және инвестициялық тәуекелдердің өзара байланысы мен кәсіпкерлікті дамытудағы рөлі жөнінде зерттеңіз</w:t>
      </w:r>
    </w:p>
    <w:sectPr w:rsidR="000E628C" w:rsidRPr="000E628C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628C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E628C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>DG Win&amp;Soft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2019-01-06T15:03:00Z</dcterms:created>
  <dcterms:modified xsi:type="dcterms:W3CDTF">2019-01-06T15:04:00Z</dcterms:modified>
</cp:coreProperties>
</file>