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A42" w:rsidRPr="004C02B9" w:rsidRDefault="004C02B9" w:rsidP="004C02B9">
      <w:pPr>
        <w:rPr>
          <w:rFonts w:ascii="Times New Roman" w:hAnsi="Times New Roman" w:cs="Times New Roman"/>
          <w:b/>
          <w:bCs/>
          <w:sz w:val="28"/>
          <w:szCs w:val="28"/>
          <w:shd w:val="clear" w:color="auto" w:fill="FFBBBB"/>
        </w:rPr>
      </w:pPr>
      <w:r w:rsidRPr="004C02B9">
        <w:rPr>
          <w:rFonts w:ascii="Times New Roman" w:hAnsi="Times New Roman" w:cs="Times New Roman"/>
          <w:b/>
          <w:bCs/>
          <w:sz w:val="28"/>
          <w:szCs w:val="28"/>
          <w:shd w:val="clear" w:color="auto" w:fill="FFBBBB"/>
        </w:rPr>
        <w:t>Наличие материалов для организации РК</w:t>
      </w:r>
      <w:proofErr w:type="gramStart"/>
      <w:r w:rsidRPr="004C02B9">
        <w:rPr>
          <w:rFonts w:ascii="Times New Roman" w:hAnsi="Times New Roman" w:cs="Times New Roman"/>
          <w:b/>
          <w:bCs/>
          <w:sz w:val="28"/>
          <w:szCs w:val="28"/>
          <w:shd w:val="clear" w:color="auto" w:fill="FFBBBB"/>
        </w:rPr>
        <w:t>1</w:t>
      </w:r>
      <w:proofErr w:type="gramEnd"/>
      <w:r w:rsidRPr="004C02B9">
        <w:rPr>
          <w:rFonts w:ascii="Times New Roman" w:hAnsi="Times New Roman" w:cs="Times New Roman"/>
          <w:b/>
          <w:bCs/>
          <w:sz w:val="28"/>
          <w:szCs w:val="28"/>
          <w:shd w:val="clear" w:color="auto" w:fill="FFBBBB"/>
        </w:rPr>
        <w:t xml:space="preserve"> (контрольные работы, тестовые задания, индивидуальные задания)</w:t>
      </w:r>
    </w:p>
    <w:p w:rsidR="004C02B9" w:rsidRPr="004C02B9" w:rsidRDefault="004C02B9" w:rsidP="004C02B9">
      <w:pPr>
        <w:rPr>
          <w:rFonts w:ascii="Times New Roman" w:hAnsi="Times New Roman" w:cs="Times New Roman"/>
          <w:b/>
          <w:bCs/>
          <w:sz w:val="28"/>
          <w:szCs w:val="28"/>
          <w:shd w:val="clear" w:color="auto" w:fill="FFBBBB"/>
        </w:rPr>
      </w:pPr>
    </w:p>
    <w:p w:rsidR="004C02B9" w:rsidRPr="004C02B9" w:rsidRDefault="004C02B9" w:rsidP="004C02B9">
      <w:pPr>
        <w:rPr>
          <w:rFonts w:ascii="Times New Roman" w:hAnsi="Times New Roman" w:cs="Times New Roman"/>
          <w:b/>
          <w:bCs/>
          <w:sz w:val="28"/>
          <w:szCs w:val="28"/>
          <w:shd w:val="clear" w:color="auto" w:fill="FFBBBB"/>
        </w:rPr>
      </w:pPr>
    </w:p>
    <w:p w:rsidR="004C02B9" w:rsidRPr="004C02B9" w:rsidRDefault="004C02B9" w:rsidP="004C02B9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 w:rsidRPr="004C02B9">
        <w:rPr>
          <w:rFonts w:ascii="Times New Roman" w:hAnsi="Times New Roman" w:cs="Times New Roman"/>
          <w:sz w:val="28"/>
          <w:szCs w:val="28"/>
        </w:rPr>
        <w:t>Проведение маркетингового исследования.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9">
        <w:rPr>
          <w:rFonts w:ascii="Times New Roman" w:hAnsi="Times New Roman" w:cs="Times New Roman"/>
          <w:sz w:val="28"/>
          <w:szCs w:val="28"/>
        </w:rPr>
        <w:t>Составление анкеты для опроса потребителей</w:t>
      </w:r>
    </w:p>
    <w:p w:rsidR="004C02B9" w:rsidRPr="004C02B9" w:rsidRDefault="004C02B9" w:rsidP="004C02B9">
      <w:pPr>
        <w:pStyle w:val="TableParagraph"/>
        <w:numPr>
          <w:ilvl w:val="0"/>
          <w:numId w:val="1"/>
        </w:numPr>
        <w:tabs>
          <w:tab w:val="left" w:pos="326"/>
        </w:tabs>
        <w:ind w:right="756"/>
        <w:rPr>
          <w:sz w:val="28"/>
          <w:szCs w:val="28"/>
        </w:rPr>
      </w:pPr>
      <w:r w:rsidRPr="004C02B9">
        <w:rPr>
          <w:sz w:val="28"/>
          <w:szCs w:val="28"/>
        </w:rPr>
        <w:t>Покажите взаимосвязь или отличие между жизненным циклом товара и жизненным циклом торговой</w:t>
      </w:r>
      <w:r w:rsidRPr="004C02B9">
        <w:rPr>
          <w:spacing w:val="-1"/>
          <w:sz w:val="28"/>
          <w:szCs w:val="28"/>
        </w:rPr>
        <w:t xml:space="preserve"> </w:t>
      </w:r>
      <w:r w:rsidRPr="004C02B9">
        <w:rPr>
          <w:sz w:val="28"/>
          <w:szCs w:val="28"/>
        </w:rPr>
        <w:t>марки.</w:t>
      </w:r>
    </w:p>
    <w:p w:rsidR="004C02B9" w:rsidRPr="004C02B9" w:rsidRDefault="004C02B9" w:rsidP="004C02B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C02B9">
        <w:rPr>
          <w:rFonts w:ascii="Times New Roman" w:hAnsi="Times New Roman" w:cs="Times New Roman"/>
          <w:sz w:val="28"/>
          <w:szCs w:val="28"/>
        </w:rPr>
        <w:t>Дайте определение сервису. Организация сервисной службы. Послепродажное</w:t>
      </w:r>
      <w:r w:rsidRPr="004C02B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C02B9">
        <w:rPr>
          <w:rFonts w:ascii="Times New Roman" w:hAnsi="Times New Roman" w:cs="Times New Roman"/>
          <w:sz w:val="28"/>
          <w:szCs w:val="28"/>
        </w:rPr>
        <w:t>обслуживание.</w:t>
      </w:r>
    </w:p>
    <w:sectPr w:rsidR="004C02B9" w:rsidRPr="004C02B9" w:rsidSect="006A7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77029A"/>
    <w:multiLevelType w:val="hybridMultilevel"/>
    <w:tmpl w:val="D8E2F3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D74D14"/>
    <w:multiLevelType w:val="hybridMultilevel"/>
    <w:tmpl w:val="916A1A84"/>
    <w:lvl w:ilvl="0" w:tplc="AD562B48">
      <w:start w:val="1"/>
      <w:numFmt w:val="decimal"/>
      <w:lvlText w:val="%1."/>
      <w:lvlJc w:val="left"/>
      <w:pPr>
        <w:ind w:left="105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BC00E4DC">
      <w:numFmt w:val="bullet"/>
      <w:lvlText w:val="•"/>
      <w:lvlJc w:val="left"/>
      <w:pPr>
        <w:ind w:left="636" w:hanging="221"/>
      </w:pPr>
      <w:rPr>
        <w:rFonts w:hint="default"/>
        <w:lang w:val="ru-RU" w:eastAsia="ru-RU" w:bidi="ru-RU"/>
      </w:rPr>
    </w:lvl>
    <w:lvl w:ilvl="2" w:tplc="4B3EFBC2">
      <w:numFmt w:val="bullet"/>
      <w:lvlText w:val="•"/>
      <w:lvlJc w:val="left"/>
      <w:pPr>
        <w:ind w:left="1173" w:hanging="221"/>
      </w:pPr>
      <w:rPr>
        <w:rFonts w:hint="default"/>
        <w:lang w:val="ru-RU" w:eastAsia="ru-RU" w:bidi="ru-RU"/>
      </w:rPr>
    </w:lvl>
    <w:lvl w:ilvl="3" w:tplc="E94830CE">
      <w:numFmt w:val="bullet"/>
      <w:lvlText w:val="•"/>
      <w:lvlJc w:val="left"/>
      <w:pPr>
        <w:ind w:left="1709" w:hanging="221"/>
      </w:pPr>
      <w:rPr>
        <w:rFonts w:hint="default"/>
        <w:lang w:val="ru-RU" w:eastAsia="ru-RU" w:bidi="ru-RU"/>
      </w:rPr>
    </w:lvl>
    <w:lvl w:ilvl="4" w:tplc="BB9E2B16">
      <w:numFmt w:val="bullet"/>
      <w:lvlText w:val="•"/>
      <w:lvlJc w:val="left"/>
      <w:pPr>
        <w:ind w:left="2246" w:hanging="221"/>
      </w:pPr>
      <w:rPr>
        <w:rFonts w:hint="default"/>
        <w:lang w:val="ru-RU" w:eastAsia="ru-RU" w:bidi="ru-RU"/>
      </w:rPr>
    </w:lvl>
    <w:lvl w:ilvl="5" w:tplc="3E28E2C2">
      <w:numFmt w:val="bullet"/>
      <w:lvlText w:val="•"/>
      <w:lvlJc w:val="left"/>
      <w:pPr>
        <w:ind w:left="2783" w:hanging="221"/>
      </w:pPr>
      <w:rPr>
        <w:rFonts w:hint="default"/>
        <w:lang w:val="ru-RU" w:eastAsia="ru-RU" w:bidi="ru-RU"/>
      </w:rPr>
    </w:lvl>
    <w:lvl w:ilvl="6" w:tplc="E968D038">
      <w:numFmt w:val="bullet"/>
      <w:lvlText w:val="•"/>
      <w:lvlJc w:val="left"/>
      <w:pPr>
        <w:ind w:left="3319" w:hanging="221"/>
      </w:pPr>
      <w:rPr>
        <w:rFonts w:hint="default"/>
        <w:lang w:val="ru-RU" w:eastAsia="ru-RU" w:bidi="ru-RU"/>
      </w:rPr>
    </w:lvl>
    <w:lvl w:ilvl="7" w:tplc="B0066F0A">
      <w:numFmt w:val="bullet"/>
      <w:lvlText w:val="•"/>
      <w:lvlJc w:val="left"/>
      <w:pPr>
        <w:ind w:left="3856" w:hanging="221"/>
      </w:pPr>
      <w:rPr>
        <w:rFonts w:hint="default"/>
        <w:lang w:val="ru-RU" w:eastAsia="ru-RU" w:bidi="ru-RU"/>
      </w:rPr>
    </w:lvl>
    <w:lvl w:ilvl="8" w:tplc="47E4796E">
      <w:numFmt w:val="bullet"/>
      <w:lvlText w:val="•"/>
      <w:lvlJc w:val="left"/>
      <w:pPr>
        <w:ind w:left="4392" w:hanging="221"/>
      </w:pPr>
      <w:rPr>
        <w:rFonts w:hint="default"/>
        <w:lang w:val="ru-RU" w:eastAsia="ru-RU" w:bidi="ru-RU"/>
      </w:rPr>
    </w:lvl>
  </w:abstractNum>
  <w:abstractNum w:abstractNumId="2">
    <w:nsid w:val="6E602231"/>
    <w:multiLevelType w:val="hybridMultilevel"/>
    <w:tmpl w:val="F22286F2"/>
    <w:lvl w:ilvl="0" w:tplc="9A5078F4">
      <w:start w:val="1"/>
      <w:numFmt w:val="decimal"/>
      <w:lvlText w:val="%1."/>
      <w:lvlJc w:val="left"/>
      <w:pPr>
        <w:ind w:left="962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CB66B0BE">
      <w:numFmt w:val="bullet"/>
      <w:lvlText w:val="•"/>
      <w:lvlJc w:val="left"/>
      <w:pPr>
        <w:ind w:left="1946" w:hanging="240"/>
      </w:pPr>
      <w:rPr>
        <w:rFonts w:hint="default"/>
        <w:lang w:val="ru-RU" w:eastAsia="ru-RU" w:bidi="ru-RU"/>
      </w:rPr>
    </w:lvl>
    <w:lvl w:ilvl="2" w:tplc="1D1C3C7C">
      <w:numFmt w:val="bullet"/>
      <w:lvlText w:val="•"/>
      <w:lvlJc w:val="left"/>
      <w:pPr>
        <w:ind w:left="2933" w:hanging="240"/>
      </w:pPr>
      <w:rPr>
        <w:rFonts w:hint="default"/>
        <w:lang w:val="ru-RU" w:eastAsia="ru-RU" w:bidi="ru-RU"/>
      </w:rPr>
    </w:lvl>
    <w:lvl w:ilvl="3" w:tplc="E56C21F6">
      <w:numFmt w:val="bullet"/>
      <w:lvlText w:val="•"/>
      <w:lvlJc w:val="left"/>
      <w:pPr>
        <w:ind w:left="3919" w:hanging="240"/>
      </w:pPr>
      <w:rPr>
        <w:rFonts w:hint="default"/>
        <w:lang w:val="ru-RU" w:eastAsia="ru-RU" w:bidi="ru-RU"/>
      </w:rPr>
    </w:lvl>
    <w:lvl w:ilvl="4" w:tplc="5B401B0C">
      <w:numFmt w:val="bullet"/>
      <w:lvlText w:val="•"/>
      <w:lvlJc w:val="left"/>
      <w:pPr>
        <w:ind w:left="4906" w:hanging="240"/>
      </w:pPr>
      <w:rPr>
        <w:rFonts w:hint="default"/>
        <w:lang w:val="ru-RU" w:eastAsia="ru-RU" w:bidi="ru-RU"/>
      </w:rPr>
    </w:lvl>
    <w:lvl w:ilvl="5" w:tplc="1C484E30">
      <w:numFmt w:val="bullet"/>
      <w:lvlText w:val="•"/>
      <w:lvlJc w:val="left"/>
      <w:pPr>
        <w:ind w:left="5893" w:hanging="240"/>
      </w:pPr>
      <w:rPr>
        <w:rFonts w:hint="default"/>
        <w:lang w:val="ru-RU" w:eastAsia="ru-RU" w:bidi="ru-RU"/>
      </w:rPr>
    </w:lvl>
    <w:lvl w:ilvl="6" w:tplc="F67CAC42">
      <w:numFmt w:val="bullet"/>
      <w:lvlText w:val="•"/>
      <w:lvlJc w:val="left"/>
      <w:pPr>
        <w:ind w:left="6879" w:hanging="240"/>
      </w:pPr>
      <w:rPr>
        <w:rFonts w:hint="default"/>
        <w:lang w:val="ru-RU" w:eastAsia="ru-RU" w:bidi="ru-RU"/>
      </w:rPr>
    </w:lvl>
    <w:lvl w:ilvl="7" w:tplc="0038CFF0">
      <w:numFmt w:val="bullet"/>
      <w:lvlText w:val="•"/>
      <w:lvlJc w:val="left"/>
      <w:pPr>
        <w:ind w:left="7866" w:hanging="240"/>
      </w:pPr>
      <w:rPr>
        <w:rFonts w:hint="default"/>
        <w:lang w:val="ru-RU" w:eastAsia="ru-RU" w:bidi="ru-RU"/>
      </w:rPr>
    </w:lvl>
    <w:lvl w:ilvl="8" w:tplc="AFD89F1C">
      <w:numFmt w:val="bullet"/>
      <w:lvlText w:val="•"/>
      <w:lvlJc w:val="left"/>
      <w:pPr>
        <w:ind w:left="8853" w:hanging="240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savePreviewPicture/>
  <w:compat/>
  <w:rsids>
    <w:rsidRoot w:val="004C02B9"/>
    <w:rsid w:val="0012028E"/>
    <w:rsid w:val="004C02B9"/>
    <w:rsid w:val="006A7A42"/>
    <w:rsid w:val="00901DB1"/>
    <w:rsid w:val="009C271B"/>
    <w:rsid w:val="00D37E88"/>
    <w:rsid w:val="00D83A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A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02B9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4C02B9"/>
    <w:pPr>
      <w:widowControl w:val="0"/>
      <w:autoSpaceDE w:val="0"/>
      <w:autoSpaceDN w:val="0"/>
      <w:jc w:val="left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C02B9"/>
    <w:pPr>
      <w:widowControl w:val="0"/>
      <w:autoSpaceDE w:val="0"/>
      <w:autoSpaceDN w:val="0"/>
      <w:jc w:val="left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316</Characters>
  <Application>Microsoft Office Word</Application>
  <DocSecurity>0</DocSecurity>
  <Lines>2</Lines>
  <Paragraphs>1</Paragraphs>
  <ScaleCrop>false</ScaleCrop>
  <Company>Microsoft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2019-02-01T16:34:00Z</dcterms:created>
  <dcterms:modified xsi:type="dcterms:W3CDTF">2019-02-01T16:38:00Z</dcterms:modified>
</cp:coreProperties>
</file>