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3F5D" w:rsidRDefault="00157040" w:rsidP="00471310">
      <w:pPr>
        <w:jc w:val="center"/>
        <w:rPr>
          <w:rFonts w:ascii="Times New Roman" w:hAnsi="Times New Roman" w:cs="Times New Roman"/>
          <w:sz w:val="28"/>
          <w:szCs w:val="28"/>
          <w:lang w:val="kk-KZ"/>
        </w:rPr>
      </w:pPr>
      <w:r>
        <w:rPr>
          <w:rFonts w:ascii="Times New Roman" w:hAnsi="Times New Roman" w:cs="Times New Roman"/>
          <w:sz w:val="28"/>
          <w:szCs w:val="28"/>
          <w:lang w:val="kk-KZ"/>
        </w:rPr>
        <w:t>6.</w:t>
      </w:r>
      <w:r w:rsidR="00693F5D" w:rsidRPr="00693F5D">
        <w:rPr>
          <w:rFonts w:ascii="Times New Roman" w:hAnsi="Times New Roman" w:cs="Times New Roman"/>
          <w:sz w:val="28"/>
          <w:szCs w:val="28"/>
          <w:lang w:val="kk-KZ"/>
        </w:rPr>
        <w:t>Осциллограф</w:t>
      </w:r>
      <w:r w:rsidR="00693F5D">
        <w:rPr>
          <w:rFonts w:ascii="Times New Roman" w:hAnsi="Times New Roman" w:cs="Times New Roman"/>
          <w:sz w:val="28"/>
          <w:szCs w:val="28"/>
          <w:lang w:val="kk-KZ"/>
        </w:rPr>
        <w:t>тар</w:t>
      </w:r>
    </w:p>
    <w:p w:rsidR="00693F5D" w:rsidRDefault="00693F5D" w:rsidP="00471310">
      <w:pPr>
        <w:jc w:val="both"/>
        <w:rPr>
          <w:rFonts w:ascii="Times New Roman" w:hAnsi="Times New Roman" w:cs="Times New Roman"/>
          <w:sz w:val="28"/>
          <w:szCs w:val="28"/>
          <w:lang w:val="kk-KZ"/>
        </w:rPr>
      </w:pPr>
    </w:p>
    <w:p w:rsidR="00693F5D" w:rsidRDefault="00693F5D" w:rsidP="0047131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Осцилораф деп зерттелініп отырған сигналды бақылауға, тіркеуге және өлшеуге арналған аспап, әдетте, кернеу, уақытқа тәуелді сигналдар.</w:t>
      </w:r>
    </w:p>
    <w:p w:rsidR="00693F5D" w:rsidRDefault="00693F5D" w:rsidP="0047131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Осци</w:t>
      </w:r>
      <w:r w:rsidR="00EA03BA">
        <w:rPr>
          <w:rFonts w:ascii="Times New Roman" w:hAnsi="Times New Roman" w:cs="Times New Roman"/>
          <w:sz w:val="28"/>
          <w:szCs w:val="28"/>
          <w:lang w:val="kk-KZ"/>
        </w:rPr>
        <w:t>л</w:t>
      </w:r>
      <w:r>
        <w:rPr>
          <w:rFonts w:ascii="Times New Roman" w:hAnsi="Times New Roman" w:cs="Times New Roman"/>
          <w:sz w:val="28"/>
          <w:szCs w:val="28"/>
          <w:lang w:val="kk-KZ"/>
        </w:rPr>
        <w:t xml:space="preserve">лографтарды, сонымен қатар </w:t>
      </w:r>
      <w:r w:rsidR="00EA03BA">
        <w:rPr>
          <w:rFonts w:ascii="Times New Roman" w:hAnsi="Times New Roman" w:cs="Times New Roman"/>
          <w:sz w:val="28"/>
          <w:szCs w:val="28"/>
          <w:lang w:val="kk-KZ"/>
        </w:rPr>
        <w:t>соңында электрлік сигналдарға түрле</w:t>
      </w:r>
      <w:r>
        <w:rPr>
          <w:rFonts w:ascii="Times New Roman" w:hAnsi="Times New Roman" w:cs="Times New Roman"/>
          <w:sz w:val="28"/>
          <w:szCs w:val="28"/>
          <w:lang w:val="kk-KZ"/>
        </w:rPr>
        <w:t>нетін электрлік емес процесстерд</w:t>
      </w:r>
      <w:r w:rsidR="00EA03BA">
        <w:rPr>
          <w:rFonts w:ascii="Times New Roman" w:hAnsi="Times New Roman" w:cs="Times New Roman"/>
          <w:sz w:val="28"/>
          <w:szCs w:val="28"/>
          <w:lang w:val="kk-KZ"/>
        </w:rPr>
        <w:t>і зерттеуге қолдануға да болады.</w:t>
      </w:r>
    </w:p>
    <w:p w:rsidR="00EA03BA" w:rsidRDefault="00D027C1" w:rsidP="0047131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EA03BA">
        <w:rPr>
          <w:rFonts w:ascii="Times New Roman" w:hAnsi="Times New Roman" w:cs="Times New Roman"/>
          <w:sz w:val="28"/>
          <w:szCs w:val="28"/>
          <w:lang w:val="kk-KZ"/>
        </w:rPr>
        <w:t xml:space="preserve">Осциллографтардың негізгі екі классы бар: баяу процестерді бақылауға арналған жарық сәулелі және баяу,жылдамағысты процестерді көрсететін электр-сәулелі. </w:t>
      </w:r>
    </w:p>
    <w:p w:rsidR="00D027C1" w:rsidRDefault="00D027C1" w:rsidP="0047131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Жарық сәуелі осциллографтарды</w:t>
      </w:r>
      <w:r w:rsidR="00AB3FDB">
        <w:rPr>
          <w:rFonts w:ascii="Times New Roman" w:hAnsi="Times New Roman" w:cs="Times New Roman"/>
          <w:sz w:val="28"/>
          <w:szCs w:val="28"/>
          <w:lang w:val="kk-KZ"/>
        </w:rPr>
        <w:t xml:space="preserve"> зерттелініп отырған кернеу мен фотопленкаға жазу әсерінен </w:t>
      </w:r>
      <w:r>
        <w:rPr>
          <w:rFonts w:ascii="Times New Roman" w:hAnsi="Times New Roman" w:cs="Times New Roman"/>
          <w:sz w:val="28"/>
          <w:szCs w:val="28"/>
          <w:lang w:val="kk-KZ"/>
        </w:rPr>
        <w:t xml:space="preserve"> жарық сәулесін</w:t>
      </w:r>
      <w:r w:rsidR="00AB3FDB">
        <w:rPr>
          <w:rFonts w:ascii="Times New Roman" w:hAnsi="Times New Roman" w:cs="Times New Roman"/>
          <w:sz w:val="28"/>
          <w:szCs w:val="28"/>
          <w:lang w:val="kk-KZ"/>
        </w:rPr>
        <w:t xml:space="preserve"> сөндіру үшін</w:t>
      </w:r>
      <w:r>
        <w:rPr>
          <w:rFonts w:ascii="Times New Roman" w:hAnsi="Times New Roman" w:cs="Times New Roman"/>
          <w:sz w:val="28"/>
          <w:szCs w:val="28"/>
          <w:lang w:val="kk-KZ"/>
        </w:rPr>
        <w:t xml:space="preserve">  электрмеханикада </w:t>
      </w:r>
      <w:r w:rsidR="00AB3FDB">
        <w:rPr>
          <w:rFonts w:ascii="Times New Roman" w:hAnsi="Times New Roman" w:cs="Times New Roman"/>
          <w:sz w:val="28"/>
          <w:szCs w:val="28"/>
          <w:lang w:val="kk-KZ"/>
        </w:rPr>
        <w:t>қолданылады.</w:t>
      </w:r>
    </w:p>
    <w:p w:rsidR="00AB3FDB" w:rsidRDefault="00AB3FDB" w:rsidP="0047131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Электр-сәулелі осциллографтар электр сәулелі түтікшелер негізінде жасалады. Электр сәулесінің ауытқуы электрлік сигналмен жасалады және инерциясыз болып келеді. Зерттелініп отырған процесс люминесцентті экранда көрсетіледі және фотографиялық әдістермен тіркелуі мүмкін. </w:t>
      </w:r>
    </w:p>
    <w:p w:rsidR="00AB3FDB" w:rsidRDefault="00B11A04" w:rsidP="00471310">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AB3FDB" w:rsidRPr="00E35D5C" w:rsidRDefault="00AB3FDB" w:rsidP="00471310">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Электр-сәулелі осциллографтар</w:t>
      </w:r>
      <w:r w:rsidR="00BF54C6">
        <w:rPr>
          <w:rFonts w:ascii="Times New Roman" w:hAnsi="Times New Roman" w:cs="Times New Roman"/>
          <w:sz w:val="28"/>
          <w:szCs w:val="28"/>
          <w:lang w:val="kk-KZ"/>
        </w:rPr>
        <w:t xml:space="preserve">. </w:t>
      </w:r>
      <w:r w:rsidR="00EC0320">
        <w:rPr>
          <w:rFonts w:ascii="Times New Roman" w:hAnsi="Times New Roman" w:cs="Times New Roman"/>
          <w:sz w:val="28"/>
          <w:szCs w:val="28"/>
          <w:lang w:val="kk-KZ"/>
        </w:rPr>
        <w:t xml:space="preserve"> </w:t>
      </w:r>
      <w:r w:rsidR="00E35D5C">
        <w:rPr>
          <w:rFonts w:ascii="Times New Roman" w:hAnsi="Times New Roman" w:cs="Times New Roman"/>
          <w:sz w:val="28"/>
          <w:szCs w:val="28"/>
          <w:lang w:val="kk-KZ"/>
        </w:rPr>
        <w:t>Электр-сәулелі осциллографтың негізгі торабы, ішінде электрондар көзі, жіңішке электронды сәуле түзуші жүйе, сөндіруші пластина және люминесценді экраны бар ваккумдалған шыны колба тәріздес электр-сәулелі түтікше</w:t>
      </w:r>
      <w:r w:rsidR="000C4CDB">
        <w:rPr>
          <w:rFonts w:ascii="Times New Roman" w:hAnsi="Times New Roman" w:cs="Times New Roman"/>
          <w:sz w:val="28"/>
          <w:szCs w:val="28"/>
          <w:lang w:val="kk-KZ"/>
        </w:rPr>
        <w:t xml:space="preserve"> (ЭСТ)</w:t>
      </w:r>
      <w:r w:rsidR="00E35D5C">
        <w:rPr>
          <w:rFonts w:ascii="Times New Roman" w:hAnsi="Times New Roman" w:cs="Times New Roman"/>
          <w:sz w:val="28"/>
          <w:szCs w:val="28"/>
          <w:lang w:val="kk-KZ"/>
        </w:rPr>
        <w:t xml:space="preserve"> </w:t>
      </w:r>
      <w:r w:rsidR="000C4CDB">
        <w:rPr>
          <w:rFonts w:ascii="Times New Roman" w:hAnsi="Times New Roman" w:cs="Times New Roman"/>
          <w:sz w:val="28"/>
          <w:szCs w:val="28"/>
          <w:lang w:val="kk-KZ"/>
        </w:rPr>
        <w:t>б</w:t>
      </w:r>
      <w:r w:rsidR="00E35D5C">
        <w:rPr>
          <w:rFonts w:ascii="Times New Roman" w:hAnsi="Times New Roman" w:cs="Times New Roman"/>
          <w:sz w:val="28"/>
          <w:szCs w:val="28"/>
          <w:lang w:val="kk-KZ"/>
        </w:rPr>
        <w:t>олып келеді (2.45 сурет). Элекрондар көзі ол 2 қыздырушысы бар 1 оксидті катод</w:t>
      </w:r>
      <w:r w:rsidR="00B11A04">
        <w:rPr>
          <w:rFonts w:ascii="Times New Roman" w:hAnsi="Times New Roman" w:cs="Times New Roman"/>
          <w:sz w:val="28"/>
          <w:szCs w:val="28"/>
          <w:lang w:val="kk-KZ"/>
        </w:rPr>
        <w:t>. Жіңі</w:t>
      </w:r>
      <w:r w:rsidR="000C4CDB">
        <w:rPr>
          <w:rFonts w:ascii="Times New Roman" w:hAnsi="Times New Roman" w:cs="Times New Roman"/>
          <w:sz w:val="28"/>
          <w:szCs w:val="28"/>
          <w:lang w:val="kk-KZ"/>
        </w:rPr>
        <w:t xml:space="preserve">шке электронды түйін </w:t>
      </w:r>
      <w:r w:rsidR="00B11A04">
        <w:rPr>
          <w:rFonts w:ascii="Times New Roman" w:hAnsi="Times New Roman" w:cs="Times New Roman"/>
          <w:sz w:val="28"/>
          <w:szCs w:val="28"/>
          <w:lang w:val="kk-KZ"/>
        </w:rPr>
        <w:t xml:space="preserve"> түзілетін электрондар саны 1 катод пен 3 модуль арасындағы кернеуге тәуелді. </w:t>
      </w:r>
      <w:r w:rsidR="000C4CDB">
        <w:rPr>
          <w:rFonts w:ascii="Times New Roman" w:hAnsi="Times New Roman" w:cs="Times New Roman"/>
          <w:sz w:val="28"/>
          <w:szCs w:val="28"/>
          <w:lang w:val="kk-KZ"/>
        </w:rPr>
        <w:t>Бұл кернеудің мәні өзгерсе модуль шегінен шығатын электронды түйіннің қарқыны өзгереді. Түйіннің ары қарай түзілуі 4 екі анод кернеуінің әсерінен жүреді, анодтың біреуі- үдетуші, екіншісі- фокустаушы.  Катод, модулятор және екі аноды бар ЭСТ бөлігі электронды пушка деп атайды. Электронды  пушканың қызметі ол</w:t>
      </w:r>
      <w:r w:rsidR="000C4CDB" w:rsidRPr="000C4CDB">
        <w:rPr>
          <w:rFonts w:ascii="Times New Roman" w:hAnsi="Times New Roman" w:cs="Times New Roman"/>
          <w:sz w:val="28"/>
          <w:szCs w:val="28"/>
          <w:lang w:val="kk-KZ"/>
        </w:rPr>
        <w:t xml:space="preserve"> </w:t>
      </w:r>
      <w:r w:rsidR="000C4CDB">
        <w:rPr>
          <w:rFonts w:ascii="Times New Roman" w:hAnsi="Times New Roman" w:cs="Times New Roman"/>
          <w:sz w:val="28"/>
          <w:szCs w:val="28"/>
          <w:lang w:val="kk-KZ"/>
        </w:rPr>
        <w:t>қарқынға қажет жіңішке электронды</w:t>
      </w:r>
      <w:r w:rsidR="000C4CDB" w:rsidRPr="000C4CDB">
        <w:rPr>
          <w:rFonts w:ascii="Times New Roman" w:hAnsi="Times New Roman" w:cs="Times New Roman"/>
          <w:sz w:val="28"/>
          <w:szCs w:val="28"/>
          <w:lang w:val="kk-KZ"/>
        </w:rPr>
        <w:t xml:space="preserve"> </w:t>
      </w:r>
      <w:r w:rsidR="000C4CDB">
        <w:rPr>
          <w:rFonts w:ascii="Times New Roman" w:hAnsi="Times New Roman" w:cs="Times New Roman"/>
          <w:sz w:val="28"/>
          <w:szCs w:val="28"/>
          <w:lang w:val="kk-KZ"/>
        </w:rPr>
        <w:t xml:space="preserve">түйін (сәуле) түзу. </w:t>
      </w:r>
    </w:p>
    <w:p w:rsidR="00AB3FDB" w:rsidRPr="00693F5D" w:rsidRDefault="000C4CDB" w:rsidP="00471310">
      <w:pPr>
        <w:spacing w:after="0"/>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1063A1" w:rsidRDefault="00693F5D" w:rsidP="00471310">
      <w:pPr>
        <w:spacing w:after="0"/>
        <w:jc w:val="center"/>
        <w:rPr>
          <w:rFonts w:ascii="Times New Roman" w:hAnsi="Times New Roman" w:cs="Times New Roman"/>
          <w:sz w:val="28"/>
          <w:szCs w:val="28"/>
          <w:lang w:val="kk-KZ"/>
        </w:rPr>
      </w:pPr>
      <w:r>
        <w:rPr>
          <w:noProof/>
        </w:rPr>
        <w:drawing>
          <wp:inline distT="0" distB="0" distL="0" distR="0">
            <wp:extent cx="5027139" cy="1800225"/>
            <wp:effectExtent l="19050" t="0" r="2061"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t="76790"/>
                    <a:stretch>
                      <a:fillRect/>
                    </a:stretch>
                  </pic:blipFill>
                  <pic:spPr bwMode="auto">
                    <a:xfrm>
                      <a:off x="0" y="0"/>
                      <a:ext cx="5040769" cy="1805106"/>
                    </a:xfrm>
                    <a:prstGeom prst="rect">
                      <a:avLst/>
                    </a:prstGeom>
                    <a:noFill/>
                    <a:ln w="9525">
                      <a:noFill/>
                      <a:miter lim="800000"/>
                      <a:headEnd/>
                      <a:tailEnd/>
                    </a:ln>
                  </pic:spPr>
                </pic:pic>
              </a:graphicData>
            </a:graphic>
          </wp:inline>
        </w:drawing>
      </w:r>
    </w:p>
    <w:p w:rsidR="000542F2" w:rsidRDefault="000542F2" w:rsidP="00471310">
      <w:pPr>
        <w:spacing w:after="0"/>
        <w:jc w:val="center"/>
        <w:rPr>
          <w:rFonts w:ascii="Times New Roman" w:hAnsi="Times New Roman" w:cs="Times New Roman"/>
          <w:sz w:val="28"/>
          <w:szCs w:val="28"/>
          <w:lang w:val="kk-KZ"/>
        </w:rPr>
      </w:pPr>
    </w:p>
    <w:p w:rsidR="005B14AA" w:rsidRDefault="001063A1" w:rsidP="00471310">
      <w:pPr>
        <w:spacing w:after="0" w:line="240" w:lineRule="auto"/>
        <w:jc w:val="both"/>
        <w:rPr>
          <w:rFonts w:ascii="Times New Roman" w:hAnsi="Times New Roman" w:cs="Times New Roman"/>
          <w:sz w:val="28"/>
          <w:szCs w:val="28"/>
          <w:lang w:val="kk-KZ"/>
        </w:rPr>
      </w:pPr>
      <w:r w:rsidRPr="001063A1">
        <w:rPr>
          <w:rFonts w:ascii="Times New Roman" w:hAnsi="Times New Roman" w:cs="Times New Roman"/>
          <w:sz w:val="28"/>
          <w:szCs w:val="28"/>
          <w:lang w:val="kk-KZ"/>
        </w:rPr>
        <w:lastRenderedPageBreak/>
        <w:t xml:space="preserve"> </w:t>
      </w:r>
      <w:r w:rsidR="000542F2">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Осы түйін ары қарай өзара перпендикуляр металл ауытқытушы пластиналар арасымен өтеді: 5 тік ауытқытушы мен 6 горизонталь ауытқытушы. Кейін ЭСТ 7 люминесцентті экранына түсіп, онда </w:t>
      </w:r>
      <w:r w:rsidR="00C43428">
        <w:rPr>
          <w:rFonts w:ascii="Times New Roman" w:hAnsi="Times New Roman" w:cs="Times New Roman"/>
          <w:sz w:val="28"/>
          <w:szCs w:val="28"/>
          <w:lang w:val="kk-KZ"/>
        </w:rPr>
        <w:t>айқын таңб</w:t>
      </w:r>
      <w:r w:rsidR="00286F02">
        <w:rPr>
          <w:rFonts w:ascii="Times New Roman" w:hAnsi="Times New Roman" w:cs="Times New Roman"/>
          <w:sz w:val="28"/>
          <w:szCs w:val="28"/>
          <w:lang w:val="kk-KZ"/>
        </w:rPr>
        <w:t>а қалдырады.Егер ауытқытушы пластиналарға электрлік кернеуді қоссақ, онда олардың арасында  электр сәулесін тігінен (У осьі бойымен) немесе горизонтальді (Х осьі бойымен) ауытқуына әкелетін электр өрсі пайда болады. Бұл ауытқу пластинларға қосылған кернеуге тура пропорционал: h</w:t>
      </w:r>
      <w:r w:rsidR="00286F02">
        <w:rPr>
          <w:rFonts w:ascii="Times New Roman" w:hAnsi="Times New Roman" w:cs="Times New Roman"/>
          <w:sz w:val="28"/>
          <w:szCs w:val="28"/>
          <w:vertAlign w:val="subscript"/>
          <w:lang w:val="kk-KZ"/>
        </w:rPr>
        <w:t>х</w:t>
      </w:r>
      <w:r w:rsidR="00286F02">
        <w:rPr>
          <w:rFonts w:ascii="Times New Roman" w:hAnsi="Times New Roman" w:cs="Times New Roman"/>
          <w:sz w:val="28"/>
          <w:szCs w:val="28"/>
          <w:lang w:val="kk-KZ"/>
        </w:rPr>
        <w:t>=S</w:t>
      </w:r>
      <w:r w:rsidR="00286F02">
        <w:rPr>
          <w:rFonts w:ascii="Times New Roman" w:hAnsi="Times New Roman" w:cs="Times New Roman"/>
          <w:sz w:val="28"/>
          <w:szCs w:val="28"/>
          <w:vertAlign w:val="subscript"/>
          <w:lang w:val="kk-KZ"/>
        </w:rPr>
        <w:t>х</w:t>
      </w:r>
      <w:r w:rsidR="00286F02">
        <w:rPr>
          <w:rFonts w:ascii="Times New Roman" w:hAnsi="Times New Roman" w:cs="Times New Roman"/>
          <w:sz w:val="28"/>
          <w:szCs w:val="28"/>
          <w:lang w:val="kk-KZ"/>
        </w:rPr>
        <w:t>u</w:t>
      </w:r>
      <w:r w:rsidR="00286F02">
        <w:rPr>
          <w:rFonts w:ascii="Times New Roman" w:hAnsi="Times New Roman" w:cs="Times New Roman"/>
          <w:sz w:val="28"/>
          <w:szCs w:val="28"/>
          <w:vertAlign w:val="subscript"/>
          <w:lang w:val="kk-KZ"/>
        </w:rPr>
        <w:t>х</w:t>
      </w:r>
      <w:r w:rsidR="00286F02">
        <w:rPr>
          <w:rFonts w:ascii="Times New Roman" w:hAnsi="Times New Roman" w:cs="Times New Roman"/>
          <w:sz w:val="28"/>
          <w:szCs w:val="28"/>
          <w:lang w:val="kk-KZ"/>
        </w:rPr>
        <w:t>; h</w:t>
      </w:r>
      <w:r w:rsidR="00286F02">
        <w:rPr>
          <w:rFonts w:ascii="Times New Roman" w:hAnsi="Times New Roman" w:cs="Times New Roman"/>
          <w:sz w:val="28"/>
          <w:szCs w:val="28"/>
          <w:vertAlign w:val="subscript"/>
          <w:lang w:val="kk-KZ"/>
        </w:rPr>
        <w:t>у</w:t>
      </w:r>
      <w:r w:rsidR="00286F02">
        <w:rPr>
          <w:rFonts w:ascii="Times New Roman" w:hAnsi="Times New Roman" w:cs="Times New Roman"/>
          <w:sz w:val="28"/>
          <w:szCs w:val="28"/>
          <w:lang w:val="kk-KZ"/>
        </w:rPr>
        <w:t>=S</w:t>
      </w:r>
      <w:r w:rsidR="00286F02">
        <w:rPr>
          <w:rFonts w:ascii="Times New Roman" w:hAnsi="Times New Roman" w:cs="Times New Roman"/>
          <w:sz w:val="28"/>
          <w:szCs w:val="28"/>
          <w:vertAlign w:val="subscript"/>
          <w:lang w:val="kk-KZ"/>
        </w:rPr>
        <w:t>у</w:t>
      </w:r>
      <w:r w:rsidR="00286F02">
        <w:rPr>
          <w:rFonts w:ascii="Times New Roman" w:hAnsi="Times New Roman" w:cs="Times New Roman"/>
          <w:sz w:val="28"/>
          <w:szCs w:val="28"/>
          <w:lang w:val="kk-KZ"/>
        </w:rPr>
        <w:t>u</w:t>
      </w:r>
      <w:r w:rsidR="00286F02">
        <w:rPr>
          <w:rFonts w:ascii="Times New Roman" w:hAnsi="Times New Roman" w:cs="Times New Roman"/>
          <w:sz w:val="28"/>
          <w:szCs w:val="28"/>
          <w:vertAlign w:val="subscript"/>
          <w:lang w:val="kk-KZ"/>
        </w:rPr>
        <w:t xml:space="preserve">у </w:t>
      </w:r>
      <w:r w:rsidR="00286F02">
        <w:rPr>
          <w:rFonts w:ascii="Times New Roman" w:hAnsi="Times New Roman" w:cs="Times New Roman"/>
          <w:sz w:val="28"/>
          <w:szCs w:val="28"/>
          <w:lang w:val="kk-KZ"/>
        </w:rPr>
        <w:t>, мұнда h</w:t>
      </w:r>
      <w:r w:rsidR="00286F02">
        <w:rPr>
          <w:rFonts w:ascii="Times New Roman" w:hAnsi="Times New Roman" w:cs="Times New Roman"/>
          <w:sz w:val="28"/>
          <w:szCs w:val="28"/>
          <w:vertAlign w:val="subscript"/>
          <w:lang w:val="kk-KZ"/>
        </w:rPr>
        <w:t>х</w:t>
      </w:r>
      <w:r w:rsidR="00286F02">
        <w:rPr>
          <w:rFonts w:ascii="Times New Roman" w:hAnsi="Times New Roman" w:cs="Times New Roman"/>
          <w:sz w:val="28"/>
          <w:szCs w:val="28"/>
          <w:lang w:val="kk-KZ"/>
        </w:rPr>
        <w:t>,</w:t>
      </w:r>
      <w:r w:rsidR="00286F02" w:rsidRPr="00286F02">
        <w:rPr>
          <w:rFonts w:ascii="Times New Roman" w:hAnsi="Times New Roman" w:cs="Times New Roman"/>
          <w:sz w:val="28"/>
          <w:szCs w:val="28"/>
          <w:lang w:val="kk-KZ"/>
        </w:rPr>
        <w:t xml:space="preserve"> </w:t>
      </w:r>
      <w:r w:rsidR="00286F02">
        <w:rPr>
          <w:rFonts w:ascii="Times New Roman" w:hAnsi="Times New Roman" w:cs="Times New Roman"/>
          <w:sz w:val="28"/>
          <w:szCs w:val="28"/>
          <w:lang w:val="kk-KZ"/>
        </w:rPr>
        <w:t>h</w:t>
      </w:r>
      <w:r w:rsidR="00286F02">
        <w:rPr>
          <w:rFonts w:ascii="Times New Roman" w:hAnsi="Times New Roman" w:cs="Times New Roman"/>
          <w:sz w:val="28"/>
          <w:szCs w:val="28"/>
          <w:vertAlign w:val="subscript"/>
          <w:lang w:val="kk-KZ"/>
        </w:rPr>
        <w:t>у</w:t>
      </w:r>
      <w:r w:rsidR="00286F02">
        <w:rPr>
          <w:rFonts w:ascii="Times New Roman" w:hAnsi="Times New Roman" w:cs="Times New Roman"/>
          <w:sz w:val="28"/>
          <w:szCs w:val="28"/>
          <w:lang w:val="kk-KZ"/>
        </w:rPr>
        <w:t xml:space="preserve"> - Х және У осьтері бойынша ауытқулар; S</w:t>
      </w:r>
      <w:r w:rsidR="00286F02">
        <w:rPr>
          <w:rFonts w:ascii="Times New Roman" w:hAnsi="Times New Roman" w:cs="Times New Roman"/>
          <w:sz w:val="28"/>
          <w:szCs w:val="28"/>
          <w:vertAlign w:val="subscript"/>
          <w:lang w:val="kk-KZ"/>
        </w:rPr>
        <w:t>х</w:t>
      </w:r>
      <w:r w:rsidR="00286F02">
        <w:rPr>
          <w:rFonts w:ascii="Times New Roman" w:hAnsi="Times New Roman" w:cs="Times New Roman"/>
          <w:sz w:val="28"/>
          <w:szCs w:val="28"/>
          <w:lang w:val="kk-KZ"/>
        </w:rPr>
        <w:t>,</w:t>
      </w:r>
      <w:r w:rsidR="00286F02" w:rsidRPr="00286F02">
        <w:rPr>
          <w:rFonts w:ascii="Times New Roman" w:hAnsi="Times New Roman" w:cs="Times New Roman"/>
          <w:sz w:val="28"/>
          <w:szCs w:val="28"/>
          <w:lang w:val="kk-KZ"/>
        </w:rPr>
        <w:t xml:space="preserve"> </w:t>
      </w:r>
      <w:r w:rsidR="00286F02">
        <w:rPr>
          <w:rFonts w:ascii="Times New Roman" w:hAnsi="Times New Roman" w:cs="Times New Roman"/>
          <w:sz w:val="28"/>
          <w:szCs w:val="28"/>
          <w:lang w:val="kk-KZ"/>
        </w:rPr>
        <w:t>S</w:t>
      </w:r>
      <w:r w:rsidR="00286F02">
        <w:rPr>
          <w:rFonts w:ascii="Times New Roman" w:hAnsi="Times New Roman" w:cs="Times New Roman"/>
          <w:sz w:val="28"/>
          <w:szCs w:val="28"/>
          <w:vertAlign w:val="subscript"/>
          <w:lang w:val="kk-KZ"/>
        </w:rPr>
        <w:t>у</w:t>
      </w:r>
      <w:r w:rsidR="00286F02">
        <w:rPr>
          <w:rFonts w:ascii="Times New Roman" w:hAnsi="Times New Roman" w:cs="Times New Roman"/>
          <w:sz w:val="28"/>
          <w:szCs w:val="28"/>
          <w:lang w:val="kk-KZ"/>
        </w:rPr>
        <w:t xml:space="preserve">- </w:t>
      </w:r>
      <w:r w:rsidR="00F025AC">
        <w:rPr>
          <w:rFonts w:ascii="Times New Roman" w:hAnsi="Times New Roman" w:cs="Times New Roman"/>
          <w:sz w:val="28"/>
          <w:szCs w:val="28"/>
          <w:lang w:val="kk-KZ"/>
        </w:rPr>
        <w:t>түтікше</w:t>
      </w:r>
      <w:r w:rsidR="00D361F5">
        <w:rPr>
          <w:rFonts w:ascii="Times New Roman" w:hAnsi="Times New Roman" w:cs="Times New Roman"/>
          <w:sz w:val="28"/>
          <w:szCs w:val="28"/>
          <w:lang w:val="kk-KZ"/>
        </w:rPr>
        <w:t xml:space="preserve"> сезімталдылығы, мм/В; u</w:t>
      </w:r>
      <w:r w:rsidR="00D361F5">
        <w:rPr>
          <w:rFonts w:ascii="Times New Roman" w:hAnsi="Times New Roman" w:cs="Times New Roman"/>
          <w:sz w:val="28"/>
          <w:szCs w:val="28"/>
          <w:vertAlign w:val="subscript"/>
          <w:lang w:val="kk-KZ"/>
        </w:rPr>
        <w:t>х</w:t>
      </w:r>
      <w:r w:rsidR="00D361F5">
        <w:rPr>
          <w:rFonts w:ascii="Times New Roman" w:hAnsi="Times New Roman" w:cs="Times New Roman"/>
          <w:sz w:val="28"/>
          <w:szCs w:val="28"/>
          <w:lang w:val="kk-KZ"/>
        </w:rPr>
        <w:t>, u</w:t>
      </w:r>
      <w:r w:rsidR="00D361F5">
        <w:rPr>
          <w:rFonts w:ascii="Times New Roman" w:hAnsi="Times New Roman" w:cs="Times New Roman"/>
          <w:sz w:val="28"/>
          <w:szCs w:val="28"/>
          <w:vertAlign w:val="subscript"/>
          <w:lang w:val="kk-KZ"/>
        </w:rPr>
        <w:t>у</w:t>
      </w:r>
      <w:r w:rsidR="00D361F5">
        <w:rPr>
          <w:rFonts w:ascii="Times New Roman" w:hAnsi="Times New Roman" w:cs="Times New Roman"/>
          <w:sz w:val="28"/>
          <w:szCs w:val="28"/>
          <w:lang w:val="kk-KZ"/>
        </w:rPr>
        <w:t>- сәйкесінше Х және У пластиналарындағы кернеу. S</w:t>
      </w:r>
      <w:r w:rsidR="00D361F5">
        <w:rPr>
          <w:rFonts w:ascii="Times New Roman" w:hAnsi="Times New Roman" w:cs="Times New Roman"/>
          <w:sz w:val="28"/>
          <w:szCs w:val="28"/>
          <w:vertAlign w:val="subscript"/>
          <w:lang w:val="kk-KZ"/>
        </w:rPr>
        <w:t>х</w:t>
      </w:r>
      <w:r w:rsidR="00D361F5">
        <w:rPr>
          <w:rFonts w:ascii="Times New Roman" w:hAnsi="Times New Roman" w:cs="Times New Roman"/>
          <w:sz w:val="28"/>
          <w:szCs w:val="28"/>
          <w:lang w:val="kk-KZ"/>
        </w:rPr>
        <w:t xml:space="preserve"> және S</w:t>
      </w:r>
      <w:r w:rsidR="00D361F5">
        <w:rPr>
          <w:rFonts w:ascii="Times New Roman" w:hAnsi="Times New Roman" w:cs="Times New Roman"/>
          <w:sz w:val="28"/>
          <w:szCs w:val="28"/>
          <w:vertAlign w:val="subscript"/>
          <w:lang w:val="kk-KZ"/>
        </w:rPr>
        <w:t xml:space="preserve">у </w:t>
      </w:r>
      <w:r w:rsidR="00D361F5">
        <w:rPr>
          <w:rFonts w:ascii="Times New Roman" w:hAnsi="Times New Roman" w:cs="Times New Roman"/>
          <w:sz w:val="28"/>
          <w:szCs w:val="28"/>
          <w:lang w:val="kk-KZ"/>
        </w:rPr>
        <w:t>сезімталдылықтары түтікшелердің құрылымдылық ерекшеліктері мен түтікшенің үдетішу анод кернеуіне тәуелді. Осциллографтың негізгі функциясы зерттелініп отырған кернеудің пішінін экранда бейнелеу. Талап етілген бейне электронды сәуленің тігінен және горизонтальді бағытта орын ауыстыруымен бейнеленеді. Тігінен орын ауыстыру У пластинасына</w:t>
      </w:r>
      <w:r w:rsidR="008E4F0F">
        <w:rPr>
          <w:rFonts w:ascii="Times New Roman" w:hAnsi="Times New Roman" w:cs="Times New Roman"/>
          <w:sz w:val="28"/>
          <w:szCs w:val="28"/>
          <w:lang w:val="kk-KZ"/>
        </w:rPr>
        <w:t xml:space="preserve"> </w:t>
      </w:r>
      <w:r w:rsidR="00300077">
        <w:rPr>
          <w:rFonts w:ascii="Times New Roman" w:hAnsi="Times New Roman" w:cs="Times New Roman"/>
          <w:sz w:val="28"/>
          <w:szCs w:val="28"/>
          <w:lang w:val="kk-KZ"/>
        </w:rPr>
        <w:t>қосылған зерттелініп отырған кернеудің әсерінен жүзеге асса, ал горизонталь орын ауыстыру Х пластинасына қосылған ара тәріздес пішінді кернеу</w:t>
      </w:r>
      <w:r w:rsidR="0082729F">
        <w:rPr>
          <w:rFonts w:ascii="Times New Roman" w:hAnsi="Times New Roman" w:cs="Times New Roman"/>
          <w:sz w:val="28"/>
          <w:szCs w:val="28"/>
          <w:lang w:val="kk-KZ"/>
        </w:rPr>
        <w:t>,жазу</w:t>
      </w:r>
      <w:r w:rsidR="00300077">
        <w:rPr>
          <w:rFonts w:ascii="Times New Roman" w:hAnsi="Times New Roman" w:cs="Times New Roman"/>
          <w:sz w:val="28"/>
          <w:szCs w:val="28"/>
          <w:lang w:val="kk-KZ"/>
        </w:rPr>
        <w:t>кернеуі</w:t>
      </w:r>
      <w:r w:rsidR="0082729F">
        <w:rPr>
          <w:rFonts w:ascii="Times New Roman" w:hAnsi="Times New Roman" w:cs="Times New Roman"/>
          <w:sz w:val="28"/>
          <w:szCs w:val="28"/>
          <w:lang w:val="kk-KZ"/>
        </w:rPr>
        <w:t xml:space="preserve">(напряжение развертки) </w:t>
      </w:r>
      <w:r w:rsidR="00300077">
        <w:rPr>
          <w:rFonts w:ascii="Times New Roman" w:hAnsi="Times New Roman" w:cs="Times New Roman"/>
          <w:sz w:val="28"/>
          <w:szCs w:val="28"/>
          <w:lang w:val="kk-KZ"/>
        </w:rPr>
        <w:t xml:space="preserve"> аталмыш,  әсер етеді.</w:t>
      </w:r>
      <w:r w:rsidR="00471310">
        <w:rPr>
          <w:rFonts w:ascii="Times New Roman" w:hAnsi="Times New Roman" w:cs="Times New Roman"/>
          <w:sz w:val="28"/>
          <w:szCs w:val="28"/>
          <w:lang w:val="kk-KZ"/>
        </w:rPr>
        <w:t xml:space="preserve">Соңғысын </w:t>
      </w:r>
      <w:r w:rsidR="0082729F">
        <w:rPr>
          <w:rFonts w:ascii="Times New Roman" w:hAnsi="Times New Roman" w:cs="Times New Roman"/>
          <w:sz w:val="28"/>
          <w:szCs w:val="28"/>
          <w:lang w:val="kk-KZ"/>
        </w:rPr>
        <w:t>арнайы жазу</w:t>
      </w:r>
      <w:r w:rsidR="00471310">
        <w:rPr>
          <w:rFonts w:ascii="Times New Roman" w:hAnsi="Times New Roman" w:cs="Times New Roman"/>
          <w:sz w:val="28"/>
          <w:szCs w:val="28"/>
          <w:lang w:val="kk-KZ"/>
        </w:rPr>
        <w:t xml:space="preserve"> генераторы тудырады. Алдымен тігінен ауытқытушы У пластинасындағы кернеудің нөлге тең болатын жағдайын қарастырайық, демек u</w:t>
      </w:r>
      <w:r w:rsidR="00471310">
        <w:rPr>
          <w:rFonts w:ascii="Times New Roman" w:hAnsi="Times New Roman" w:cs="Times New Roman"/>
          <w:sz w:val="28"/>
          <w:szCs w:val="28"/>
          <w:vertAlign w:val="subscript"/>
          <w:lang w:val="kk-KZ"/>
        </w:rPr>
        <w:t>у</w:t>
      </w:r>
      <w:r w:rsidR="00471310">
        <w:rPr>
          <w:rFonts w:ascii="Times New Roman" w:hAnsi="Times New Roman" w:cs="Times New Roman"/>
          <w:sz w:val="28"/>
          <w:szCs w:val="28"/>
          <w:lang w:val="kk-KZ"/>
        </w:rPr>
        <w:t>=0, ал горизонталь ауытқытушы</w:t>
      </w:r>
      <w:r w:rsidR="00C43428">
        <w:rPr>
          <w:rFonts w:ascii="Times New Roman" w:hAnsi="Times New Roman" w:cs="Times New Roman"/>
          <w:sz w:val="28"/>
          <w:szCs w:val="28"/>
          <w:lang w:val="kk-KZ"/>
        </w:rPr>
        <w:t xml:space="preserve"> Х пластинасында ара тәріздес кернеу бар (2.46 сурет). </w:t>
      </w:r>
      <w:r w:rsidR="00471310">
        <w:rPr>
          <w:rFonts w:ascii="Times New Roman" w:hAnsi="Times New Roman" w:cs="Times New Roman"/>
          <w:sz w:val="28"/>
          <w:szCs w:val="28"/>
          <w:lang w:val="kk-KZ"/>
        </w:rPr>
        <w:t xml:space="preserve"> </w:t>
      </w:r>
      <w:r w:rsidR="00C43428">
        <w:rPr>
          <w:rFonts w:ascii="Times New Roman" w:hAnsi="Times New Roman" w:cs="Times New Roman"/>
          <w:sz w:val="28"/>
          <w:szCs w:val="28"/>
          <w:lang w:val="kk-KZ"/>
        </w:rPr>
        <w:t>Онда электронды сәуленің орын ауысуы экрандағы таңбаның t</w:t>
      </w:r>
      <w:r w:rsidR="00C43428">
        <w:rPr>
          <w:rFonts w:ascii="Times New Roman" w:hAnsi="Times New Roman" w:cs="Times New Roman"/>
          <w:sz w:val="28"/>
          <w:szCs w:val="28"/>
          <w:vertAlign w:val="subscript"/>
          <w:lang w:val="kk-KZ"/>
        </w:rPr>
        <w:t>пр</w:t>
      </w:r>
      <w:r w:rsidR="00C43428">
        <w:rPr>
          <w:rFonts w:ascii="Times New Roman" w:hAnsi="Times New Roman" w:cs="Times New Roman"/>
          <w:sz w:val="28"/>
          <w:szCs w:val="28"/>
          <w:lang w:val="kk-KZ"/>
        </w:rPr>
        <w:t xml:space="preserve"> уақыт ішінде А нүктесінен В ніктесіне және керісінше t</w:t>
      </w:r>
      <w:r w:rsidR="00C43428">
        <w:rPr>
          <w:rFonts w:ascii="Times New Roman" w:hAnsi="Times New Roman" w:cs="Times New Roman"/>
          <w:sz w:val="28"/>
          <w:szCs w:val="28"/>
          <w:vertAlign w:val="subscript"/>
          <w:lang w:val="kk-KZ"/>
        </w:rPr>
        <w:t>обр</w:t>
      </w:r>
      <w:r w:rsidR="00C43428">
        <w:rPr>
          <w:rFonts w:ascii="Times New Roman" w:hAnsi="Times New Roman" w:cs="Times New Roman"/>
          <w:sz w:val="28"/>
          <w:szCs w:val="28"/>
          <w:lang w:val="kk-KZ"/>
        </w:rPr>
        <w:t xml:space="preserve"> уақыт ішінде  орын ауыстыруына әсер етеді. </w:t>
      </w:r>
      <w:r w:rsidR="0082729F">
        <w:rPr>
          <w:rFonts w:ascii="Times New Roman" w:hAnsi="Times New Roman" w:cs="Times New Roman"/>
          <w:sz w:val="28"/>
          <w:szCs w:val="28"/>
          <w:lang w:val="kk-KZ"/>
        </w:rPr>
        <w:t xml:space="preserve">Сонымен, жазу </w:t>
      </w:r>
      <w:r w:rsidR="00C43428">
        <w:rPr>
          <w:rFonts w:ascii="Times New Roman" w:hAnsi="Times New Roman" w:cs="Times New Roman"/>
          <w:sz w:val="28"/>
          <w:szCs w:val="28"/>
          <w:lang w:val="kk-KZ"/>
        </w:rPr>
        <w:t>уақыты аталатын  Т</w:t>
      </w:r>
      <w:r w:rsidR="00C43428">
        <w:rPr>
          <w:rFonts w:ascii="Times New Roman" w:hAnsi="Times New Roman" w:cs="Times New Roman"/>
          <w:sz w:val="28"/>
          <w:szCs w:val="28"/>
          <w:vertAlign w:val="subscript"/>
          <w:lang w:val="kk-KZ"/>
        </w:rPr>
        <w:t>р</w:t>
      </w:r>
      <w:r w:rsidR="00C43428">
        <w:rPr>
          <w:rFonts w:ascii="Times New Roman" w:hAnsi="Times New Roman" w:cs="Times New Roman"/>
          <w:sz w:val="28"/>
          <w:szCs w:val="28"/>
          <w:lang w:val="kk-KZ"/>
        </w:rPr>
        <w:t>=</w:t>
      </w:r>
      <w:r w:rsidR="00C43428" w:rsidRPr="00C43428">
        <w:rPr>
          <w:rFonts w:ascii="Times New Roman" w:hAnsi="Times New Roman" w:cs="Times New Roman"/>
          <w:sz w:val="28"/>
          <w:szCs w:val="28"/>
          <w:lang w:val="kk-KZ"/>
        </w:rPr>
        <w:t xml:space="preserve"> </w:t>
      </w:r>
      <w:r w:rsidR="00C43428">
        <w:rPr>
          <w:rFonts w:ascii="Times New Roman" w:hAnsi="Times New Roman" w:cs="Times New Roman"/>
          <w:sz w:val="28"/>
          <w:szCs w:val="28"/>
          <w:lang w:val="kk-KZ"/>
        </w:rPr>
        <w:t>t</w:t>
      </w:r>
      <w:r w:rsidR="00C43428">
        <w:rPr>
          <w:rFonts w:ascii="Times New Roman" w:hAnsi="Times New Roman" w:cs="Times New Roman"/>
          <w:sz w:val="28"/>
          <w:szCs w:val="28"/>
          <w:vertAlign w:val="subscript"/>
          <w:lang w:val="kk-KZ"/>
        </w:rPr>
        <w:t>пр</w:t>
      </w:r>
      <w:r w:rsidR="00C43428">
        <w:rPr>
          <w:rFonts w:ascii="Times New Roman" w:hAnsi="Times New Roman" w:cs="Times New Roman"/>
          <w:sz w:val="28"/>
          <w:szCs w:val="28"/>
          <w:lang w:val="kk-KZ"/>
        </w:rPr>
        <w:t>+</w:t>
      </w:r>
      <w:r w:rsidR="00C43428" w:rsidRPr="00C43428">
        <w:rPr>
          <w:rFonts w:ascii="Times New Roman" w:hAnsi="Times New Roman" w:cs="Times New Roman"/>
          <w:sz w:val="28"/>
          <w:szCs w:val="28"/>
          <w:lang w:val="kk-KZ"/>
        </w:rPr>
        <w:t xml:space="preserve"> </w:t>
      </w:r>
      <w:r w:rsidR="00C43428">
        <w:rPr>
          <w:rFonts w:ascii="Times New Roman" w:hAnsi="Times New Roman" w:cs="Times New Roman"/>
          <w:sz w:val="28"/>
          <w:szCs w:val="28"/>
          <w:lang w:val="kk-KZ"/>
        </w:rPr>
        <w:t>t</w:t>
      </w:r>
      <w:r w:rsidR="00C43428">
        <w:rPr>
          <w:rFonts w:ascii="Times New Roman" w:hAnsi="Times New Roman" w:cs="Times New Roman"/>
          <w:sz w:val="28"/>
          <w:szCs w:val="28"/>
          <w:vertAlign w:val="subscript"/>
          <w:lang w:val="kk-KZ"/>
        </w:rPr>
        <w:t>обр</w:t>
      </w:r>
      <w:r w:rsidR="00C43428">
        <w:rPr>
          <w:rFonts w:ascii="Times New Roman" w:hAnsi="Times New Roman" w:cs="Times New Roman"/>
          <w:sz w:val="28"/>
          <w:szCs w:val="28"/>
          <w:lang w:val="kk-KZ"/>
        </w:rPr>
        <w:t xml:space="preserve"> уақыт аралығында сәуле тура және кері орын ауыстырады. Ара тәріздес кернеу  </w:t>
      </w:r>
      <w:r w:rsidR="000C7AC2">
        <w:rPr>
          <w:rFonts w:ascii="Times New Roman" w:hAnsi="Times New Roman" w:cs="Times New Roman"/>
          <w:sz w:val="28"/>
          <w:szCs w:val="28"/>
          <w:lang w:val="kk-KZ"/>
        </w:rPr>
        <w:t>t</w:t>
      </w:r>
      <w:r w:rsidR="000C7AC2">
        <w:rPr>
          <w:rFonts w:ascii="Times New Roman" w:hAnsi="Times New Roman" w:cs="Times New Roman"/>
          <w:sz w:val="28"/>
          <w:szCs w:val="28"/>
          <w:vertAlign w:val="subscript"/>
          <w:lang w:val="kk-KZ"/>
        </w:rPr>
        <w:t>пр</w:t>
      </w:r>
      <w:r w:rsidR="000C7AC2">
        <w:rPr>
          <w:rFonts w:ascii="Times New Roman" w:hAnsi="Times New Roman" w:cs="Times New Roman"/>
          <w:sz w:val="28"/>
          <w:szCs w:val="28"/>
          <w:lang w:val="kk-KZ"/>
        </w:rPr>
        <w:t>»</w:t>
      </w:r>
      <w:r w:rsidR="000C7AC2" w:rsidRPr="000C7AC2">
        <w:rPr>
          <w:rFonts w:ascii="Times New Roman" w:hAnsi="Times New Roman" w:cs="Times New Roman"/>
          <w:sz w:val="28"/>
          <w:szCs w:val="28"/>
          <w:lang w:val="kk-KZ"/>
        </w:rPr>
        <w:t xml:space="preserve"> </w:t>
      </w:r>
      <w:r w:rsidR="000C7AC2">
        <w:rPr>
          <w:rFonts w:ascii="Times New Roman" w:hAnsi="Times New Roman" w:cs="Times New Roman"/>
          <w:sz w:val="28"/>
          <w:szCs w:val="28"/>
          <w:lang w:val="kk-KZ"/>
        </w:rPr>
        <w:t>t</w:t>
      </w:r>
      <w:r w:rsidR="000C7AC2">
        <w:rPr>
          <w:rFonts w:ascii="Times New Roman" w:hAnsi="Times New Roman" w:cs="Times New Roman"/>
          <w:sz w:val="28"/>
          <w:szCs w:val="28"/>
          <w:vertAlign w:val="subscript"/>
          <w:lang w:val="kk-KZ"/>
        </w:rPr>
        <w:t>обр</w:t>
      </w:r>
      <w:r w:rsidR="000C7AC2">
        <w:rPr>
          <w:rFonts w:ascii="Times New Roman" w:hAnsi="Times New Roman" w:cs="Times New Roman"/>
          <w:sz w:val="28"/>
          <w:szCs w:val="28"/>
          <w:lang w:val="kk-KZ"/>
        </w:rPr>
        <w:t>, яғни Т</w:t>
      </w:r>
      <w:r w:rsidR="000C7AC2">
        <w:rPr>
          <w:rFonts w:ascii="Times New Roman" w:hAnsi="Times New Roman" w:cs="Times New Roman"/>
          <w:sz w:val="28"/>
          <w:szCs w:val="28"/>
          <w:vertAlign w:val="subscript"/>
          <w:lang w:val="kk-KZ"/>
        </w:rPr>
        <w:t>р</w:t>
      </w:r>
      <w:r w:rsidR="000C7AC2">
        <w:rPr>
          <w:rFonts w:ascii="Times New Roman" w:hAnsi="Times New Roman" w:cs="Times New Roman"/>
          <w:sz w:val="28"/>
          <w:szCs w:val="28"/>
          <w:lang w:val="kk-KZ"/>
        </w:rPr>
        <w:t>≈</w:t>
      </w:r>
      <w:r w:rsidR="000C7AC2" w:rsidRPr="000C7AC2">
        <w:rPr>
          <w:rFonts w:ascii="Times New Roman" w:hAnsi="Times New Roman" w:cs="Times New Roman"/>
          <w:sz w:val="28"/>
          <w:szCs w:val="28"/>
          <w:lang w:val="kk-KZ"/>
        </w:rPr>
        <w:t xml:space="preserve"> </w:t>
      </w:r>
      <w:r w:rsidR="000C7AC2">
        <w:rPr>
          <w:rFonts w:ascii="Times New Roman" w:hAnsi="Times New Roman" w:cs="Times New Roman"/>
          <w:sz w:val="28"/>
          <w:szCs w:val="28"/>
          <w:lang w:val="kk-KZ"/>
        </w:rPr>
        <w:t>t</w:t>
      </w:r>
      <w:r w:rsidR="000C7AC2">
        <w:rPr>
          <w:rFonts w:ascii="Times New Roman" w:hAnsi="Times New Roman" w:cs="Times New Roman"/>
          <w:sz w:val="28"/>
          <w:szCs w:val="28"/>
          <w:vertAlign w:val="subscript"/>
          <w:lang w:val="kk-KZ"/>
        </w:rPr>
        <w:t>пр</w:t>
      </w:r>
      <w:r w:rsidR="000C7AC2">
        <w:rPr>
          <w:rFonts w:ascii="Times New Roman" w:hAnsi="Times New Roman" w:cs="Times New Roman"/>
          <w:sz w:val="28"/>
          <w:szCs w:val="28"/>
          <w:lang w:val="kk-KZ"/>
        </w:rPr>
        <w:t xml:space="preserve"> болатындай қалыптасады. </w:t>
      </w:r>
    </w:p>
    <w:p w:rsidR="000C7AC2" w:rsidRDefault="000C7AC2" w:rsidP="0047131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Жоғ</w:t>
      </w:r>
      <w:r w:rsidR="007A631E">
        <w:rPr>
          <w:rFonts w:ascii="Times New Roman" w:hAnsi="Times New Roman" w:cs="Times New Roman"/>
          <w:sz w:val="28"/>
          <w:szCs w:val="28"/>
          <w:lang w:val="kk-KZ"/>
        </w:rPr>
        <w:t>ары жылдамдық пен арнайы кернеуді сөндіргіш үшін сәуленің кері жүрісі қарастырылмайды.Себебі, тура жүріс кезінде экрандағы таңба жылдамдығы тұрақты, Х осьін t уақыт осьімен теңестіруге болады.</w:t>
      </w:r>
    </w:p>
    <w:p w:rsidR="000542F2" w:rsidRDefault="007A631E" w:rsidP="000542F2">
      <w:pPr>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Егер тік ауытқытушы У пластинасына бір мезетте зерттелініп отырған кернеуді қоссақ, онда сәуленің мәні әр уақытта сол кернеу мәніне дәл келіп отырады. 2.47 суретте ЭСТ экранында бейне қалай қалыптасатыны көрсетілген. Зерттелініп отырған кернеуінің U</w:t>
      </w:r>
      <w:r>
        <w:rPr>
          <w:rFonts w:ascii="Times New Roman" w:hAnsi="Times New Roman" w:cs="Times New Roman"/>
          <w:sz w:val="28"/>
          <w:szCs w:val="28"/>
          <w:vertAlign w:val="subscript"/>
          <w:lang w:val="kk-KZ"/>
        </w:rPr>
        <w:t>с</w:t>
      </w:r>
      <w:r>
        <w:rPr>
          <w:rFonts w:ascii="Times New Roman" w:hAnsi="Times New Roman" w:cs="Times New Roman"/>
          <w:sz w:val="28"/>
          <w:szCs w:val="28"/>
          <w:lang w:val="kk-KZ"/>
        </w:rPr>
        <w:t xml:space="preserve"> амплитудасы мен Т</w:t>
      </w:r>
      <w:r>
        <w:rPr>
          <w:rFonts w:ascii="Times New Roman" w:hAnsi="Times New Roman" w:cs="Times New Roman"/>
          <w:sz w:val="28"/>
          <w:szCs w:val="28"/>
          <w:vertAlign w:val="subscript"/>
          <w:lang w:val="kk-KZ"/>
        </w:rPr>
        <w:t>с</w:t>
      </w:r>
      <w:r w:rsidR="0082729F">
        <w:rPr>
          <w:rFonts w:ascii="Times New Roman" w:hAnsi="Times New Roman" w:cs="Times New Roman"/>
          <w:sz w:val="28"/>
          <w:szCs w:val="28"/>
          <w:lang w:val="kk-KZ"/>
        </w:rPr>
        <w:t xml:space="preserve"> периоды-</w:t>
      </w:r>
      <w:r>
        <w:rPr>
          <w:rFonts w:ascii="Times New Roman" w:hAnsi="Times New Roman" w:cs="Times New Roman"/>
          <w:sz w:val="28"/>
          <w:szCs w:val="28"/>
          <w:lang w:val="kk-KZ"/>
        </w:rPr>
        <w:t>У п</w:t>
      </w:r>
      <w:r w:rsidR="0082729F">
        <w:rPr>
          <w:rFonts w:ascii="Times New Roman" w:hAnsi="Times New Roman" w:cs="Times New Roman"/>
          <w:sz w:val="28"/>
          <w:szCs w:val="28"/>
          <w:lang w:val="kk-KZ"/>
        </w:rPr>
        <w:t>ластинасына, ал жаз</w:t>
      </w:r>
      <w:r>
        <w:rPr>
          <w:rFonts w:ascii="Times New Roman" w:hAnsi="Times New Roman" w:cs="Times New Roman"/>
          <w:sz w:val="28"/>
          <w:szCs w:val="28"/>
          <w:lang w:val="kk-KZ"/>
        </w:rPr>
        <w:t>у кернеуінің U</w:t>
      </w:r>
      <w:r>
        <w:rPr>
          <w:rFonts w:ascii="Times New Roman" w:hAnsi="Times New Roman" w:cs="Times New Roman"/>
          <w:sz w:val="28"/>
          <w:szCs w:val="28"/>
          <w:vertAlign w:val="subscript"/>
          <w:lang w:val="kk-KZ"/>
        </w:rPr>
        <w:t>р</w:t>
      </w:r>
      <w:r>
        <w:rPr>
          <w:rFonts w:ascii="Times New Roman" w:hAnsi="Times New Roman" w:cs="Times New Roman"/>
          <w:sz w:val="28"/>
          <w:szCs w:val="28"/>
          <w:lang w:val="kk-KZ"/>
        </w:rPr>
        <w:t xml:space="preserve"> амплитудасы мен Т</w:t>
      </w:r>
      <w:r>
        <w:rPr>
          <w:rFonts w:ascii="Times New Roman" w:hAnsi="Times New Roman" w:cs="Times New Roman"/>
          <w:sz w:val="28"/>
          <w:szCs w:val="28"/>
          <w:vertAlign w:val="subscript"/>
          <w:lang w:val="kk-KZ"/>
        </w:rPr>
        <w:t>р</w:t>
      </w:r>
      <w:r>
        <w:rPr>
          <w:rFonts w:ascii="Times New Roman" w:hAnsi="Times New Roman" w:cs="Times New Roman"/>
          <w:sz w:val="28"/>
          <w:szCs w:val="28"/>
          <w:lang w:val="kk-KZ"/>
        </w:rPr>
        <w:t xml:space="preserve"> периоды</w:t>
      </w:r>
      <w:r w:rsidR="0082729F">
        <w:rPr>
          <w:rFonts w:ascii="Times New Roman" w:hAnsi="Times New Roman" w:cs="Times New Roman"/>
          <w:sz w:val="28"/>
          <w:szCs w:val="28"/>
          <w:lang w:val="kk-KZ"/>
        </w:rPr>
        <w:t xml:space="preserve"> Х пластинасына беріледі.</w:t>
      </w:r>
      <w:r>
        <w:rPr>
          <w:rFonts w:ascii="Times New Roman" w:hAnsi="Times New Roman" w:cs="Times New Roman"/>
          <w:sz w:val="28"/>
          <w:szCs w:val="28"/>
          <w:lang w:val="kk-KZ"/>
        </w:rPr>
        <w:t xml:space="preserve"> </w:t>
      </w:r>
      <w:r w:rsidR="0082729F">
        <w:rPr>
          <w:rFonts w:ascii="Times New Roman" w:hAnsi="Times New Roman" w:cs="Times New Roman"/>
          <w:sz w:val="28"/>
          <w:szCs w:val="28"/>
          <w:lang w:val="kk-KZ"/>
        </w:rPr>
        <w:t>Егер Т</w:t>
      </w:r>
      <w:r w:rsidR="0082729F">
        <w:rPr>
          <w:rFonts w:ascii="Times New Roman" w:hAnsi="Times New Roman" w:cs="Times New Roman"/>
          <w:sz w:val="28"/>
          <w:szCs w:val="28"/>
          <w:vertAlign w:val="subscript"/>
          <w:lang w:val="kk-KZ"/>
        </w:rPr>
        <w:t>с</w:t>
      </w:r>
      <w:r w:rsidR="0082729F">
        <w:rPr>
          <w:rFonts w:ascii="Times New Roman" w:hAnsi="Times New Roman" w:cs="Times New Roman"/>
          <w:sz w:val="28"/>
          <w:szCs w:val="28"/>
          <w:lang w:val="kk-KZ"/>
        </w:rPr>
        <w:t>=</w:t>
      </w:r>
      <w:r w:rsidR="0082729F" w:rsidRPr="0082729F">
        <w:rPr>
          <w:rFonts w:ascii="Times New Roman" w:hAnsi="Times New Roman" w:cs="Times New Roman"/>
          <w:sz w:val="28"/>
          <w:szCs w:val="28"/>
          <w:lang w:val="kk-KZ"/>
        </w:rPr>
        <w:t xml:space="preserve"> </w:t>
      </w:r>
      <w:r w:rsidR="0082729F">
        <w:rPr>
          <w:rFonts w:ascii="Times New Roman" w:hAnsi="Times New Roman" w:cs="Times New Roman"/>
          <w:sz w:val="28"/>
          <w:szCs w:val="28"/>
          <w:lang w:val="kk-KZ"/>
        </w:rPr>
        <w:t>Т</w:t>
      </w:r>
      <w:r w:rsidR="0082729F">
        <w:rPr>
          <w:rFonts w:ascii="Times New Roman" w:hAnsi="Times New Roman" w:cs="Times New Roman"/>
          <w:sz w:val="28"/>
          <w:szCs w:val="28"/>
          <w:vertAlign w:val="subscript"/>
          <w:lang w:val="kk-KZ"/>
        </w:rPr>
        <w:t>р</w:t>
      </w:r>
      <w:r w:rsidR="0082729F">
        <w:rPr>
          <w:rFonts w:ascii="Times New Roman" w:hAnsi="Times New Roman" w:cs="Times New Roman"/>
          <w:sz w:val="28"/>
          <w:szCs w:val="28"/>
          <w:lang w:val="kk-KZ"/>
        </w:rPr>
        <w:t xml:space="preserve">, онда әр жазу периодына зерттелініп отырған кернеу периоды сай келіп отырады және экрандағы бейне уақыт аралығында орын ауыстырмай тұрақты болып қалады.  Бұл бейнені </w:t>
      </w:r>
      <w:r w:rsidR="00C11307">
        <w:rPr>
          <w:rFonts w:ascii="Times New Roman" w:hAnsi="Times New Roman" w:cs="Times New Roman"/>
          <w:sz w:val="28"/>
          <w:szCs w:val="28"/>
          <w:lang w:val="kk-KZ"/>
        </w:rPr>
        <w:t xml:space="preserve">жазу кернеу мен уақыт аралығында беріліп отырған сигналдар мәндерін </w:t>
      </w:r>
      <w:r w:rsidR="0082729F">
        <w:rPr>
          <w:rFonts w:ascii="Times New Roman" w:hAnsi="Times New Roman" w:cs="Times New Roman"/>
          <w:sz w:val="28"/>
          <w:szCs w:val="28"/>
          <w:lang w:val="kk-KZ"/>
        </w:rPr>
        <w:t>нүктелермен</w:t>
      </w:r>
      <w:r w:rsidR="00C11307">
        <w:rPr>
          <w:rFonts w:ascii="Times New Roman" w:hAnsi="Times New Roman" w:cs="Times New Roman"/>
          <w:sz w:val="28"/>
          <w:szCs w:val="28"/>
          <w:lang w:val="kk-KZ"/>
        </w:rPr>
        <w:t xml:space="preserve"> қосу арқылы оны экранға беріп </w:t>
      </w:r>
      <w:r w:rsidR="0082729F">
        <w:rPr>
          <w:rFonts w:ascii="Times New Roman" w:hAnsi="Times New Roman" w:cs="Times New Roman"/>
          <w:sz w:val="28"/>
          <w:szCs w:val="28"/>
          <w:lang w:val="kk-KZ"/>
        </w:rPr>
        <w:t xml:space="preserve"> құрастыруға болады</w:t>
      </w:r>
      <w:r w:rsidR="00C11307">
        <w:rPr>
          <w:rFonts w:ascii="Times New Roman" w:hAnsi="Times New Roman" w:cs="Times New Roman"/>
          <w:sz w:val="28"/>
          <w:szCs w:val="28"/>
          <w:lang w:val="kk-KZ"/>
        </w:rPr>
        <w:t>.</w:t>
      </w:r>
      <w:r w:rsidR="000542F2" w:rsidRPr="000542F2">
        <w:rPr>
          <w:rFonts w:ascii="Times New Roman" w:hAnsi="Times New Roman" w:cs="Times New Roman"/>
          <w:sz w:val="28"/>
          <w:szCs w:val="28"/>
          <w:lang w:val="kk-KZ"/>
        </w:rPr>
        <w:t xml:space="preserve"> </w:t>
      </w:r>
      <w:r w:rsidR="000542F2" w:rsidRPr="00C11307">
        <w:rPr>
          <w:rFonts w:ascii="Times New Roman" w:hAnsi="Times New Roman" w:cs="Times New Roman"/>
          <w:sz w:val="28"/>
          <w:szCs w:val="28"/>
          <w:lang w:val="kk-KZ"/>
        </w:rPr>
        <w:t xml:space="preserve">2.47 суретте </w:t>
      </w:r>
      <w:r w:rsidR="000542F2">
        <w:rPr>
          <w:rFonts w:ascii="Times New Roman" w:hAnsi="Times New Roman" w:cs="Times New Roman"/>
          <w:sz w:val="28"/>
          <w:szCs w:val="28"/>
          <w:lang w:val="kk-KZ"/>
        </w:rPr>
        <w:t>бұл t</w:t>
      </w:r>
      <w:r w:rsidR="000542F2">
        <w:rPr>
          <w:rFonts w:ascii="Times New Roman" w:hAnsi="Times New Roman" w:cs="Times New Roman"/>
          <w:sz w:val="28"/>
          <w:szCs w:val="28"/>
          <w:vertAlign w:val="subscript"/>
          <w:lang w:val="kk-KZ"/>
        </w:rPr>
        <w:t>0</w:t>
      </w:r>
      <w:r w:rsidR="000542F2">
        <w:rPr>
          <w:rFonts w:ascii="Times New Roman" w:hAnsi="Times New Roman" w:cs="Times New Roman"/>
          <w:sz w:val="28"/>
          <w:szCs w:val="28"/>
          <w:lang w:val="kk-KZ"/>
        </w:rPr>
        <w:t>,</w:t>
      </w:r>
      <w:r w:rsidR="000542F2" w:rsidRPr="00C11307">
        <w:rPr>
          <w:rFonts w:ascii="Times New Roman" w:hAnsi="Times New Roman" w:cs="Times New Roman"/>
          <w:sz w:val="28"/>
          <w:szCs w:val="28"/>
          <w:lang w:val="kk-KZ"/>
        </w:rPr>
        <w:t xml:space="preserve"> </w:t>
      </w:r>
      <w:r w:rsidR="000542F2">
        <w:rPr>
          <w:rFonts w:ascii="Times New Roman" w:hAnsi="Times New Roman" w:cs="Times New Roman"/>
          <w:sz w:val="28"/>
          <w:szCs w:val="28"/>
          <w:lang w:val="kk-KZ"/>
        </w:rPr>
        <w:t>t</w:t>
      </w:r>
      <w:r w:rsidR="000542F2">
        <w:rPr>
          <w:rFonts w:ascii="Times New Roman" w:hAnsi="Times New Roman" w:cs="Times New Roman"/>
          <w:sz w:val="28"/>
          <w:szCs w:val="28"/>
          <w:vertAlign w:val="subscript"/>
          <w:lang w:val="kk-KZ"/>
        </w:rPr>
        <w:t>1</w:t>
      </w:r>
      <w:r w:rsidR="000542F2">
        <w:rPr>
          <w:rFonts w:ascii="Times New Roman" w:hAnsi="Times New Roman" w:cs="Times New Roman"/>
          <w:sz w:val="28"/>
          <w:szCs w:val="28"/>
          <w:lang w:val="kk-KZ"/>
        </w:rPr>
        <w:t>,</w:t>
      </w:r>
      <w:r w:rsidR="000542F2" w:rsidRPr="00C11307">
        <w:rPr>
          <w:rFonts w:ascii="Times New Roman" w:hAnsi="Times New Roman" w:cs="Times New Roman"/>
          <w:sz w:val="28"/>
          <w:szCs w:val="28"/>
          <w:lang w:val="kk-KZ"/>
        </w:rPr>
        <w:t xml:space="preserve"> </w:t>
      </w:r>
      <w:r w:rsidR="000542F2">
        <w:rPr>
          <w:rFonts w:ascii="Times New Roman" w:hAnsi="Times New Roman" w:cs="Times New Roman"/>
          <w:sz w:val="28"/>
          <w:szCs w:val="28"/>
          <w:lang w:val="kk-KZ"/>
        </w:rPr>
        <w:t>t</w:t>
      </w:r>
      <w:r w:rsidR="000542F2">
        <w:rPr>
          <w:rFonts w:ascii="Times New Roman" w:hAnsi="Times New Roman" w:cs="Times New Roman"/>
          <w:sz w:val="28"/>
          <w:szCs w:val="28"/>
          <w:vertAlign w:val="subscript"/>
          <w:lang w:val="kk-KZ"/>
        </w:rPr>
        <w:t>2</w:t>
      </w:r>
      <w:r w:rsidR="000542F2">
        <w:rPr>
          <w:rFonts w:ascii="Times New Roman" w:hAnsi="Times New Roman" w:cs="Times New Roman"/>
          <w:sz w:val="28"/>
          <w:szCs w:val="28"/>
          <w:lang w:val="kk-KZ"/>
        </w:rPr>
        <w:t>,</w:t>
      </w:r>
      <w:r w:rsidR="000542F2" w:rsidRPr="00C11307">
        <w:rPr>
          <w:rFonts w:ascii="Times New Roman" w:hAnsi="Times New Roman" w:cs="Times New Roman"/>
          <w:sz w:val="28"/>
          <w:szCs w:val="28"/>
          <w:lang w:val="kk-KZ"/>
        </w:rPr>
        <w:t xml:space="preserve"> </w:t>
      </w:r>
      <w:r w:rsidR="000542F2">
        <w:rPr>
          <w:rFonts w:ascii="Times New Roman" w:hAnsi="Times New Roman" w:cs="Times New Roman"/>
          <w:sz w:val="28"/>
          <w:szCs w:val="28"/>
          <w:lang w:val="kk-KZ"/>
        </w:rPr>
        <w:t>t</w:t>
      </w:r>
      <w:r w:rsidR="000542F2">
        <w:rPr>
          <w:rFonts w:ascii="Times New Roman" w:hAnsi="Times New Roman" w:cs="Times New Roman"/>
          <w:sz w:val="28"/>
          <w:szCs w:val="28"/>
          <w:vertAlign w:val="subscript"/>
          <w:lang w:val="kk-KZ"/>
        </w:rPr>
        <w:t>3</w:t>
      </w:r>
      <w:r w:rsidR="000542F2">
        <w:rPr>
          <w:rFonts w:ascii="Times New Roman" w:hAnsi="Times New Roman" w:cs="Times New Roman"/>
          <w:sz w:val="28"/>
          <w:szCs w:val="28"/>
          <w:lang w:val="kk-KZ"/>
        </w:rPr>
        <w:t xml:space="preserve"> және t</w:t>
      </w:r>
      <w:r w:rsidR="000542F2">
        <w:rPr>
          <w:rFonts w:ascii="Times New Roman" w:hAnsi="Times New Roman" w:cs="Times New Roman"/>
          <w:sz w:val="28"/>
          <w:szCs w:val="28"/>
          <w:vertAlign w:val="subscript"/>
          <w:lang w:val="kk-KZ"/>
        </w:rPr>
        <w:t xml:space="preserve">4 </w:t>
      </w:r>
      <w:r w:rsidR="000542F2">
        <w:rPr>
          <w:rFonts w:ascii="Times New Roman" w:hAnsi="Times New Roman" w:cs="Times New Roman"/>
          <w:sz w:val="28"/>
          <w:szCs w:val="28"/>
          <w:lang w:val="kk-KZ"/>
        </w:rPr>
        <w:t xml:space="preserve">уақыт мезеттерінде жасалған. Экрандағы таңба 0,1,2,3 және 4 сәйкес мезеттерден тұрғызылған. Осындай жолмен алынған уақыт аралығында зерттелініп отырған кернеуідің өзгерісін көрсететін бейнені (немесе оның жазбасын) осциллограмма деп атайды. Осцилограмманы қолданып біз көптеген параметрлерді анықтауымызға болады: амплитуда, жиілік, перид,т.б. </w:t>
      </w:r>
    </w:p>
    <w:p w:rsidR="000542F2" w:rsidRDefault="00C11307" w:rsidP="000542F2">
      <w:pPr>
        <w:jc w:val="center"/>
        <w:rPr>
          <w:rFonts w:ascii="Times New Roman" w:hAnsi="Times New Roman" w:cs="Times New Roman"/>
          <w:sz w:val="28"/>
          <w:szCs w:val="28"/>
          <w:lang w:val="kk-KZ"/>
        </w:rPr>
      </w:pPr>
      <w:r>
        <w:rPr>
          <w:noProof/>
        </w:rPr>
        <w:lastRenderedPageBreak/>
        <w:drawing>
          <wp:inline distT="0" distB="0" distL="0" distR="0">
            <wp:extent cx="3980200" cy="2560320"/>
            <wp:effectExtent l="19050" t="0" r="125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3973354" cy="2555916"/>
                    </a:xfrm>
                    <a:prstGeom prst="rect">
                      <a:avLst/>
                    </a:prstGeom>
                    <a:noFill/>
                    <a:ln w="9525">
                      <a:noFill/>
                      <a:miter lim="800000"/>
                      <a:headEnd/>
                      <a:tailEnd/>
                    </a:ln>
                  </pic:spPr>
                </pic:pic>
              </a:graphicData>
            </a:graphic>
          </wp:inline>
        </w:drawing>
      </w:r>
      <w:r w:rsidR="000542F2">
        <w:rPr>
          <w:rFonts w:ascii="Times New Roman" w:hAnsi="Times New Roman" w:cs="Times New Roman"/>
          <w:sz w:val="28"/>
          <w:szCs w:val="28"/>
          <w:lang w:val="kk-KZ"/>
        </w:rPr>
        <w:t xml:space="preserve">      </w:t>
      </w:r>
    </w:p>
    <w:p w:rsidR="000542F2" w:rsidRDefault="000542F2" w:rsidP="000542F2">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Практикада уақыт мезетінде  жазу кернеуі тура жүріс кезінде қатаң емес сызықсыз өседі. Бұл Х осьіне қатысты маштабтың біркел болмауына әкеледі, демек уақыт осьінде. Осы жағдайда уақыт интервалын өлшеу кезінде қателіктермен болады. Сондықтан да жазудың сызықсыздығы нормаланып басқа да нормаланған параметрлермен қатар осциллограф паспортында көрсетіледі. </w:t>
      </w:r>
    </w:p>
    <w:p w:rsidR="00492B95" w:rsidRDefault="000542F2" w:rsidP="00521817">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Жоғарыда жазу мен зерттелініп отырған кернеулер периоды тең </w:t>
      </w:r>
      <w:r w:rsidR="004E740F">
        <w:rPr>
          <w:rFonts w:ascii="Times New Roman" w:hAnsi="Times New Roman" w:cs="Times New Roman"/>
          <w:sz w:val="28"/>
          <w:szCs w:val="28"/>
          <w:lang w:val="kk-KZ"/>
        </w:rPr>
        <w:t>болғанды</w:t>
      </w:r>
      <w:r>
        <w:rPr>
          <w:rFonts w:ascii="Times New Roman" w:hAnsi="Times New Roman" w:cs="Times New Roman"/>
          <w:sz w:val="28"/>
          <w:szCs w:val="28"/>
          <w:lang w:val="kk-KZ"/>
        </w:rPr>
        <w:t xml:space="preserve"> Т</w:t>
      </w:r>
      <w:r w:rsidR="004E740F">
        <w:rPr>
          <w:rFonts w:ascii="Times New Roman" w:hAnsi="Times New Roman" w:cs="Times New Roman"/>
          <w:sz w:val="28"/>
          <w:szCs w:val="28"/>
          <w:vertAlign w:val="subscript"/>
          <w:lang w:val="kk-KZ"/>
        </w:rPr>
        <w:t>р</w:t>
      </w:r>
      <w:r>
        <w:rPr>
          <w:rFonts w:ascii="Times New Roman" w:hAnsi="Times New Roman" w:cs="Times New Roman"/>
          <w:sz w:val="28"/>
          <w:szCs w:val="28"/>
          <w:lang w:val="kk-KZ"/>
        </w:rPr>
        <w:t>=</w:t>
      </w:r>
      <w:r w:rsidRPr="0082729F">
        <w:rPr>
          <w:rFonts w:ascii="Times New Roman" w:hAnsi="Times New Roman" w:cs="Times New Roman"/>
          <w:sz w:val="28"/>
          <w:szCs w:val="28"/>
          <w:lang w:val="kk-KZ"/>
        </w:rPr>
        <w:t xml:space="preserve"> </w:t>
      </w:r>
      <w:r>
        <w:rPr>
          <w:rFonts w:ascii="Times New Roman" w:hAnsi="Times New Roman" w:cs="Times New Roman"/>
          <w:sz w:val="28"/>
          <w:szCs w:val="28"/>
          <w:lang w:val="kk-KZ"/>
        </w:rPr>
        <w:t>Т</w:t>
      </w:r>
      <w:r w:rsidR="004E740F">
        <w:rPr>
          <w:rFonts w:ascii="Times New Roman" w:hAnsi="Times New Roman" w:cs="Times New Roman"/>
          <w:sz w:val="28"/>
          <w:szCs w:val="28"/>
          <w:vertAlign w:val="subscript"/>
          <w:lang w:val="kk-KZ"/>
        </w:rPr>
        <w:t>с</w:t>
      </w:r>
      <w:r w:rsidR="004E740F">
        <w:rPr>
          <w:rFonts w:ascii="Times New Roman" w:hAnsi="Times New Roman" w:cs="Times New Roman"/>
          <w:sz w:val="28"/>
          <w:szCs w:val="28"/>
          <w:lang w:val="kk-KZ"/>
        </w:rPr>
        <w:t xml:space="preserve"> бейне тұрақты болатыны аталып кеткен. Ол жалпы жағдайда да тұрақты болады Т</w:t>
      </w:r>
      <w:r w:rsidR="004E740F">
        <w:rPr>
          <w:rFonts w:ascii="Times New Roman" w:hAnsi="Times New Roman" w:cs="Times New Roman"/>
          <w:sz w:val="28"/>
          <w:szCs w:val="28"/>
          <w:vertAlign w:val="subscript"/>
          <w:lang w:val="kk-KZ"/>
        </w:rPr>
        <w:t>р</w:t>
      </w:r>
      <w:r w:rsidR="004E740F">
        <w:rPr>
          <w:rFonts w:ascii="Times New Roman" w:hAnsi="Times New Roman" w:cs="Times New Roman"/>
          <w:sz w:val="28"/>
          <w:szCs w:val="28"/>
          <w:lang w:val="kk-KZ"/>
        </w:rPr>
        <w:t>=</w:t>
      </w:r>
      <w:r w:rsidR="004E740F" w:rsidRPr="0082729F">
        <w:rPr>
          <w:rFonts w:ascii="Times New Roman" w:hAnsi="Times New Roman" w:cs="Times New Roman"/>
          <w:sz w:val="28"/>
          <w:szCs w:val="28"/>
          <w:lang w:val="kk-KZ"/>
        </w:rPr>
        <w:t xml:space="preserve"> </w:t>
      </w:r>
      <w:r w:rsidR="004E740F">
        <w:rPr>
          <w:rFonts w:ascii="Times New Roman" w:hAnsi="Times New Roman" w:cs="Times New Roman"/>
          <w:sz w:val="28"/>
          <w:szCs w:val="28"/>
          <w:lang w:val="kk-KZ"/>
        </w:rPr>
        <w:t>nТ</w:t>
      </w:r>
      <w:r w:rsidR="004E740F">
        <w:rPr>
          <w:rFonts w:ascii="Times New Roman" w:hAnsi="Times New Roman" w:cs="Times New Roman"/>
          <w:sz w:val="28"/>
          <w:szCs w:val="28"/>
          <w:vertAlign w:val="subscript"/>
          <w:lang w:val="kk-KZ"/>
        </w:rPr>
        <w:t>с</w:t>
      </w:r>
      <w:r w:rsidR="004E740F">
        <w:rPr>
          <w:rFonts w:ascii="Times New Roman" w:hAnsi="Times New Roman" w:cs="Times New Roman"/>
          <w:sz w:val="28"/>
          <w:szCs w:val="28"/>
          <w:lang w:val="kk-KZ"/>
        </w:rPr>
        <w:t>, мұнда n-бүтін сан. Осциллограммада зерттелініп отырған кернеудің  n периоды көрсетіледі. Егер де n бүтін санға тең болмаса, онда</w:t>
      </w:r>
      <w:r w:rsidR="00A23670">
        <w:rPr>
          <w:rFonts w:ascii="Times New Roman" w:hAnsi="Times New Roman" w:cs="Times New Roman"/>
          <w:sz w:val="28"/>
          <w:szCs w:val="28"/>
          <w:lang w:val="kk-KZ"/>
        </w:rPr>
        <w:t xml:space="preserve"> экранда </w:t>
      </w:r>
      <w:r w:rsidR="004E740F">
        <w:rPr>
          <w:rFonts w:ascii="Times New Roman" w:hAnsi="Times New Roman" w:cs="Times New Roman"/>
          <w:sz w:val="28"/>
          <w:szCs w:val="28"/>
          <w:lang w:val="kk-KZ"/>
        </w:rPr>
        <w:t>жазу кернеу</w:t>
      </w:r>
      <w:r w:rsidR="00A23670">
        <w:rPr>
          <w:rFonts w:ascii="Times New Roman" w:hAnsi="Times New Roman" w:cs="Times New Roman"/>
          <w:sz w:val="28"/>
          <w:szCs w:val="28"/>
          <w:lang w:val="kk-KZ"/>
        </w:rPr>
        <w:t>інің</w:t>
      </w:r>
      <w:r w:rsidR="004E740F">
        <w:rPr>
          <w:rFonts w:ascii="Times New Roman" w:hAnsi="Times New Roman" w:cs="Times New Roman"/>
          <w:sz w:val="28"/>
          <w:szCs w:val="28"/>
          <w:lang w:val="kk-KZ"/>
        </w:rPr>
        <w:t xml:space="preserve"> период</w:t>
      </w:r>
      <w:r w:rsidR="00A23670">
        <w:rPr>
          <w:rFonts w:ascii="Times New Roman" w:hAnsi="Times New Roman" w:cs="Times New Roman"/>
          <w:sz w:val="28"/>
          <w:szCs w:val="28"/>
          <w:lang w:val="kk-KZ"/>
        </w:rPr>
        <w:t>ы</w:t>
      </w:r>
      <w:r w:rsidR="004E740F">
        <w:rPr>
          <w:rFonts w:ascii="Times New Roman" w:hAnsi="Times New Roman" w:cs="Times New Roman"/>
          <w:sz w:val="28"/>
          <w:szCs w:val="28"/>
          <w:lang w:val="kk-KZ"/>
        </w:rPr>
        <w:t xml:space="preserve"> аралығындағы электр сәулесімен сызылып отыратын қисықтар </w:t>
      </w:r>
      <w:r w:rsidR="00A23670">
        <w:rPr>
          <w:rFonts w:ascii="Times New Roman" w:hAnsi="Times New Roman" w:cs="Times New Roman"/>
          <w:sz w:val="28"/>
          <w:szCs w:val="28"/>
          <w:lang w:val="kk-KZ"/>
        </w:rPr>
        <w:t xml:space="preserve">бір-бірін қайталамайды. </w:t>
      </w:r>
      <w:r w:rsidR="001D23F3">
        <w:rPr>
          <w:rFonts w:ascii="Times New Roman" w:hAnsi="Times New Roman" w:cs="Times New Roman"/>
          <w:sz w:val="28"/>
          <w:szCs w:val="28"/>
          <w:lang w:val="kk-KZ"/>
        </w:rPr>
        <w:t>Жүгірмелі бейне</w:t>
      </w:r>
      <w:r w:rsidR="00492B95">
        <w:rPr>
          <w:rFonts w:ascii="Times New Roman" w:hAnsi="Times New Roman" w:cs="Times New Roman"/>
          <w:sz w:val="28"/>
          <w:szCs w:val="28"/>
          <w:lang w:val="kk-KZ"/>
        </w:rPr>
        <w:t xml:space="preserve"> әсерін туғызады немесе  экран бір-біріне қатысты ауытқыған қисықтар жүйесімен толады.</w:t>
      </w:r>
      <w:r w:rsidR="00492B95" w:rsidRPr="00492B95">
        <w:rPr>
          <w:rFonts w:ascii="Times New Roman" w:hAnsi="Times New Roman" w:cs="Times New Roman"/>
          <w:sz w:val="28"/>
          <w:szCs w:val="28"/>
          <w:lang w:val="kk-KZ"/>
        </w:rPr>
        <w:t xml:space="preserve"> </w:t>
      </w:r>
      <w:r w:rsidR="00492B95">
        <w:rPr>
          <w:rFonts w:ascii="Times New Roman" w:hAnsi="Times New Roman" w:cs="Times New Roman"/>
          <w:sz w:val="28"/>
          <w:szCs w:val="28"/>
          <w:lang w:val="kk-KZ"/>
        </w:rPr>
        <w:t>Т</w:t>
      </w:r>
      <w:r w:rsidR="00492B95">
        <w:rPr>
          <w:rFonts w:ascii="Times New Roman" w:hAnsi="Times New Roman" w:cs="Times New Roman"/>
          <w:sz w:val="28"/>
          <w:szCs w:val="28"/>
          <w:vertAlign w:val="subscript"/>
          <w:lang w:val="kk-KZ"/>
        </w:rPr>
        <w:t>р</w:t>
      </w:r>
      <w:r w:rsidR="00492B95">
        <w:rPr>
          <w:rFonts w:ascii="Times New Roman" w:hAnsi="Times New Roman" w:cs="Times New Roman"/>
          <w:sz w:val="28"/>
          <w:szCs w:val="28"/>
          <w:lang w:val="kk-KZ"/>
        </w:rPr>
        <w:t>=</w:t>
      </w:r>
      <w:r w:rsidR="00492B95" w:rsidRPr="0082729F">
        <w:rPr>
          <w:rFonts w:ascii="Times New Roman" w:hAnsi="Times New Roman" w:cs="Times New Roman"/>
          <w:sz w:val="28"/>
          <w:szCs w:val="28"/>
          <w:lang w:val="kk-KZ"/>
        </w:rPr>
        <w:t xml:space="preserve"> </w:t>
      </w:r>
      <w:r w:rsidR="00492B95">
        <w:rPr>
          <w:rFonts w:ascii="Times New Roman" w:hAnsi="Times New Roman" w:cs="Times New Roman"/>
          <w:sz w:val="28"/>
          <w:szCs w:val="28"/>
          <w:lang w:val="kk-KZ"/>
        </w:rPr>
        <w:t>nТ</w:t>
      </w:r>
      <w:r w:rsidR="00492B95">
        <w:rPr>
          <w:rFonts w:ascii="Times New Roman" w:hAnsi="Times New Roman" w:cs="Times New Roman"/>
          <w:sz w:val="28"/>
          <w:szCs w:val="28"/>
          <w:vertAlign w:val="subscript"/>
          <w:lang w:val="kk-KZ"/>
        </w:rPr>
        <w:t>с</w:t>
      </w:r>
      <w:r w:rsidR="00492B95">
        <w:rPr>
          <w:rFonts w:ascii="Times New Roman" w:hAnsi="Times New Roman" w:cs="Times New Roman"/>
          <w:sz w:val="28"/>
          <w:szCs w:val="28"/>
          <w:lang w:val="kk-KZ"/>
        </w:rPr>
        <w:t xml:space="preserve"> шарты синхронизация көмегімен жүзеге асады. Жазу кернеуін шығаратын генераторға зерттелініп отырған кернеу жиілігінен үлкен немесе тең синхрондаушы жиілік сигналы күштеп жалғанады. Синхронизация режимі ішкі немесе сыртқы болуы мүмкін.</w:t>
      </w:r>
      <w:r w:rsidR="00492B95" w:rsidRPr="00492B95">
        <w:rPr>
          <w:rFonts w:ascii="Times New Roman" w:hAnsi="Times New Roman" w:cs="Times New Roman"/>
          <w:sz w:val="28"/>
          <w:szCs w:val="28"/>
          <w:lang w:val="kk-KZ"/>
        </w:rPr>
        <w:t xml:space="preserve"> </w:t>
      </w:r>
      <w:r w:rsidR="00492B95">
        <w:rPr>
          <w:rFonts w:ascii="Times New Roman" w:hAnsi="Times New Roman" w:cs="Times New Roman"/>
          <w:sz w:val="28"/>
          <w:szCs w:val="28"/>
          <w:lang w:val="kk-KZ"/>
        </w:rPr>
        <w:t xml:space="preserve">Бірінші жағдайда- жазу генераторына түсетін қарастырылып отырған сигналдың өзі синхрондаушы болып келсе, екінші жағдайда- осциллограф панеліндегі "Внешняя синхронизация" кірісіне берілетін сыртқы сигнал болады. </w:t>
      </w:r>
    </w:p>
    <w:p w:rsidR="00BA066D" w:rsidRDefault="00521817" w:rsidP="00BA066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Жазу генераторы екі негізгі режимде істейді: үзіліссіз және күту. Үзіліссіз жазуда ара тәрізді кернеудің әрбір келесі циклі алдындағысын жалғастырады. Үзіліссіз жазу үзіліссіз периодты процесс қарастырылып отырғанда немесе аз мөлшерде саңылауы бар периодты түрде жалғасатын импульстарды қарастырып отырғанда ыңғайлы. Егер саңылау үлкен болса, онда импульстің ұзақтығы периодтың аз мөлшеріне ғана</w:t>
      </w:r>
      <w:r w:rsidR="00CF0180">
        <w:rPr>
          <w:rFonts w:ascii="Times New Roman" w:hAnsi="Times New Roman" w:cs="Times New Roman"/>
          <w:sz w:val="28"/>
          <w:szCs w:val="28"/>
          <w:lang w:val="kk-KZ"/>
        </w:rPr>
        <w:t xml:space="preserve"> тең </w:t>
      </w:r>
      <w:r>
        <w:rPr>
          <w:rFonts w:ascii="Times New Roman" w:hAnsi="Times New Roman" w:cs="Times New Roman"/>
          <w:sz w:val="28"/>
          <w:szCs w:val="28"/>
          <w:lang w:val="kk-KZ"/>
        </w:rPr>
        <w:t xml:space="preserve"> және </w:t>
      </w:r>
      <w:r w:rsidR="00CF0180">
        <w:rPr>
          <w:rFonts w:ascii="Times New Roman" w:hAnsi="Times New Roman" w:cs="Times New Roman"/>
          <w:sz w:val="28"/>
          <w:szCs w:val="28"/>
          <w:lang w:val="kk-KZ"/>
        </w:rPr>
        <w:t xml:space="preserve">осциллограмма тік сызықты түрде болады,ол импульс пішіні туралы ешқандай ақпарат бермейді. Үлкен саңылаулы импульстің жалғасы мен периодсыз импульс жалғасын зерттеу үшін күту режимі қолданылады.Бұл режимде жазу кернеуі қарастырылып отырған  импульс тік ауытқытушы пластина кірісіне түскенде ғана горизонталь ауытқытушы пластинаға келеді. Тура жүрісті жазу </w:t>
      </w:r>
      <w:r w:rsidR="00CF0180">
        <w:rPr>
          <w:rFonts w:ascii="Times New Roman" w:hAnsi="Times New Roman" w:cs="Times New Roman"/>
          <w:sz w:val="28"/>
          <w:szCs w:val="28"/>
          <w:lang w:val="kk-KZ"/>
        </w:rPr>
        <w:lastRenderedPageBreak/>
        <w:t xml:space="preserve">ұзақтығы осциллограф экранына </w:t>
      </w:r>
      <w:r w:rsidR="00BA066D">
        <w:rPr>
          <w:rFonts w:ascii="Times New Roman" w:hAnsi="Times New Roman" w:cs="Times New Roman"/>
          <w:sz w:val="28"/>
          <w:szCs w:val="28"/>
          <w:lang w:val="kk-KZ"/>
        </w:rPr>
        <w:t>сыятындай және онық көп бөлігін алатындай импульс ұзақтығынан біраз көбірек қылып алынады.</w:t>
      </w:r>
    </w:p>
    <w:p w:rsidR="00BA066D" w:rsidRDefault="00BA066D" w:rsidP="00BA066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Кейбір жағдайларда сызықты жазудың орнына шеңбер немесе спиральді жазу қолданады. Жазу ұзындығын үлкейту уақыт интервалының өлшеу дәлдігін жоғарлату мүмкіндігін береді. Электронды сәуленің шеңбер траекториясын алу үшін, </w:t>
      </w:r>
      <w:r w:rsidR="0060373F">
        <w:rPr>
          <w:rFonts w:ascii="Times New Roman" w:hAnsi="Times New Roman" w:cs="Times New Roman"/>
          <w:sz w:val="28"/>
          <w:szCs w:val="28"/>
          <w:lang w:val="kk-KZ"/>
        </w:rPr>
        <w:t xml:space="preserve">тік және горизонталь ауытұытушы пластиналарға </w:t>
      </w:r>
      <w:r>
        <w:rPr>
          <w:rFonts w:ascii="Times New Roman" w:hAnsi="Times New Roman" w:cs="Times New Roman"/>
          <w:sz w:val="28"/>
          <w:szCs w:val="28"/>
          <w:lang w:val="kk-KZ"/>
        </w:rPr>
        <w:t xml:space="preserve">өзара фаза жағынан π/2 жылжыған </w:t>
      </w:r>
      <w:r w:rsidR="0060373F">
        <w:rPr>
          <w:rFonts w:ascii="Times New Roman" w:hAnsi="Times New Roman" w:cs="Times New Roman"/>
          <w:sz w:val="28"/>
          <w:szCs w:val="28"/>
          <w:lang w:val="kk-KZ"/>
        </w:rPr>
        <w:t>бірдей амплитудалы, жиілікті синусоидалды кернеу беріледі. Жауз шеңбер емес спиральді болу үшін, пластинкадағы кернеу амплитудасы жазу ұзақтығына тең  U</w:t>
      </w:r>
      <w:r w:rsidR="0060373F" w:rsidRPr="0060373F">
        <w:rPr>
          <w:rFonts w:ascii="Times New Roman" w:hAnsi="Times New Roman" w:cs="Times New Roman"/>
          <w:sz w:val="28"/>
          <w:szCs w:val="28"/>
          <w:vertAlign w:val="subscript"/>
          <w:lang w:val="kk-KZ"/>
        </w:rPr>
        <w:t>max</w:t>
      </w:r>
      <w:r w:rsidR="0060373F" w:rsidRPr="0060373F">
        <w:rPr>
          <w:rFonts w:ascii="Times New Roman" w:hAnsi="Times New Roman" w:cs="Times New Roman"/>
          <w:sz w:val="28"/>
          <w:szCs w:val="28"/>
          <w:lang w:val="kk-KZ"/>
        </w:rPr>
        <w:t xml:space="preserve">-тан </w:t>
      </w:r>
      <w:r w:rsidR="0060373F">
        <w:rPr>
          <w:rFonts w:ascii="Times New Roman" w:hAnsi="Times New Roman" w:cs="Times New Roman"/>
          <w:sz w:val="28"/>
          <w:szCs w:val="28"/>
          <w:lang w:val="kk-KZ"/>
        </w:rPr>
        <w:t>U</w:t>
      </w:r>
      <w:r w:rsidR="0060373F" w:rsidRPr="0060373F">
        <w:rPr>
          <w:rFonts w:ascii="Times New Roman" w:hAnsi="Times New Roman" w:cs="Times New Roman"/>
          <w:sz w:val="28"/>
          <w:szCs w:val="28"/>
          <w:vertAlign w:val="subscript"/>
          <w:lang w:val="kk-KZ"/>
        </w:rPr>
        <w:t>min</w:t>
      </w:r>
      <w:r w:rsidR="0060373F">
        <w:rPr>
          <w:rFonts w:ascii="Times New Roman" w:hAnsi="Times New Roman" w:cs="Times New Roman"/>
          <w:sz w:val="28"/>
          <w:szCs w:val="28"/>
          <w:lang w:val="kk-KZ"/>
        </w:rPr>
        <w:t>-ға дейін сызықты түрде азаю керек. Қарастырылып отырған сигнал экранда таңбаның жарқырауын басқарушы модуляторға беріледі.</w:t>
      </w:r>
    </w:p>
    <w:p w:rsidR="0060373F" w:rsidRDefault="0060373F" w:rsidP="00BA066D">
      <w:pPr>
        <w:spacing w:after="0" w:line="240" w:lineRule="auto"/>
        <w:jc w:val="both"/>
        <w:rPr>
          <w:rFonts w:ascii="Times New Roman" w:hAnsi="Times New Roman" w:cs="Times New Roman"/>
          <w:sz w:val="28"/>
          <w:szCs w:val="28"/>
          <w:lang w:val="kk-KZ"/>
        </w:rPr>
      </w:pPr>
    </w:p>
    <w:p w:rsidR="0060373F" w:rsidRDefault="0060373F" w:rsidP="00BA066D">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Осциллографтың структуралы сұлбасы. Осциллографтың структуралы сұлбасы 2.48 суретте көрсетілген. VL  ЭСТ-ден басқа онда тік ауытқу каналы (У каналы),  горизонталь ауытқу каналы</w:t>
      </w:r>
      <w:r>
        <w:rPr>
          <w:rFonts w:ascii="Times New Roman" w:hAnsi="Times New Roman" w:cs="Times New Roman"/>
          <w:sz w:val="28"/>
          <w:szCs w:val="28"/>
          <w:lang w:val="kk-KZ"/>
        </w:rPr>
        <w:tab/>
        <w:t xml:space="preserve">(Х каналы), жарықты </w:t>
      </w:r>
      <w:r w:rsidR="00B70369">
        <w:rPr>
          <w:rFonts w:ascii="Times New Roman" w:hAnsi="Times New Roman" w:cs="Times New Roman"/>
          <w:sz w:val="28"/>
          <w:szCs w:val="28"/>
          <w:lang w:val="kk-KZ"/>
        </w:rPr>
        <w:t>басқарушы каналы</w:t>
      </w:r>
      <w:r>
        <w:rPr>
          <w:rFonts w:ascii="Times New Roman" w:hAnsi="Times New Roman" w:cs="Times New Roman"/>
          <w:sz w:val="28"/>
          <w:szCs w:val="28"/>
          <w:lang w:val="kk-KZ"/>
        </w:rPr>
        <w:t xml:space="preserve"> (Z каналы) , сонымен қатар ұзақтық пен амплитуда калибраторы бар.</w:t>
      </w:r>
      <w:r w:rsidR="00B70369">
        <w:rPr>
          <w:rFonts w:ascii="Times New Roman" w:hAnsi="Times New Roman" w:cs="Times New Roman"/>
          <w:sz w:val="28"/>
          <w:szCs w:val="28"/>
          <w:lang w:val="kk-KZ"/>
        </w:rPr>
        <w:t xml:space="preserve"> Қастырылып отырған кернеу қажетті жағдайда сигналды төмендететін және қорек көзі сигнал кедергісі мен канал кедергісін теңестіретін аттенюатордан тұратын аспаптың кіріс каналы У түседі. А1 және А2 күшейткіштері</w:t>
      </w:r>
      <w:r w:rsidR="001E27FA">
        <w:rPr>
          <w:rFonts w:ascii="Times New Roman" w:hAnsi="Times New Roman" w:cs="Times New Roman"/>
          <w:sz w:val="28"/>
          <w:szCs w:val="28"/>
          <w:lang w:val="kk-KZ"/>
        </w:rPr>
        <w:t xml:space="preserve"> сәйкесінше</w:t>
      </w:r>
      <w:r w:rsidR="00B70369">
        <w:rPr>
          <w:rFonts w:ascii="Times New Roman" w:hAnsi="Times New Roman" w:cs="Times New Roman"/>
          <w:sz w:val="28"/>
          <w:szCs w:val="28"/>
          <w:lang w:val="kk-KZ"/>
        </w:rPr>
        <w:t xml:space="preserve"> алдын ала және </w:t>
      </w:r>
      <w:r w:rsidR="001E27FA">
        <w:rPr>
          <w:rFonts w:ascii="Times New Roman" w:hAnsi="Times New Roman" w:cs="Times New Roman"/>
          <w:sz w:val="28"/>
          <w:szCs w:val="28"/>
          <w:lang w:val="kk-KZ"/>
        </w:rPr>
        <w:t xml:space="preserve">сонғы </w:t>
      </w:r>
      <w:r w:rsidR="00B70369">
        <w:rPr>
          <w:rFonts w:ascii="Times New Roman" w:hAnsi="Times New Roman" w:cs="Times New Roman"/>
          <w:sz w:val="28"/>
          <w:szCs w:val="28"/>
          <w:lang w:val="kk-KZ"/>
        </w:rPr>
        <w:t xml:space="preserve"> </w:t>
      </w:r>
      <w:r>
        <w:rPr>
          <w:rFonts w:ascii="Times New Roman" w:hAnsi="Times New Roman" w:cs="Times New Roman"/>
          <w:sz w:val="28"/>
          <w:szCs w:val="28"/>
          <w:lang w:val="kk-KZ"/>
        </w:rPr>
        <w:t xml:space="preserve"> </w:t>
      </w:r>
      <w:r w:rsidR="001E27FA">
        <w:rPr>
          <w:rFonts w:ascii="Times New Roman" w:hAnsi="Times New Roman" w:cs="Times New Roman"/>
          <w:sz w:val="28"/>
          <w:szCs w:val="28"/>
          <w:lang w:val="kk-KZ"/>
        </w:rPr>
        <w:t>күшейткіштері болып келеді. ЕТ кідіріс жолақшасын осциллограф испульсті режимде жұмыс істегенде қолданады.  Ол У пластинасына қарастырылып отырған импульсті сигналды ара тәріздес кернеу периоды</w:t>
      </w:r>
      <w:r w:rsidR="00DA5055">
        <w:rPr>
          <w:rFonts w:ascii="Times New Roman" w:hAnsi="Times New Roman" w:cs="Times New Roman"/>
          <w:sz w:val="28"/>
          <w:szCs w:val="28"/>
          <w:lang w:val="kk-KZ"/>
        </w:rPr>
        <w:t>ның басына</w:t>
      </w:r>
      <w:r w:rsidR="001E27FA">
        <w:rPr>
          <w:rFonts w:ascii="Times New Roman" w:hAnsi="Times New Roman" w:cs="Times New Roman"/>
          <w:sz w:val="28"/>
          <w:szCs w:val="28"/>
          <w:lang w:val="kk-KZ"/>
        </w:rPr>
        <w:t xml:space="preserve"> сәйкес кідіріс жасап </w:t>
      </w:r>
      <w:r w:rsidR="00DA5055">
        <w:rPr>
          <w:rFonts w:ascii="Times New Roman" w:hAnsi="Times New Roman" w:cs="Times New Roman"/>
          <w:sz w:val="28"/>
          <w:szCs w:val="28"/>
          <w:lang w:val="kk-KZ"/>
        </w:rPr>
        <w:t xml:space="preserve">береді. Зерттелініп отырған испульс фронтын бұрмаланусыз бақылауға мүмкіндік береді. Кідіріс жолақшасысыз жазу кернеуінің қалыптасуына қажет уақыт аралығына келетін ипульс бөлігін бақылай алмас едік. </w:t>
      </w:r>
    </w:p>
    <w:p w:rsidR="0060373F" w:rsidRDefault="0060373F" w:rsidP="00BA066D">
      <w:pPr>
        <w:spacing w:after="0" w:line="240" w:lineRule="auto"/>
        <w:jc w:val="both"/>
        <w:rPr>
          <w:rFonts w:ascii="Times New Roman" w:hAnsi="Times New Roman" w:cs="Times New Roman"/>
          <w:sz w:val="28"/>
          <w:szCs w:val="28"/>
          <w:lang w:val="kk-KZ"/>
        </w:rPr>
      </w:pPr>
    </w:p>
    <w:p w:rsidR="00492B95" w:rsidRDefault="00DA5055" w:rsidP="00DA5055">
      <w:pPr>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4669328" cy="3093518"/>
            <wp:effectExtent l="19050" t="0" r="0" b="0"/>
            <wp:docPr id="6"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4667547" cy="3092338"/>
                    </a:xfrm>
                    <a:prstGeom prst="rect">
                      <a:avLst/>
                    </a:prstGeom>
                    <a:noFill/>
                    <a:ln w="9525">
                      <a:noFill/>
                      <a:miter lim="800000"/>
                      <a:headEnd/>
                      <a:tailEnd/>
                    </a:ln>
                  </pic:spPr>
                </pic:pic>
              </a:graphicData>
            </a:graphic>
          </wp:inline>
        </w:drawing>
      </w:r>
    </w:p>
    <w:p w:rsidR="00DA5055" w:rsidRDefault="00DA5055" w:rsidP="00DA5055">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DA5055" w:rsidRDefault="00DA5055" w:rsidP="001E6299">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Х каналы горизонталь ауытқытушы пластинаға келетін және сәуленің горизонталь орын ауыстыруына әсер етеін кернеуді тудырға және (немесе) </w:t>
      </w:r>
      <w:r>
        <w:rPr>
          <w:rFonts w:ascii="Times New Roman" w:hAnsi="Times New Roman" w:cs="Times New Roman"/>
          <w:sz w:val="28"/>
          <w:szCs w:val="28"/>
          <w:lang w:val="kk-KZ"/>
        </w:rPr>
        <w:lastRenderedPageBreak/>
        <w:t xml:space="preserve">күшейтуге арналған. Х каналында алдын ала және соңғы күшейткіштер (А3 және А4), </w:t>
      </w:r>
      <w:r w:rsidR="0068361C">
        <w:rPr>
          <w:rFonts w:ascii="Times New Roman" w:hAnsi="Times New Roman" w:cs="Times New Roman"/>
          <w:sz w:val="28"/>
          <w:szCs w:val="28"/>
          <w:lang w:val="kk-KZ"/>
        </w:rPr>
        <w:t xml:space="preserve"> іске қосу және синхронизация тізбегі, сонымен қатар G жазу генераторы бар.S1 ауыстырып қосқыш синхрондаушы кернеуді У каналынан (ішкі синхрондау)  немесе Х кірісіне (сыртқыс синхрондау) жіберуге арналған. Егер ауыстырып қосқыш S1 және S2 сол жақта орналасса, онда жазу генераторы сөнеді де Х пластинасына (А3 және А4 күшейткіштері арасынан) Х кірісінен кернеу келеді.</w:t>
      </w:r>
    </w:p>
    <w:p w:rsidR="0068361C" w:rsidRDefault="0068361C" w:rsidP="001E6299">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Z каналы ЭСТ жарқырау жарығын басқаруға арналған. Басқару автоматты түрде де  қолмен де  жүзеге асады. Мысалы, күту режимінде автоматты тура жүрісті жарықтандыру болады. Күту режимін іске қосатын импульстар арасында  таңба жарығы люминофорлы қабаттың жанып кетпеуінен сақтайды.</w:t>
      </w:r>
    </w:p>
    <w:p w:rsidR="00DA5055" w:rsidRDefault="00DA5055" w:rsidP="001E6299">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68361C">
        <w:rPr>
          <w:rFonts w:ascii="Times New Roman" w:hAnsi="Times New Roman" w:cs="Times New Roman"/>
          <w:sz w:val="28"/>
          <w:szCs w:val="28"/>
          <w:lang w:val="kk-KZ"/>
        </w:rPr>
        <w:t xml:space="preserve">    </w:t>
      </w:r>
      <w:r w:rsidR="006E3D87">
        <w:rPr>
          <w:rFonts w:ascii="Times New Roman" w:hAnsi="Times New Roman" w:cs="Times New Roman"/>
          <w:sz w:val="28"/>
          <w:szCs w:val="28"/>
          <w:lang w:val="kk-KZ"/>
        </w:rPr>
        <w:t xml:space="preserve">Ұзақтық пен амплитуда калибраторы амплитудасы мен ұзақтығы белгілі кернеу көзі.  Бұл кернеу калибратор шығысынан У осьі (В/см,мВ/см мен В/деление) мен Х (мкс/см, мс/см немесе с/см) бойымен маштабты қадағалау үшін (ауытқу коэффиенті) У кірісіне беріледі. Масшабты білу уақыт интервалы мен кернеуді өлшеуге қажет, себебі  операторға тек қана экрандағы тордың масштап арасы ғана белгілі. Кейбір заманауи </w:t>
      </w:r>
      <w:r w:rsidR="0077123E">
        <w:rPr>
          <w:rFonts w:ascii="Times New Roman" w:hAnsi="Times New Roman" w:cs="Times New Roman"/>
          <w:sz w:val="28"/>
          <w:szCs w:val="28"/>
          <w:lang w:val="kk-KZ"/>
        </w:rPr>
        <w:t>осциллографтарда сандық аспаптар көмегімен автоматты түрде өлшенеді. Қорытындысы экранда сандық пішінде бейнеленеді.</w:t>
      </w:r>
    </w:p>
    <w:p w:rsidR="0077123E" w:rsidRDefault="0077123E" w:rsidP="001E6299">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p>
    <w:p w:rsidR="0077123E" w:rsidRDefault="0077123E" w:rsidP="001E6299">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11152C">
        <w:rPr>
          <w:rFonts w:ascii="Times New Roman" w:hAnsi="Times New Roman" w:cs="Times New Roman"/>
          <w:sz w:val="28"/>
          <w:szCs w:val="28"/>
          <w:lang w:val="kk-KZ"/>
        </w:rPr>
        <w:t xml:space="preserve">    </w:t>
      </w:r>
      <w:r>
        <w:rPr>
          <w:rFonts w:ascii="Times New Roman" w:hAnsi="Times New Roman" w:cs="Times New Roman"/>
          <w:sz w:val="28"/>
          <w:szCs w:val="28"/>
          <w:lang w:val="kk-KZ"/>
        </w:rPr>
        <w:t>Электронды осциллографтардың негізгі түрлері мен сипаттамалары. Электронды осциллографтар</w:t>
      </w:r>
      <w:r w:rsidR="0011152C">
        <w:rPr>
          <w:rFonts w:ascii="Times New Roman" w:hAnsi="Times New Roman" w:cs="Times New Roman"/>
          <w:sz w:val="28"/>
          <w:szCs w:val="28"/>
          <w:lang w:val="kk-KZ"/>
        </w:rPr>
        <w:t xml:space="preserve"> техникалық және метрологиялық параметрлермен сипатталады. Ең маңыздыларға келесілер жатады:</w:t>
      </w:r>
    </w:p>
    <w:p w:rsidR="0011152C" w:rsidRDefault="0011152C" w:rsidP="001E6299">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ауытқу коэффицент мәнін калибрлеу;</w:t>
      </w:r>
    </w:p>
    <w:p w:rsidR="0011152C" w:rsidRDefault="0011152C" w:rsidP="001E6299">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өткізу жолы, демек жиілік диапазоны, кейбір тірек жиіліктерге сәйкес У каналының күшейту коэффиценті 3дБ азаяды;</w:t>
      </w:r>
    </w:p>
    <w:p w:rsidR="0011152C" w:rsidRDefault="0011152C" w:rsidP="001E6299">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жазу ұзақтығының өзгеру диапазоны;</w:t>
      </w:r>
    </w:p>
    <w:p w:rsidR="0011152C" w:rsidRDefault="0011152C" w:rsidP="001E6299">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У каналының кіріс сыйымдылығы мен кіріс кедергісі;</w:t>
      </w:r>
    </w:p>
    <w:p w:rsidR="0011152C" w:rsidRDefault="0011152C" w:rsidP="001E6299">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кернеу мен уақыт интервалын</w:t>
      </w:r>
      <w:r w:rsidRPr="0011152C">
        <w:rPr>
          <w:rFonts w:ascii="Times New Roman" w:hAnsi="Times New Roman" w:cs="Times New Roman"/>
          <w:sz w:val="28"/>
          <w:szCs w:val="28"/>
          <w:lang w:val="kk-KZ"/>
        </w:rPr>
        <w:t xml:space="preserve"> </w:t>
      </w:r>
      <w:r>
        <w:rPr>
          <w:rFonts w:ascii="Times New Roman" w:hAnsi="Times New Roman" w:cs="Times New Roman"/>
          <w:sz w:val="28"/>
          <w:szCs w:val="28"/>
          <w:lang w:val="kk-KZ"/>
        </w:rPr>
        <w:t>өлшеу кезіндегі қателіктерді сипаттайтын дәлдік параметрі;</w:t>
      </w:r>
    </w:p>
    <w:p w:rsidR="0011152C" w:rsidRDefault="0011152C" w:rsidP="001E6299">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Осциллограф таңдау кезінде өлшенетін сигнал сипатына ( гармоникалық немесе импульсті) және оның болжамды параметрлері</w:t>
      </w:r>
      <w:r w:rsidR="00134EEC">
        <w:rPr>
          <w:rFonts w:ascii="Times New Roman" w:hAnsi="Times New Roman" w:cs="Times New Roman"/>
          <w:sz w:val="28"/>
          <w:szCs w:val="28"/>
          <w:lang w:val="kk-KZ"/>
        </w:rPr>
        <w:t>н</w:t>
      </w:r>
      <w:r>
        <w:rPr>
          <w:rFonts w:ascii="Times New Roman" w:hAnsi="Times New Roman" w:cs="Times New Roman"/>
          <w:sz w:val="28"/>
          <w:szCs w:val="28"/>
          <w:lang w:val="kk-KZ"/>
        </w:rPr>
        <w:t xml:space="preserve"> (спектр ені, шектік жиіліктері, </w:t>
      </w:r>
      <w:r w:rsidR="00134EEC">
        <w:rPr>
          <w:rFonts w:ascii="Times New Roman" w:hAnsi="Times New Roman" w:cs="Times New Roman"/>
          <w:sz w:val="28"/>
          <w:szCs w:val="28"/>
          <w:lang w:val="kk-KZ"/>
        </w:rPr>
        <w:t>саңылау, кернеу апмлитудасы,т.б) ескерілу керек.</w:t>
      </w:r>
    </w:p>
    <w:p w:rsidR="00D6307F" w:rsidRDefault="00D6307F" w:rsidP="001E6299">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Осциллографтар әмбебап, үдемелі,стробоскопты, сақтау мен арнайы деп бөлінеді. Көп қолданылатын ол әсбебап осциллографи (ГОСТта С</w:t>
      </w:r>
      <w:r w:rsidR="000C04DB">
        <w:rPr>
          <w:rFonts w:ascii="Times New Roman" w:hAnsi="Times New Roman" w:cs="Times New Roman"/>
          <w:sz w:val="28"/>
          <w:szCs w:val="28"/>
          <w:lang w:val="kk-KZ"/>
        </w:rPr>
        <w:t>1</w:t>
      </w:r>
      <w:r>
        <w:rPr>
          <w:rFonts w:ascii="Times New Roman" w:hAnsi="Times New Roman" w:cs="Times New Roman"/>
          <w:sz w:val="28"/>
          <w:szCs w:val="28"/>
          <w:lang w:val="kk-KZ"/>
        </w:rPr>
        <w:t xml:space="preserve"> деп белгіленеді). Олар зерттеулерді кең диапазонынды  жиілікте, амплитудада және сигналдар ұзақтықта жүргізуге мүмкіндік береді.  Өткізу жолы  200-350МГц жетеді, амплитуда диапазоны  бір милливольттан жүздеген вольтқа жетеді. Бірнеше наносекундтан се</w:t>
      </w:r>
      <w:r w:rsidR="000C04DB">
        <w:rPr>
          <w:rFonts w:ascii="Times New Roman" w:hAnsi="Times New Roman" w:cs="Times New Roman"/>
          <w:sz w:val="28"/>
          <w:szCs w:val="28"/>
          <w:lang w:val="kk-KZ"/>
        </w:rPr>
        <w:t xml:space="preserve">кундқа жететін импульс ұзақтығын өлшеуге болады. </w:t>
      </w:r>
    </w:p>
    <w:p w:rsidR="000C04DB" w:rsidRDefault="000C04DB" w:rsidP="001E6299">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Үдемелі осциллографтар</w:t>
      </w:r>
      <w:r w:rsidR="002D653D">
        <w:rPr>
          <w:rFonts w:ascii="Times New Roman" w:hAnsi="Times New Roman" w:cs="Times New Roman"/>
          <w:sz w:val="28"/>
          <w:szCs w:val="28"/>
          <w:lang w:val="kk-KZ"/>
        </w:rPr>
        <w:t>ы</w:t>
      </w:r>
      <w:r>
        <w:rPr>
          <w:rFonts w:ascii="Times New Roman" w:hAnsi="Times New Roman" w:cs="Times New Roman"/>
          <w:sz w:val="28"/>
          <w:szCs w:val="28"/>
          <w:lang w:val="kk-KZ"/>
        </w:rPr>
        <w:t xml:space="preserve"> (белгіленуі С7) гармоникалық және импульсті сигналдарды (бір реттік импульстарды қоса) сипаттамасына сәйкес бірден аз және бірге тең наносекунд нақты уақыт масштабын құраушы уақытатты </w:t>
      </w:r>
      <w:r>
        <w:rPr>
          <w:rFonts w:ascii="Times New Roman" w:hAnsi="Times New Roman" w:cs="Times New Roman"/>
          <w:sz w:val="28"/>
          <w:szCs w:val="28"/>
          <w:lang w:val="kk-KZ"/>
        </w:rPr>
        <w:lastRenderedPageBreak/>
        <w:t>зерттеуге арналған. Жылдам жұмыс жасауы жүгірмелі толқыны бар ЭСТ арқасында.Өткізу жолақшасы 5ГГцке жетеді.</w:t>
      </w:r>
    </w:p>
    <w:p w:rsidR="000C04DB" w:rsidRDefault="000C04DB" w:rsidP="001E6299">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Стробоскопты осцилографтарды (С7 белгіленеді) стробоскопты уақыт масштабын түрлендіруге арналған. Өткізу жолақшасы 10 ГГц жетеді. </w:t>
      </w:r>
      <w:r w:rsidR="002D653D">
        <w:rPr>
          <w:rFonts w:ascii="Times New Roman" w:hAnsi="Times New Roman" w:cs="Times New Roman"/>
          <w:sz w:val="28"/>
          <w:szCs w:val="28"/>
          <w:lang w:val="kk-KZ"/>
        </w:rPr>
        <w:t>Осы осциллограф түрімен амплитудасы бірнеше микровольтқа тең болатын және ұзақтығы бірнеше пикосекундқа тең болатын қайталанытан</w:t>
      </w:r>
      <w:r w:rsidR="002D653D" w:rsidRPr="002D653D">
        <w:rPr>
          <w:rFonts w:ascii="Times New Roman" w:hAnsi="Times New Roman" w:cs="Times New Roman"/>
          <w:sz w:val="28"/>
          <w:szCs w:val="28"/>
          <w:lang w:val="kk-KZ"/>
        </w:rPr>
        <w:t xml:space="preserve"> </w:t>
      </w:r>
      <w:r w:rsidR="002D653D">
        <w:rPr>
          <w:rFonts w:ascii="Times New Roman" w:hAnsi="Times New Roman" w:cs="Times New Roman"/>
          <w:sz w:val="28"/>
          <w:szCs w:val="28"/>
          <w:lang w:val="kk-KZ"/>
        </w:rPr>
        <w:t>сигналын зерттеуге болады.</w:t>
      </w:r>
    </w:p>
    <w:p w:rsidR="002D653D" w:rsidRDefault="002D653D" w:rsidP="001E6299">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Сақтау осциллографтары (С8 белгіленуі) баяу процесстер мен бір реттік импульстарды өдшеуге арналған. Сақтау арнайы ЭСТ көмегімен іске асады. Өлшеніп отырған интервал ұзақтығы ондаған секундқа жетеді. Сақтау уақыты- бірнеше сағаттан бірнеше күнге дейін.</w:t>
      </w:r>
    </w:p>
    <w:p w:rsidR="002D653D" w:rsidRDefault="004D373A" w:rsidP="00C45A7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Арнайы осциллографтар (С9) негізінен телевизиялық және радиолакациялы сигналдарды зерттеуге арналған.</w:t>
      </w:r>
    </w:p>
    <w:p w:rsidR="004D373A" w:rsidRDefault="001E6299" w:rsidP="00C45A7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004D373A">
        <w:rPr>
          <w:rFonts w:ascii="Times New Roman" w:hAnsi="Times New Roman" w:cs="Times New Roman"/>
          <w:sz w:val="28"/>
          <w:szCs w:val="28"/>
          <w:lang w:val="kk-KZ"/>
        </w:rPr>
        <w:t xml:space="preserve">Бір уақытта бірнеше сигналдарды қарастыруға көп сәулелі осциллографтар қолданылады. Әдетте оларда екі тік ауытқытушы каналдар болады, бірақ </w:t>
      </w:r>
      <w:r>
        <w:rPr>
          <w:rFonts w:ascii="Times New Roman" w:hAnsi="Times New Roman" w:cs="Times New Roman"/>
          <w:sz w:val="28"/>
          <w:szCs w:val="28"/>
          <w:lang w:val="kk-KZ"/>
        </w:rPr>
        <w:t xml:space="preserve"> көп каналды (беске дейін) осциллографтар да шығарылады.</w:t>
      </w:r>
    </w:p>
    <w:p w:rsidR="001E6299" w:rsidRDefault="001E6299" w:rsidP="00C45A7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Сонғы кездері сигналдарды сандық өңдейтін электронды осциллографтар кеңінен қолданылуда.</w:t>
      </w:r>
      <w:r w:rsidR="00C45A7A">
        <w:rPr>
          <w:rFonts w:ascii="Times New Roman" w:hAnsi="Times New Roman" w:cs="Times New Roman"/>
          <w:sz w:val="28"/>
          <w:szCs w:val="28"/>
          <w:lang w:val="kk-KZ"/>
        </w:rPr>
        <w:t xml:space="preserve"> Бұндай аспаптарда кәдімгі(аналогты) осциллограф сияқты аналогты блокы бар, ол </w:t>
      </w:r>
      <w:r w:rsidR="005E0837">
        <w:rPr>
          <w:rFonts w:ascii="Times New Roman" w:hAnsi="Times New Roman" w:cs="Times New Roman"/>
          <w:sz w:val="28"/>
          <w:szCs w:val="28"/>
          <w:lang w:val="kk-KZ"/>
        </w:rPr>
        <w:t>аналогты сигналдар мен сандық блок дискретизациясымен толықтырылған. Сонғысының құрылысына сигналдарды түрлендіру процесстері</w:t>
      </w:r>
      <w:r>
        <w:rPr>
          <w:rFonts w:ascii="Times New Roman" w:hAnsi="Times New Roman" w:cs="Times New Roman"/>
          <w:sz w:val="28"/>
          <w:szCs w:val="28"/>
          <w:lang w:val="kk-KZ"/>
        </w:rPr>
        <w:t xml:space="preserve"> </w:t>
      </w:r>
      <w:r w:rsidR="005E0837">
        <w:rPr>
          <w:rFonts w:ascii="Times New Roman" w:hAnsi="Times New Roman" w:cs="Times New Roman"/>
          <w:sz w:val="28"/>
          <w:szCs w:val="28"/>
          <w:lang w:val="kk-KZ"/>
        </w:rPr>
        <w:t xml:space="preserve">мен өлшеу процедурасын басқаратын микропроцессор және қажет программаларды енгізуге арналған клавиатуралар кіреді. Сандық өңдеуді енгізілуі осциллограф мүмкіншіліктерін кеңейтті. Өлшеніп отырған ақпарат қажетті өңдеулерге, реттелулерге және сақталу мүмкін. Сандық формадағы сигналдар параметрлері ЭСТ экранында бейнеленеді. Ақпараттар гистограмма, график, таблица және т.б. түрінде көрсетілуі мүмкін. Оператор қалауымен масштабты өзгертуге, осциллограмманың кез келген бөлігін алып тастауға, созуға, бір біріне беттестіруге немесе бір уақытта бірнеше тәуелділіктерді көруге болады. </w:t>
      </w:r>
      <w:r w:rsidR="000A6C35">
        <w:rPr>
          <w:rFonts w:ascii="Times New Roman" w:hAnsi="Times New Roman" w:cs="Times New Roman"/>
          <w:sz w:val="28"/>
          <w:szCs w:val="28"/>
          <w:lang w:val="kk-KZ"/>
        </w:rPr>
        <w:t xml:space="preserve">Өлшеу барысында автоматты калибровка, қателіктерді түзету, периодтар санының көптігін ортақтандыру көмегімен әсер етуді төмендетулер дәлдік мәнінің жоғарлауына әкеледі.  </w:t>
      </w:r>
    </w:p>
    <w:p w:rsidR="000A6C35" w:rsidRDefault="000A6C35" w:rsidP="00C45A7A">
      <w:pPr>
        <w:spacing w:after="0" w:line="240" w:lineRule="auto"/>
        <w:jc w:val="both"/>
        <w:rPr>
          <w:rFonts w:ascii="Times New Roman" w:hAnsi="Times New Roman" w:cs="Times New Roman"/>
          <w:sz w:val="28"/>
          <w:szCs w:val="28"/>
          <w:lang w:val="kk-KZ"/>
        </w:rPr>
      </w:pPr>
    </w:p>
    <w:p w:rsidR="000A6C35" w:rsidRDefault="000A6C35" w:rsidP="00C45A7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Жарық сәулелі осциллографтар.</w:t>
      </w:r>
      <w:r w:rsidR="00CC6E70">
        <w:rPr>
          <w:rFonts w:ascii="Times New Roman" w:hAnsi="Times New Roman" w:cs="Times New Roman"/>
          <w:sz w:val="28"/>
          <w:szCs w:val="28"/>
          <w:lang w:val="kk-KZ"/>
        </w:rPr>
        <w:t xml:space="preserve"> Жарық сәулелі осциллографтарды 30кГц аспайтын жоғарғы жиілікті электрлік сигналдарды өлшеуге арналған. Бұл аспаптың артықшылы ол қондырғының оңайлығы, көп процесттердің (әдетте 12 немесе 24) бір уақытта тіркеуі.</w:t>
      </w:r>
    </w:p>
    <w:p w:rsidR="005D0DB0" w:rsidRDefault="005D0DB0" w:rsidP="00C45A7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Жарық сәулелі осциллограф осциллографты гальванометрлерден (ОГ), оптикалық жүйеден, жазу жүйелері, уақыт белгілеуші мен қорек блогынан құралған магнитті блоктан тұрады.</w:t>
      </w:r>
    </w:p>
    <w:p w:rsidR="005D0DB0" w:rsidRDefault="005D0DB0" w:rsidP="00C45A7A">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Осциллографты гальванометр </w:t>
      </w:r>
      <w:r w:rsidR="006E5E08">
        <w:rPr>
          <w:rFonts w:ascii="Times New Roman" w:hAnsi="Times New Roman" w:cs="Times New Roman"/>
          <w:sz w:val="28"/>
          <w:szCs w:val="28"/>
          <w:lang w:val="kk-KZ"/>
        </w:rPr>
        <w:t xml:space="preserve">магнитті материалға қапталған магнит электрлі механизмнің қозғалмалы рамкасының созылмасына бекітілген аспап.Қаптамаға жұмсақ магнитті полюсті ұштар бекітілген.ОГ беркелкі тұрақты ток магнит өткізгіштің ауа саңылау болып келетін арнайы ұяшықтарда орналастырылады.Демек барлық рамкалар тұрақты магнит </w:t>
      </w:r>
      <w:r w:rsidR="006E5E08">
        <w:rPr>
          <w:rFonts w:ascii="Times New Roman" w:hAnsi="Times New Roman" w:cs="Times New Roman"/>
          <w:sz w:val="28"/>
          <w:szCs w:val="28"/>
          <w:lang w:val="kk-KZ"/>
        </w:rPr>
        <w:lastRenderedPageBreak/>
        <w:t xml:space="preserve">өрісінде орналасады.Магнит электрлі механизмдердегі сияқты </w:t>
      </w:r>
      <w:r w:rsidR="00B64E81">
        <w:rPr>
          <w:rFonts w:ascii="Times New Roman" w:hAnsi="Times New Roman" w:cs="Times New Roman"/>
          <w:sz w:val="28"/>
          <w:szCs w:val="28"/>
          <w:lang w:val="kk-KZ"/>
        </w:rPr>
        <w:t>қарастырылып отырған ток рамкаға келгенде оның бұрылуы болады.ОГ-дің қозғалмалы бөлігінде инерция моментінің мәні аз болғандықтан, оның ауытқуы токтың лездік мәнінің әр уақыт мезетіне пропорционал.ОГ қозғалмалы бөлігіне жарықты сынайтын кішкене айна бекітілген.</w:t>
      </w:r>
    </w:p>
    <w:p w:rsidR="00B64E81" w:rsidRPr="006E5E08" w:rsidRDefault="00B64E81" w:rsidP="00C45A7A">
      <w:pPr>
        <w:spacing w:after="0" w:line="240" w:lineRule="auto"/>
        <w:jc w:val="both"/>
        <w:rPr>
          <w:rFonts w:ascii="Times New Roman" w:hAnsi="Times New Roman" w:cs="Times New Roman"/>
          <w:sz w:val="28"/>
          <w:szCs w:val="28"/>
          <w:lang w:val="kk-KZ"/>
        </w:rPr>
      </w:pPr>
    </w:p>
    <w:p w:rsidR="004D373A" w:rsidRDefault="00B64E81" w:rsidP="00B64E81">
      <w:pPr>
        <w:spacing w:after="0" w:line="240" w:lineRule="auto"/>
        <w:jc w:val="center"/>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3738303" cy="2033753"/>
            <wp:effectExtent l="19050" t="0" r="0" b="0"/>
            <wp:docPr id="4"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3738981" cy="2034122"/>
                    </a:xfrm>
                    <a:prstGeom prst="rect">
                      <a:avLst/>
                    </a:prstGeom>
                    <a:noFill/>
                    <a:ln w="9525">
                      <a:noFill/>
                      <a:miter lim="800000"/>
                      <a:headEnd/>
                      <a:tailEnd/>
                    </a:ln>
                  </pic:spPr>
                </pic:pic>
              </a:graphicData>
            </a:graphic>
          </wp:inline>
        </w:drawing>
      </w:r>
    </w:p>
    <w:p w:rsidR="00531EA3" w:rsidRDefault="00B64E81" w:rsidP="00B64E81">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Осциллографтың жалпы сұлбасы 2.49 суретте көрсетілген.</w:t>
      </w:r>
      <w:r w:rsidR="00243666">
        <w:rPr>
          <w:rFonts w:ascii="Times New Roman" w:hAnsi="Times New Roman" w:cs="Times New Roman"/>
          <w:sz w:val="28"/>
          <w:szCs w:val="28"/>
          <w:lang w:val="kk-KZ"/>
        </w:rPr>
        <w:t xml:space="preserve"> Сәуле</w:t>
      </w:r>
      <w:r>
        <w:rPr>
          <w:rFonts w:ascii="Times New Roman" w:hAnsi="Times New Roman" w:cs="Times New Roman"/>
          <w:sz w:val="28"/>
          <w:szCs w:val="28"/>
          <w:lang w:val="kk-KZ"/>
        </w:rPr>
        <w:t xml:space="preserve"> 1 қорек көзінен </w:t>
      </w:r>
      <w:r w:rsidR="00243666">
        <w:rPr>
          <w:rFonts w:ascii="Times New Roman" w:hAnsi="Times New Roman" w:cs="Times New Roman"/>
          <w:sz w:val="28"/>
          <w:szCs w:val="28"/>
          <w:lang w:val="kk-KZ"/>
        </w:rPr>
        <w:t xml:space="preserve">2 жіңішке саңылау мен 3 призма арқылы өтіп 4 айнада көрінеді.Кейін ол екіге бөлінетін 5 призмаға түседі. Сәуленің бір бөлігі 5 призманың жоғарғы жағынан өтіп, 6 цилиндрлік линза көмегімен реттеліп 7 фотопленканың нүктесіне келеді. Ал екінші бөлігі 5 призмамен ауытқып 8 шыны көп бұрышты барабанда шығылысып 9 экранда көрінеді. Егер 7 пленка мен 8 шыны барабан тыныштық күйде болса, онда </w:t>
      </w:r>
      <w:r w:rsidR="00531EA3">
        <w:rPr>
          <w:rFonts w:ascii="Times New Roman" w:hAnsi="Times New Roman" w:cs="Times New Roman"/>
          <w:sz w:val="28"/>
          <w:szCs w:val="28"/>
          <w:lang w:val="kk-KZ"/>
        </w:rPr>
        <w:t xml:space="preserve">тербелуі кезінде </w:t>
      </w:r>
      <w:r w:rsidR="00243666">
        <w:rPr>
          <w:rFonts w:ascii="Times New Roman" w:hAnsi="Times New Roman" w:cs="Times New Roman"/>
          <w:sz w:val="28"/>
          <w:szCs w:val="28"/>
          <w:lang w:val="kk-KZ"/>
        </w:rPr>
        <w:t xml:space="preserve">ОГ төрт айнасының </w:t>
      </w:r>
      <w:r w:rsidR="00531EA3">
        <w:rPr>
          <w:rFonts w:ascii="Times New Roman" w:hAnsi="Times New Roman" w:cs="Times New Roman"/>
          <w:sz w:val="28"/>
          <w:szCs w:val="28"/>
          <w:lang w:val="kk-KZ"/>
        </w:rPr>
        <w:t>жарық таңбасы пленкаға көлденең бағытта түсіп, экранда түзу сызықпен көрсетіледі. Уаыт аралығында қарастырылып отырған процессті бақылау мен фотоға түсіру үшін  уақыт осьімен сәуленің бағытын бұру қажет. Ол үшін пленканы тартып, шыны барабанды айналыпға әкелу керек. Егер барабанның айналу жылдамдығы сәуленің уақыт аралығына қарастырылып отырған токтың периодының бүтін санына тең бір шекте ғана орын ауыстырса, онда экрандағы қисық тұрақты.</w:t>
      </w:r>
    </w:p>
    <w:p w:rsidR="00B13B40" w:rsidRDefault="00B13B40" w:rsidP="00B64E81">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Жолақ тарту механизмі мен барабан қозғалтқышпен іске асады.</w:t>
      </w:r>
    </w:p>
    <w:p w:rsidR="00B13B40" w:rsidRDefault="00B13B40" w:rsidP="00B64E81">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Фотосителде тіркеу жүргізу қызыметін ғана атқаратын заманауи жарық сәулелі осциллографтарда көзбен көретін бақылау жоқтығын атап өту керек. </w:t>
      </w:r>
    </w:p>
    <w:p w:rsidR="00157040" w:rsidRPr="00157040" w:rsidRDefault="00B13B40" w:rsidP="0015704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Уақыт масштабын белгілеу үшін белгілі уақыт интервалына бөлінген, тасымалдаушыға белгілеу енгізу үшін қолданылатын арнайы белгілеушілер қолданылады. Уақыт белгілеушілер әдетте электр механикалық аспаптар негізінде құрылады. </w:t>
      </w:r>
      <w:r w:rsidR="00157040" w:rsidRPr="00157040">
        <w:rPr>
          <w:rFonts w:ascii="Times New Roman" w:hAnsi="Times New Roman" w:cs="Times New Roman"/>
          <w:sz w:val="28"/>
          <w:szCs w:val="28"/>
          <w:lang w:val="kk-KZ"/>
        </w:rPr>
        <w:t>Белгілеуші қызыметін кірісіне белгілі периодты импульстер келетін, қарастырылып отырған сигналдармен бір уақытта тіркейтін, арнайы осы қызымет үшін бөлінген ОГ  де атқара алады.</w:t>
      </w:r>
    </w:p>
    <w:p w:rsidR="00693F5D" w:rsidRPr="00CF0180" w:rsidRDefault="00157040" w:rsidP="00157040">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Жарық сәулелі осциллографтардың қызымет көрсету аясы қозғалмалы бөліктің инерциялылығымен шектеледі. Осы прибормен аса үлкен ауытқуларсыз  синусоидалды токтар мен 30кГц жиіліктегі кернеулерді тіркеуге болады.Жарық сәулелі осциллографтарды электр машиналары мен апараттарды зерттеуде, геологияда сейсмикалық әдіспен пайдалы қазбаларды іздеуде, жер сілкіністерін тіркеуде, т.б қолданады.</w:t>
      </w:r>
    </w:p>
    <w:sectPr w:rsidR="00693F5D" w:rsidRPr="00CF0180" w:rsidSect="005B14A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proofState w:spelling="clean"/>
  <w:defaultTabStop w:val="708"/>
  <w:characterSpacingControl w:val="doNotCompress"/>
  <w:compat>
    <w:useFELayout/>
  </w:compat>
  <w:rsids>
    <w:rsidRoot w:val="00693F5D"/>
    <w:rsid w:val="000542F2"/>
    <w:rsid w:val="000A6C35"/>
    <w:rsid w:val="000C04DB"/>
    <w:rsid w:val="000C4CDB"/>
    <w:rsid w:val="000C7AC2"/>
    <w:rsid w:val="001063A1"/>
    <w:rsid w:val="0011152C"/>
    <w:rsid w:val="00134EEC"/>
    <w:rsid w:val="00157040"/>
    <w:rsid w:val="001D23F3"/>
    <w:rsid w:val="001E27FA"/>
    <w:rsid w:val="001E6299"/>
    <w:rsid w:val="00243666"/>
    <w:rsid w:val="00286F02"/>
    <w:rsid w:val="002D653D"/>
    <w:rsid w:val="00300077"/>
    <w:rsid w:val="00471310"/>
    <w:rsid w:val="00492B95"/>
    <w:rsid w:val="004D373A"/>
    <w:rsid w:val="004E740F"/>
    <w:rsid w:val="00521817"/>
    <w:rsid w:val="00531EA3"/>
    <w:rsid w:val="005B14AA"/>
    <w:rsid w:val="005D0DB0"/>
    <w:rsid w:val="005E0837"/>
    <w:rsid w:val="0060373F"/>
    <w:rsid w:val="0068361C"/>
    <w:rsid w:val="00693F5D"/>
    <w:rsid w:val="006E3D87"/>
    <w:rsid w:val="006E5E08"/>
    <w:rsid w:val="006E6038"/>
    <w:rsid w:val="0077123E"/>
    <w:rsid w:val="007A2ADF"/>
    <w:rsid w:val="007A631E"/>
    <w:rsid w:val="0082729F"/>
    <w:rsid w:val="008E4F0F"/>
    <w:rsid w:val="009750AE"/>
    <w:rsid w:val="00A23670"/>
    <w:rsid w:val="00A7155D"/>
    <w:rsid w:val="00AB3FDB"/>
    <w:rsid w:val="00B11A04"/>
    <w:rsid w:val="00B13B40"/>
    <w:rsid w:val="00B64E81"/>
    <w:rsid w:val="00B70369"/>
    <w:rsid w:val="00BA066D"/>
    <w:rsid w:val="00BF54C6"/>
    <w:rsid w:val="00C11307"/>
    <w:rsid w:val="00C43428"/>
    <w:rsid w:val="00C45A7A"/>
    <w:rsid w:val="00CC6E70"/>
    <w:rsid w:val="00CF0180"/>
    <w:rsid w:val="00D027C1"/>
    <w:rsid w:val="00D361F5"/>
    <w:rsid w:val="00D6307F"/>
    <w:rsid w:val="00DA5055"/>
    <w:rsid w:val="00E35D5C"/>
    <w:rsid w:val="00EA03BA"/>
    <w:rsid w:val="00EC0320"/>
    <w:rsid w:val="00EE4A5E"/>
    <w:rsid w:val="00F025A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14A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93F5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93F5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925</TotalTime>
  <Pages>1</Pages>
  <Words>2447</Words>
  <Characters>13952</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21</cp:revision>
  <dcterms:created xsi:type="dcterms:W3CDTF">2016-12-13T17:42:00Z</dcterms:created>
  <dcterms:modified xsi:type="dcterms:W3CDTF">2016-12-23T03:04:00Z</dcterms:modified>
</cp:coreProperties>
</file>