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BBE" w:rsidRPr="004C6BBE" w:rsidRDefault="004C6BBE" w:rsidP="004C6BBE">
      <w:pPr>
        <w:pStyle w:val="1"/>
        <w:spacing w:before="96" w:after="96" w:line="230" w:lineRule="atLeast"/>
        <w:rPr>
          <w:rFonts w:ascii="Times New Roman" w:hAnsi="Times New Roman" w:cs="Times New Roman"/>
          <w:color w:val="333333"/>
        </w:rPr>
      </w:pPr>
      <w:r w:rsidRPr="004C6BBE">
        <w:rPr>
          <w:rFonts w:ascii="Times New Roman" w:hAnsi="Times New Roman" w:cs="Times New Roman"/>
          <w:color w:val="333333"/>
          <w:lang w:val="kk-KZ"/>
        </w:rPr>
        <w:t xml:space="preserve">Екінші ретті өтпелі үрдістер. Классикалық және операторлық әдіспен есептеуге арналған мысалдар. </w:t>
      </w:r>
    </w:p>
    <w:p w:rsidR="004C6BBE" w:rsidRPr="004C6BBE" w:rsidRDefault="004C6BBE" w:rsidP="004C6BBE">
      <w:pPr>
        <w:spacing w:after="0" w:line="240" w:lineRule="auto"/>
        <w:rPr>
          <w:rFonts w:ascii="Times New Roman" w:eastAsia="Times New Roman" w:hAnsi="Times New Roman" w:cs="Times New Roman"/>
          <w:b/>
          <w:bCs/>
          <w:color w:val="333333"/>
          <w:sz w:val="28"/>
          <w:szCs w:val="28"/>
          <w:shd w:val="clear" w:color="auto" w:fill="FFFFFF"/>
          <w:lang w:val="en-US" w:eastAsia="ru-RU"/>
        </w:rPr>
      </w:pPr>
    </w:p>
    <w:p w:rsidR="004C6BBE" w:rsidRPr="004C6BBE" w:rsidRDefault="004C6BBE" w:rsidP="004C6BBE">
      <w:pPr>
        <w:spacing w:after="0" w:line="240" w:lineRule="auto"/>
        <w:rPr>
          <w:rFonts w:ascii="Times New Roman" w:eastAsia="Times New Roman" w:hAnsi="Times New Roman" w:cs="Times New Roman"/>
          <w:b/>
          <w:bCs/>
          <w:color w:val="333333"/>
          <w:sz w:val="28"/>
          <w:szCs w:val="28"/>
          <w:lang w:val="kk-KZ" w:eastAsia="ru-RU"/>
        </w:rPr>
      </w:pPr>
      <w:r w:rsidRPr="004C6BBE">
        <w:rPr>
          <w:rFonts w:ascii="Times New Roman" w:eastAsia="Times New Roman" w:hAnsi="Times New Roman" w:cs="Times New Roman"/>
          <w:b/>
          <w:bCs/>
          <w:color w:val="333333"/>
          <w:sz w:val="28"/>
          <w:szCs w:val="28"/>
          <w:shd w:val="clear" w:color="auto" w:fill="FFFFFF"/>
          <w:lang w:val="kk-KZ" w:eastAsia="ru-RU"/>
        </w:rPr>
        <w:t>берілгені</w:t>
      </w:r>
      <w:r w:rsidRPr="004C6BBE">
        <w:rPr>
          <w:rFonts w:ascii="Times New Roman" w:eastAsia="Times New Roman" w:hAnsi="Times New Roman" w:cs="Times New Roman"/>
          <w:color w:val="333333"/>
          <w:sz w:val="28"/>
          <w:szCs w:val="28"/>
          <w:lang w:val="en-US" w:eastAsia="ru-RU"/>
        </w:rPr>
        <w:br/>
      </w:r>
      <w:r w:rsidRPr="004C6BBE">
        <w:rPr>
          <w:rFonts w:ascii="Times New Roman" w:eastAsia="Times New Roman" w:hAnsi="Times New Roman" w:cs="Times New Roman"/>
          <w:color w:val="333333"/>
          <w:sz w:val="28"/>
          <w:szCs w:val="28"/>
          <w:shd w:val="clear" w:color="auto" w:fill="FFFFFF"/>
          <w:lang w:val="en-US" w:eastAsia="ru-RU"/>
        </w:rPr>
        <w:t xml:space="preserve">R=5 </w:t>
      </w:r>
      <w:r w:rsidRPr="004C6BBE">
        <w:rPr>
          <w:rFonts w:ascii="Times New Roman" w:eastAsia="Times New Roman" w:hAnsi="Times New Roman" w:cs="Times New Roman"/>
          <w:color w:val="333333"/>
          <w:sz w:val="28"/>
          <w:szCs w:val="28"/>
          <w:shd w:val="clear" w:color="auto" w:fill="FFFFFF"/>
          <w:lang w:eastAsia="ru-RU"/>
        </w:rPr>
        <w:t>Ом</w:t>
      </w:r>
      <w:r w:rsidRPr="004C6BBE">
        <w:rPr>
          <w:rFonts w:ascii="Times New Roman" w:eastAsia="Times New Roman" w:hAnsi="Times New Roman" w:cs="Times New Roman"/>
          <w:color w:val="333333"/>
          <w:sz w:val="28"/>
          <w:szCs w:val="28"/>
          <w:shd w:val="clear" w:color="auto" w:fill="FFFFFF"/>
          <w:lang w:val="en-US" w:eastAsia="ru-RU"/>
        </w:rPr>
        <w:t>;</w:t>
      </w:r>
      <w:r w:rsidRPr="004C6BBE">
        <w:rPr>
          <w:rFonts w:ascii="Times New Roman" w:eastAsia="Times New Roman" w:hAnsi="Times New Roman" w:cs="Times New Roman"/>
          <w:color w:val="333333"/>
          <w:sz w:val="28"/>
          <w:szCs w:val="28"/>
          <w:lang w:val="en-US" w:eastAsia="ru-RU"/>
        </w:rPr>
        <w:br/>
      </w:r>
      <w:r w:rsidRPr="004C6BBE">
        <w:rPr>
          <w:rFonts w:ascii="Times New Roman" w:eastAsia="Times New Roman" w:hAnsi="Times New Roman" w:cs="Times New Roman"/>
          <w:color w:val="333333"/>
          <w:sz w:val="28"/>
          <w:szCs w:val="28"/>
          <w:shd w:val="clear" w:color="auto" w:fill="FFFFFF"/>
          <w:lang w:val="en-US" w:eastAsia="ru-RU"/>
        </w:rPr>
        <w:t xml:space="preserve">L=0,01 </w:t>
      </w:r>
      <w:r w:rsidRPr="004C6BBE">
        <w:rPr>
          <w:rFonts w:ascii="Times New Roman" w:eastAsia="Times New Roman" w:hAnsi="Times New Roman" w:cs="Times New Roman"/>
          <w:color w:val="333333"/>
          <w:sz w:val="28"/>
          <w:szCs w:val="28"/>
          <w:shd w:val="clear" w:color="auto" w:fill="FFFFFF"/>
          <w:lang w:eastAsia="ru-RU"/>
        </w:rPr>
        <w:t>Гн</w:t>
      </w:r>
      <w:r w:rsidRPr="004C6BBE">
        <w:rPr>
          <w:rFonts w:ascii="Times New Roman" w:eastAsia="Times New Roman" w:hAnsi="Times New Roman" w:cs="Times New Roman"/>
          <w:color w:val="333333"/>
          <w:sz w:val="28"/>
          <w:szCs w:val="28"/>
          <w:shd w:val="clear" w:color="auto" w:fill="FFFFFF"/>
          <w:lang w:val="en-US" w:eastAsia="ru-RU"/>
        </w:rPr>
        <w:t>;</w:t>
      </w:r>
      <w:r w:rsidRPr="004C6BBE">
        <w:rPr>
          <w:rFonts w:ascii="Times New Roman" w:eastAsia="Times New Roman" w:hAnsi="Times New Roman" w:cs="Times New Roman"/>
          <w:color w:val="333333"/>
          <w:sz w:val="28"/>
          <w:szCs w:val="28"/>
          <w:lang w:val="en-US" w:eastAsia="ru-RU"/>
        </w:rPr>
        <w:br/>
      </w:r>
      <w:r w:rsidRPr="004C6BBE">
        <w:rPr>
          <w:rFonts w:ascii="Times New Roman" w:eastAsia="Times New Roman" w:hAnsi="Times New Roman" w:cs="Times New Roman"/>
          <w:color w:val="333333"/>
          <w:sz w:val="28"/>
          <w:szCs w:val="28"/>
          <w:shd w:val="clear" w:color="auto" w:fill="FFFFFF"/>
          <w:lang w:val="en-US" w:eastAsia="ru-RU"/>
        </w:rPr>
        <w:t xml:space="preserve">C=2·10-4 </w:t>
      </w:r>
      <w:r w:rsidRPr="004C6BBE">
        <w:rPr>
          <w:rFonts w:ascii="Times New Roman" w:eastAsia="Times New Roman" w:hAnsi="Times New Roman" w:cs="Times New Roman"/>
          <w:color w:val="333333"/>
          <w:sz w:val="28"/>
          <w:szCs w:val="28"/>
          <w:shd w:val="clear" w:color="auto" w:fill="FFFFFF"/>
          <w:lang w:eastAsia="ru-RU"/>
        </w:rPr>
        <w:t>Ф</w:t>
      </w:r>
      <w:r w:rsidRPr="004C6BBE">
        <w:rPr>
          <w:rFonts w:ascii="Times New Roman" w:eastAsia="Times New Roman" w:hAnsi="Times New Roman" w:cs="Times New Roman"/>
          <w:color w:val="333333"/>
          <w:sz w:val="28"/>
          <w:szCs w:val="28"/>
          <w:shd w:val="clear" w:color="auto" w:fill="FFFFFF"/>
          <w:lang w:val="en-US" w:eastAsia="ru-RU"/>
        </w:rPr>
        <w:t>;</w:t>
      </w:r>
      <w:r w:rsidRPr="004C6BBE">
        <w:rPr>
          <w:rFonts w:ascii="Times New Roman" w:eastAsia="Times New Roman" w:hAnsi="Times New Roman" w:cs="Times New Roman"/>
          <w:color w:val="333333"/>
          <w:sz w:val="28"/>
          <w:szCs w:val="28"/>
          <w:lang w:val="en-US" w:eastAsia="ru-RU"/>
        </w:rPr>
        <w:br/>
      </w:r>
      <w:r w:rsidRPr="004C6BBE">
        <w:rPr>
          <w:rFonts w:ascii="Times New Roman" w:eastAsia="Times New Roman" w:hAnsi="Times New Roman" w:cs="Times New Roman"/>
          <w:color w:val="333333"/>
          <w:sz w:val="28"/>
          <w:szCs w:val="28"/>
          <w:shd w:val="clear" w:color="auto" w:fill="FFFFFF"/>
          <w:lang w:val="en-US" w:eastAsia="ru-RU"/>
        </w:rPr>
        <w:t xml:space="preserve">E=98 </w:t>
      </w:r>
      <w:r w:rsidRPr="004C6BBE">
        <w:rPr>
          <w:rFonts w:ascii="Times New Roman" w:eastAsia="Times New Roman" w:hAnsi="Times New Roman" w:cs="Times New Roman"/>
          <w:color w:val="333333"/>
          <w:sz w:val="28"/>
          <w:szCs w:val="28"/>
          <w:shd w:val="clear" w:color="auto" w:fill="FFFFFF"/>
          <w:lang w:eastAsia="ru-RU"/>
        </w:rPr>
        <w:t>В</w:t>
      </w:r>
      <w:r w:rsidRPr="004C6BBE">
        <w:rPr>
          <w:rFonts w:ascii="Times New Roman" w:eastAsia="Times New Roman" w:hAnsi="Times New Roman" w:cs="Times New Roman"/>
          <w:color w:val="333333"/>
          <w:sz w:val="28"/>
          <w:szCs w:val="28"/>
          <w:shd w:val="clear" w:color="auto" w:fill="FFFFFF"/>
          <w:lang w:val="en-US" w:eastAsia="ru-RU"/>
        </w:rPr>
        <w:t>;</w:t>
      </w:r>
      <w:r w:rsidRPr="004C6BBE">
        <w:rPr>
          <w:rFonts w:ascii="Times New Roman" w:eastAsia="Times New Roman" w:hAnsi="Times New Roman" w:cs="Times New Roman"/>
          <w:color w:val="333333"/>
          <w:sz w:val="28"/>
          <w:szCs w:val="28"/>
          <w:lang w:val="en-US" w:eastAsia="ru-RU"/>
        </w:rPr>
        <w:br/>
      </w:r>
      <w:r w:rsidRPr="004C6BBE">
        <w:rPr>
          <w:rFonts w:ascii="Times New Roman" w:eastAsia="Times New Roman" w:hAnsi="Times New Roman" w:cs="Times New Roman"/>
          <w:b/>
          <w:bCs/>
          <w:color w:val="333333"/>
          <w:sz w:val="28"/>
          <w:szCs w:val="28"/>
          <w:shd w:val="clear" w:color="auto" w:fill="FFFFFF"/>
          <w:lang w:val="kk-KZ" w:eastAsia="ru-RU"/>
        </w:rPr>
        <w:t>анықтау керек</w:t>
      </w:r>
      <w:r w:rsidRPr="004C6BBE">
        <w:rPr>
          <w:rFonts w:ascii="Times New Roman" w:eastAsia="Times New Roman" w:hAnsi="Times New Roman" w:cs="Times New Roman"/>
          <w:color w:val="333333"/>
          <w:sz w:val="28"/>
          <w:szCs w:val="28"/>
          <w:lang w:val="en-US" w:eastAsia="ru-RU"/>
        </w:rPr>
        <w:br/>
      </w:r>
      <w:proofErr w:type="spellStart"/>
      <w:r w:rsidRPr="004C6BBE">
        <w:rPr>
          <w:rFonts w:ascii="Times New Roman" w:eastAsia="Times New Roman" w:hAnsi="Times New Roman" w:cs="Times New Roman"/>
          <w:color w:val="333333"/>
          <w:sz w:val="28"/>
          <w:szCs w:val="28"/>
          <w:shd w:val="clear" w:color="auto" w:fill="FFFFFF"/>
          <w:lang w:val="en-US" w:eastAsia="ru-RU"/>
        </w:rPr>
        <w:t>i</w:t>
      </w:r>
      <w:r w:rsidRPr="004C6BBE">
        <w:rPr>
          <w:rFonts w:ascii="Times New Roman" w:eastAsia="Times New Roman" w:hAnsi="Times New Roman" w:cs="Times New Roman"/>
          <w:color w:val="333333"/>
          <w:sz w:val="28"/>
          <w:szCs w:val="28"/>
          <w:shd w:val="clear" w:color="auto" w:fill="FFFFFF"/>
          <w:vertAlign w:val="subscript"/>
          <w:lang w:val="en-US" w:eastAsia="ru-RU"/>
        </w:rPr>
        <w:t>C</w:t>
      </w:r>
      <w:proofErr w:type="spellEnd"/>
      <w:r w:rsidRPr="004C6BBE">
        <w:rPr>
          <w:rFonts w:ascii="Times New Roman" w:eastAsia="Times New Roman" w:hAnsi="Times New Roman" w:cs="Times New Roman"/>
          <w:color w:val="333333"/>
          <w:sz w:val="28"/>
          <w:szCs w:val="28"/>
          <w:lang w:val="en-US" w:eastAsia="ru-RU"/>
        </w:rPr>
        <w:t> </w:t>
      </w:r>
      <w:r w:rsidRPr="004C6BBE">
        <w:rPr>
          <w:rFonts w:ascii="Times New Roman" w:eastAsia="Times New Roman" w:hAnsi="Times New Roman" w:cs="Times New Roman"/>
          <w:color w:val="333333"/>
          <w:sz w:val="28"/>
          <w:szCs w:val="28"/>
          <w:shd w:val="clear" w:color="auto" w:fill="FFFFFF"/>
          <w:lang w:val="en-US" w:eastAsia="ru-RU"/>
        </w:rPr>
        <w:t>(t)—?(</w:t>
      </w:r>
      <w:r w:rsidRPr="004C6BBE">
        <w:rPr>
          <w:rFonts w:ascii="Times New Roman" w:eastAsia="Times New Roman" w:hAnsi="Times New Roman" w:cs="Times New Roman"/>
          <w:color w:val="333333"/>
          <w:sz w:val="28"/>
          <w:szCs w:val="28"/>
          <w:shd w:val="clear" w:color="auto" w:fill="FFFFFF"/>
          <w:lang w:val="kk-KZ" w:eastAsia="ru-RU"/>
        </w:rPr>
        <w:t>классикалық әдіспен</w:t>
      </w:r>
      <w:r w:rsidRPr="004C6BBE">
        <w:rPr>
          <w:rFonts w:ascii="Times New Roman" w:eastAsia="Times New Roman" w:hAnsi="Times New Roman" w:cs="Times New Roman"/>
          <w:color w:val="333333"/>
          <w:sz w:val="28"/>
          <w:szCs w:val="28"/>
          <w:shd w:val="clear" w:color="auto" w:fill="FFFFFF"/>
          <w:lang w:val="en-US" w:eastAsia="ru-RU"/>
        </w:rPr>
        <w:t>)</w:t>
      </w:r>
      <w:r w:rsidRPr="004C6BBE">
        <w:rPr>
          <w:rFonts w:ascii="Times New Roman" w:eastAsia="Times New Roman" w:hAnsi="Times New Roman" w:cs="Times New Roman"/>
          <w:color w:val="333333"/>
          <w:sz w:val="28"/>
          <w:szCs w:val="28"/>
          <w:lang w:val="en-US" w:eastAsia="ru-RU"/>
        </w:rPr>
        <w:br/>
      </w:r>
      <w:r w:rsidRPr="004C6BBE">
        <w:rPr>
          <w:rFonts w:ascii="Times New Roman" w:eastAsia="Times New Roman" w:hAnsi="Times New Roman" w:cs="Times New Roman"/>
          <w:b/>
          <w:bCs/>
          <w:color w:val="333333"/>
          <w:sz w:val="28"/>
          <w:szCs w:val="28"/>
          <w:lang w:val="kk-KZ" w:eastAsia="ru-RU"/>
        </w:rPr>
        <w:t xml:space="preserve">шешуі </w:t>
      </w:r>
    </w:p>
    <w:p w:rsidR="004C6BBE" w:rsidRPr="004C6BBE" w:rsidRDefault="004C6BBE" w:rsidP="004C6BBE">
      <w:pPr>
        <w:spacing w:after="0" w:line="240" w:lineRule="auto"/>
        <w:jc w:val="center"/>
        <w:rPr>
          <w:rFonts w:ascii="Times New Roman" w:eastAsia="Times New Roman" w:hAnsi="Times New Roman" w:cs="Times New Roman"/>
          <w:sz w:val="24"/>
          <w:szCs w:val="24"/>
          <w:lang w:val="en-US" w:eastAsia="ru-RU"/>
        </w:rPr>
      </w:pPr>
      <w:r w:rsidRPr="004C6BBE">
        <w:rPr>
          <w:rFonts w:ascii="Times New Roman" w:eastAsia="Times New Roman" w:hAnsi="Times New Roman" w:cs="Times New Roman"/>
          <w:color w:val="333333"/>
          <w:sz w:val="28"/>
          <w:szCs w:val="28"/>
          <w:shd w:val="clear" w:color="auto" w:fill="FFFFFF"/>
          <w:lang w:val="kk-KZ" w:eastAsia="ru-RU"/>
        </w:rPr>
        <w:t>тізбек сұлбасы</w:t>
      </w:r>
      <w:r w:rsidRPr="004C6BBE">
        <w:rPr>
          <w:rFonts w:ascii="Times New Roman" w:eastAsia="Times New Roman" w:hAnsi="Times New Roman" w:cs="Times New Roman"/>
          <w:color w:val="333333"/>
          <w:sz w:val="28"/>
          <w:szCs w:val="28"/>
          <w:shd w:val="clear" w:color="auto" w:fill="FFFFFF"/>
          <w:lang w:val="en-US" w:eastAsia="ru-RU"/>
        </w:rPr>
        <w:t>:</w:t>
      </w:r>
      <w:r w:rsidRPr="004C6BBE">
        <w:rPr>
          <w:rFonts w:ascii="Times New Roman" w:eastAsia="Times New Roman" w:hAnsi="Times New Roman" w:cs="Times New Roman"/>
          <w:color w:val="333333"/>
          <w:sz w:val="28"/>
          <w:szCs w:val="28"/>
          <w:lang w:val="en-US" w:eastAsia="ru-RU"/>
        </w:rPr>
        <w:br/>
      </w:r>
      <w:r>
        <w:rPr>
          <w:rFonts w:ascii="Times New Roman" w:eastAsia="Times New Roman" w:hAnsi="Times New Roman" w:cs="Times New Roman"/>
          <w:noProof/>
          <w:sz w:val="24"/>
          <w:szCs w:val="24"/>
          <w:lang w:eastAsia="ru-RU"/>
        </w:rPr>
        <w:drawing>
          <wp:inline distT="0" distB="0" distL="0" distR="0">
            <wp:extent cx="2414016" cy="1515461"/>
            <wp:effectExtent l="0" t="0" r="0" b="0"/>
            <wp:docPr id="1" name="Рисунок 1" descr="Переходный процесс второго рода (второго поряд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ереходный процесс второго рода (второго порядка)"/>
                    <pic:cNvPicPr>
                      <a:picLocks noChangeAspect="1" noChangeArrowheads="1"/>
                    </pic:cNvPicPr>
                  </pic:nvPicPr>
                  <pic:blipFill>
                    <a:blip r:embed="rId5"/>
                    <a:srcRect/>
                    <a:stretch>
                      <a:fillRect/>
                    </a:stretch>
                  </pic:blipFill>
                  <pic:spPr bwMode="auto">
                    <a:xfrm>
                      <a:off x="0" y="0"/>
                      <a:ext cx="2414211" cy="1515583"/>
                    </a:xfrm>
                    <a:prstGeom prst="rect">
                      <a:avLst/>
                    </a:prstGeom>
                    <a:noFill/>
                    <a:ln w="9525">
                      <a:noFill/>
                      <a:miter lim="800000"/>
                      <a:headEnd/>
                      <a:tailEnd/>
                    </a:ln>
                  </pic:spPr>
                </pic:pic>
              </a:graphicData>
            </a:graphic>
          </wp:inline>
        </w:drawing>
      </w:r>
      <w:r w:rsidRPr="004C6BBE">
        <w:rPr>
          <w:rFonts w:ascii="Helvetica" w:eastAsia="Times New Roman" w:hAnsi="Helvetica" w:cs="Helvetica"/>
          <w:color w:val="333333"/>
          <w:sz w:val="13"/>
          <w:szCs w:val="13"/>
          <w:lang w:val="en-US" w:eastAsia="ru-RU"/>
        </w:rPr>
        <w:br/>
      </w:r>
    </w:p>
    <w:p w:rsidR="004C6BBE" w:rsidRPr="004C6BBE" w:rsidRDefault="004C6BBE" w:rsidP="004C6BBE">
      <w:pPr>
        <w:shd w:val="clear" w:color="auto" w:fill="FFFFFF"/>
        <w:spacing w:before="96" w:after="96" w:line="192" w:lineRule="atLeast"/>
        <w:outlineLvl w:val="1"/>
        <w:rPr>
          <w:rFonts w:ascii="Times New Roman" w:eastAsia="Times New Roman" w:hAnsi="Times New Roman" w:cs="Times New Roman"/>
          <w:b/>
          <w:bCs/>
          <w:color w:val="333333"/>
          <w:sz w:val="28"/>
          <w:szCs w:val="28"/>
          <w:lang w:eastAsia="ru-RU"/>
        </w:rPr>
      </w:pPr>
      <w:r w:rsidRPr="004C6BBE">
        <w:rPr>
          <w:rFonts w:ascii="Times New Roman" w:eastAsia="Times New Roman" w:hAnsi="Times New Roman" w:cs="Times New Roman"/>
          <w:b/>
          <w:bCs/>
          <w:color w:val="333333"/>
          <w:sz w:val="28"/>
          <w:szCs w:val="28"/>
          <w:lang w:val="kk-KZ" w:eastAsia="ru-RU"/>
        </w:rPr>
        <w:t>классикалық әдіс</w:t>
      </w:r>
      <w:r w:rsidRPr="004C6BBE">
        <w:rPr>
          <w:rFonts w:ascii="Times New Roman" w:eastAsia="Times New Roman" w:hAnsi="Times New Roman" w:cs="Times New Roman"/>
          <w:b/>
          <w:bCs/>
          <w:color w:val="333333"/>
          <w:sz w:val="28"/>
          <w:szCs w:val="28"/>
          <w:lang w:eastAsia="ru-RU"/>
        </w:rPr>
        <w:t>.</w:t>
      </w:r>
    </w:p>
    <w:p w:rsidR="004C6BBE" w:rsidRPr="004C6BBE" w:rsidRDefault="004C6BBE" w:rsidP="004C6BBE">
      <w:pPr>
        <w:pStyle w:val="a5"/>
        <w:numPr>
          <w:ilvl w:val="0"/>
          <w:numId w:val="1"/>
        </w:numPr>
        <w:spacing w:after="0" w:line="240" w:lineRule="auto"/>
      </w:pPr>
      <w:r w:rsidRPr="004C6BBE">
        <w:rPr>
          <w:rFonts w:ascii="Times New Roman" w:eastAsia="Times New Roman" w:hAnsi="Times New Roman" w:cs="Times New Roman"/>
          <w:color w:val="333333"/>
          <w:sz w:val="28"/>
          <w:szCs w:val="28"/>
          <w:shd w:val="clear" w:color="auto" w:fill="FFFFFF"/>
          <w:lang w:val="kk-KZ" w:eastAsia="ru-RU"/>
        </w:rPr>
        <w:t>Тізбектің сипаттық кедергісін анықтаймыз</w:t>
      </w:r>
      <w:r w:rsidRPr="004C6BBE">
        <w:rPr>
          <w:rFonts w:ascii="Times New Roman" w:eastAsia="Times New Roman" w:hAnsi="Times New Roman" w:cs="Times New Roman"/>
          <w:color w:val="333333"/>
          <w:sz w:val="28"/>
          <w:szCs w:val="28"/>
          <w:shd w:val="clear" w:color="auto" w:fill="FFFFFF"/>
          <w:lang w:eastAsia="ru-RU"/>
        </w:rPr>
        <w:t>.</w:t>
      </w:r>
      <w:r w:rsidRPr="004C6BBE">
        <w:rPr>
          <w:rFonts w:ascii="Times New Roman" w:eastAsia="Times New Roman" w:hAnsi="Times New Roman" w:cs="Times New Roman"/>
          <w:color w:val="333333"/>
          <w:sz w:val="28"/>
          <w:szCs w:val="28"/>
          <w:lang w:eastAsia="ru-RU"/>
        </w:rPr>
        <w:br/>
      </w:r>
      <w:r w:rsidRPr="004C6BBE">
        <w:rPr>
          <w:rFonts w:ascii="Times New Roman" w:eastAsia="Times New Roman" w:hAnsi="Times New Roman" w:cs="Times New Roman"/>
          <w:color w:val="333333"/>
          <w:sz w:val="28"/>
          <w:szCs w:val="28"/>
          <w:shd w:val="clear" w:color="auto" w:fill="FFFFFF"/>
          <w:lang w:val="kk-KZ" w:eastAsia="ru-RU"/>
        </w:rPr>
        <w:t>тізбектің кіріс кедергісін анықтап, нольге теңестіреміз. Кіріс кедергісі коммутациядан кейінгі тізбек үшін анықталады. ЭҚК қысқа тұйықталумен, ток көзі үзілумен алмастырылады. Кейін, тізбектіңкез келген нүктесінқыспалар деп қабылдап, осы қыспаларға қатысты тізбект</w:t>
      </w:r>
      <w:r>
        <w:rPr>
          <w:rFonts w:ascii="Times New Roman" w:eastAsia="Times New Roman" w:hAnsi="Times New Roman" w:cs="Times New Roman"/>
          <w:color w:val="333333"/>
          <w:sz w:val="28"/>
          <w:szCs w:val="28"/>
          <w:shd w:val="clear" w:color="auto" w:fill="FFFFFF"/>
          <w:lang w:val="kk-KZ" w:eastAsia="ru-RU"/>
        </w:rPr>
        <w:t xml:space="preserve">ің толық </w:t>
      </w:r>
      <w:r w:rsidRPr="004C6BBE">
        <w:rPr>
          <w:rFonts w:ascii="Times New Roman" w:eastAsia="Times New Roman" w:hAnsi="Times New Roman" w:cs="Times New Roman"/>
          <w:color w:val="333333"/>
          <w:sz w:val="28"/>
          <w:szCs w:val="28"/>
          <w:shd w:val="clear" w:color="auto" w:fill="FFFFFF"/>
          <w:lang w:val="kk-KZ" w:eastAsia="ru-RU"/>
        </w:rPr>
        <w:t>кедергісін анықтаймыз:</w:t>
      </w:r>
    </w:p>
    <w:p w:rsidR="004C6BBE" w:rsidRPr="004C6BBE" w:rsidRDefault="004C6BBE" w:rsidP="004C6BBE">
      <w:pPr>
        <w:pStyle w:val="a5"/>
        <w:spacing w:after="0" w:line="240" w:lineRule="auto"/>
        <w:jc w:val="center"/>
      </w:pPr>
      <w:r>
        <w:rPr>
          <w:rFonts w:ascii="Times New Roman" w:hAnsi="Times New Roman" w:cs="Times New Roman"/>
          <w:noProof/>
          <w:sz w:val="24"/>
          <w:szCs w:val="24"/>
          <w:lang w:eastAsia="ru-RU"/>
        </w:rPr>
        <w:drawing>
          <wp:inline distT="0" distB="0" distL="0" distR="0">
            <wp:extent cx="2036064" cy="1503131"/>
            <wp:effectExtent l="0" t="0" r="0" b="0"/>
            <wp:docPr id="2" name="Рисунок 2" descr="Переходный процесс второго рода (второго порядка) решение класс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ереходный процесс второго рода (второго порядка) решение классическим методом"/>
                    <pic:cNvPicPr>
                      <a:picLocks noChangeAspect="1" noChangeArrowheads="1"/>
                    </pic:cNvPicPr>
                  </pic:nvPicPr>
                  <pic:blipFill>
                    <a:blip r:embed="rId6"/>
                    <a:srcRect/>
                    <a:stretch>
                      <a:fillRect/>
                    </a:stretch>
                  </pic:blipFill>
                  <pic:spPr bwMode="auto">
                    <a:xfrm>
                      <a:off x="0" y="0"/>
                      <a:ext cx="2036064" cy="1503131"/>
                    </a:xfrm>
                    <a:prstGeom prst="rect">
                      <a:avLst/>
                    </a:prstGeom>
                    <a:noFill/>
                    <a:ln w="9525">
                      <a:noFill/>
                      <a:miter lim="800000"/>
                      <a:headEnd/>
                      <a:tailEnd/>
                    </a:ln>
                  </pic:spPr>
                </pic:pic>
              </a:graphicData>
            </a:graphic>
          </wp:inline>
        </w:drawing>
      </w:r>
    </w:p>
    <w:p w:rsidR="004C6BBE" w:rsidRDefault="004C6BBE" w:rsidP="004C6BBE">
      <w:pPr>
        <w:spacing w:after="0" w:line="240" w:lineRule="auto"/>
        <w:ind w:left="360"/>
        <w:rPr>
          <w:rFonts w:ascii="Times New Roman" w:eastAsia="Times New Roman" w:hAnsi="Times New Roman" w:cs="Times New Roman"/>
          <w:color w:val="333333"/>
          <w:sz w:val="28"/>
          <w:szCs w:val="28"/>
          <w:shd w:val="clear" w:color="auto" w:fill="FFFFFF"/>
          <w:lang w:val="kk-KZ" w:eastAsia="ru-RU"/>
        </w:rPr>
      </w:pPr>
      <w:r w:rsidRPr="004C6BBE">
        <w:rPr>
          <w:rFonts w:ascii="Helvetica" w:eastAsia="Times New Roman" w:hAnsi="Helvetica" w:cs="Helvetica"/>
          <w:color w:val="333333"/>
          <w:sz w:val="13"/>
          <w:szCs w:val="13"/>
          <w:lang w:eastAsia="ru-RU"/>
        </w:rPr>
        <w:lastRenderedPageBreak/>
        <w:br/>
      </w:r>
      <w:r>
        <w:rPr>
          <w:rFonts w:ascii="Times New Roman" w:hAnsi="Times New Roman" w:cs="Times New Roman"/>
          <w:noProof/>
          <w:sz w:val="24"/>
          <w:szCs w:val="24"/>
          <w:lang w:eastAsia="ru-RU"/>
        </w:rPr>
        <w:drawing>
          <wp:inline distT="0" distB="0" distL="0" distR="0">
            <wp:extent cx="4445760" cy="5559552"/>
            <wp:effectExtent l="0" t="0" r="0" b="0"/>
            <wp:docPr id="3" name="Рисунок 3" descr="Переходный процесс второго рода (второго порядка) решение класс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ереходный процесс второго рода (второго порядка) решение классическим методом"/>
                    <pic:cNvPicPr>
                      <a:picLocks noChangeAspect="1" noChangeArrowheads="1"/>
                    </pic:cNvPicPr>
                  </pic:nvPicPr>
                  <pic:blipFill>
                    <a:blip r:embed="rId7"/>
                    <a:srcRect/>
                    <a:stretch>
                      <a:fillRect/>
                    </a:stretch>
                  </pic:blipFill>
                  <pic:spPr bwMode="auto">
                    <a:xfrm>
                      <a:off x="0" y="0"/>
                      <a:ext cx="4446420" cy="5560378"/>
                    </a:xfrm>
                    <a:prstGeom prst="rect">
                      <a:avLst/>
                    </a:prstGeom>
                    <a:noFill/>
                    <a:ln w="9525">
                      <a:noFill/>
                      <a:miter lim="800000"/>
                      <a:headEnd/>
                      <a:tailEnd/>
                    </a:ln>
                  </pic:spPr>
                </pic:pic>
              </a:graphicData>
            </a:graphic>
          </wp:inline>
        </w:drawing>
      </w:r>
      <w:r w:rsidRPr="004C6BBE">
        <w:rPr>
          <w:rFonts w:ascii="Helvetica" w:eastAsia="Times New Roman" w:hAnsi="Helvetica" w:cs="Helvetica"/>
          <w:color w:val="333333"/>
          <w:sz w:val="13"/>
          <w:szCs w:val="13"/>
          <w:lang w:eastAsia="ru-RU"/>
        </w:rPr>
        <w:br/>
      </w:r>
      <w:r>
        <w:rPr>
          <w:rFonts w:ascii="Times New Roman" w:eastAsia="Times New Roman" w:hAnsi="Times New Roman" w:cs="Times New Roman"/>
          <w:color w:val="333333"/>
          <w:sz w:val="28"/>
          <w:szCs w:val="28"/>
          <w:shd w:val="clear" w:color="auto" w:fill="FFFFFF"/>
          <w:lang w:val="kk-KZ" w:eastAsia="ru-RU"/>
        </w:rPr>
        <w:t>егер сипаттық теңдеудің түбірлері комплексті сан түрінде болса, онда өтпелі үрдістің сипаты келесі түрде өрнектеледі:</w:t>
      </w:r>
    </w:p>
    <w:p w:rsidR="00EB0A7D" w:rsidRDefault="004C6BBE" w:rsidP="004C6BBE">
      <w:pPr>
        <w:spacing w:after="0" w:line="240" w:lineRule="auto"/>
        <w:ind w:left="360"/>
        <w:jc w:val="both"/>
        <w:rPr>
          <w:rFonts w:ascii="Times New Roman" w:eastAsia="Times New Roman" w:hAnsi="Times New Roman" w:cs="Times New Roman"/>
          <w:color w:val="333333"/>
          <w:sz w:val="28"/>
          <w:szCs w:val="28"/>
          <w:shd w:val="clear" w:color="auto" w:fill="FFFFFF"/>
          <w:lang w:val="kk-KZ" w:eastAsia="ru-RU"/>
        </w:rPr>
      </w:pPr>
      <w:r w:rsidRPr="004C6BBE">
        <w:rPr>
          <w:rFonts w:ascii="Times New Roman" w:hAnsi="Times New Roman" w:cs="Times New Roman"/>
          <w:noProof/>
          <w:sz w:val="28"/>
          <w:szCs w:val="28"/>
          <w:lang w:eastAsia="ru-RU"/>
        </w:rPr>
        <w:drawing>
          <wp:inline distT="0" distB="0" distL="0" distR="0">
            <wp:extent cx="2590800" cy="304800"/>
            <wp:effectExtent l="0" t="0" r="0" b="0"/>
            <wp:docPr id="4" name="Рисунок 4" descr="http://toe5.ru/examples/html/transient2_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oe5.ru/examples/html/transient2_03.gif"/>
                    <pic:cNvPicPr>
                      <a:picLocks noChangeAspect="1" noChangeArrowheads="1"/>
                    </pic:cNvPicPr>
                  </pic:nvPicPr>
                  <pic:blipFill>
                    <a:blip r:embed="rId8"/>
                    <a:srcRect/>
                    <a:stretch>
                      <a:fillRect/>
                    </a:stretch>
                  </pic:blipFill>
                  <pic:spPr bwMode="auto">
                    <a:xfrm>
                      <a:off x="0" y="0"/>
                      <a:ext cx="2590800" cy="304800"/>
                    </a:xfrm>
                    <a:prstGeom prst="rect">
                      <a:avLst/>
                    </a:prstGeom>
                    <a:noFill/>
                    <a:ln w="9525">
                      <a:noFill/>
                      <a:miter lim="800000"/>
                      <a:headEnd/>
                      <a:tailEnd/>
                    </a:ln>
                  </pic:spPr>
                </pic:pic>
              </a:graphicData>
            </a:graphic>
          </wp:inline>
        </w:drawing>
      </w:r>
      <w:r w:rsidRPr="00EB0A7D">
        <w:rPr>
          <w:rFonts w:ascii="Times New Roman" w:eastAsia="Times New Roman" w:hAnsi="Times New Roman" w:cs="Times New Roman"/>
          <w:color w:val="333333"/>
          <w:sz w:val="28"/>
          <w:szCs w:val="28"/>
          <w:lang w:val="kk-KZ" w:eastAsia="ru-RU"/>
        </w:rPr>
        <w:br/>
      </w:r>
      <w:r w:rsidR="00EB0A7D">
        <w:rPr>
          <w:rFonts w:ascii="Times New Roman" w:eastAsia="Times New Roman" w:hAnsi="Times New Roman" w:cs="Times New Roman"/>
          <w:color w:val="333333"/>
          <w:sz w:val="28"/>
          <w:szCs w:val="28"/>
          <w:shd w:val="clear" w:color="auto" w:fill="FFFFFF"/>
          <w:lang w:val="kk-KZ" w:eastAsia="ru-RU"/>
        </w:rPr>
        <w:t>2. Анықталатын шамалардың тұрақталған құраушыларын анықтаймыз. Коммутациядан кейін айтарлықтай көп уақыт өткеннен кейінгі эквивалентті сұлбаны саламыз. Яғни, кілт іске қосылды, өтпелі үрдістер аяқталды. Тұрақты токта индуктивтілік қысқа тұйықталумен, ал сыйымдылық үзілумен сәйкес келеді</w:t>
      </w:r>
      <w:r w:rsidRPr="00EB0A7D">
        <w:rPr>
          <w:rFonts w:ascii="Times New Roman" w:eastAsia="Times New Roman" w:hAnsi="Times New Roman" w:cs="Times New Roman"/>
          <w:color w:val="333333"/>
          <w:sz w:val="28"/>
          <w:szCs w:val="28"/>
          <w:shd w:val="clear" w:color="auto" w:fill="FFFFFF"/>
          <w:lang w:val="kk-KZ" w:eastAsia="ru-RU"/>
        </w:rPr>
        <w:t>:</w:t>
      </w:r>
      <w:r w:rsidRPr="00EB0A7D">
        <w:rPr>
          <w:rFonts w:ascii="Helvetica" w:eastAsia="Times New Roman" w:hAnsi="Helvetica" w:cs="Helvetica"/>
          <w:color w:val="333333"/>
          <w:sz w:val="13"/>
          <w:szCs w:val="13"/>
          <w:lang w:val="kk-KZ" w:eastAsia="ru-RU"/>
        </w:rPr>
        <w:br/>
      </w:r>
      <w:r>
        <w:rPr>
          <w:rFonts w:ascii="Times New Roman" w:hAnsi="Times New Roman" w:cs="Times New Roman"/>
          <w:noProof/>
          <w:sz w:val="24"/>
          <w:szCs w:val="24"/>
          <w:lang w:eastAsia="ru-RU"/>
        </w:rPr>
        <w:drawing>
          <wp:inline distT="0" distB="0" distL="0" distR="0">
            <wp:extent cx="2689453" cy="1402080"/>
            <wp:effectExtent l="0" t="0" r="0" b="0"/>
            <wp:docPr id="5" name="Рисунок 5" descr="Переходный процесс второго рода (второго порядка) решение класс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ереходный процесс второго рода (второго порядка) решение классическим методом"/>
                    <pic:cNvPicPr>
                      <a:picLocks noChangeAspect="1" noChangeArrowheads="1"/>
                    </pic:cNvPicPr>
                  </pic:nvPicPr>
                  <pic:blipFill>
                    <a:blip r:embed="rId9"/>
                    <a:srcRect/>
                    <a:stretch>
                      <a:fillRect/>
                    </a:stretch>
                  </pic:blipFill>
                  <pic:spPr bwMode="auto">
                    <a:xfrm>
                      <a:off x="0" y="0"/>
                      <a:ext cx="2689792" cy="1402256"/>
                    </a:xfrm>
                    <a:prstGeom prst="rect">
                      <a:avLst/>
                    </a:prstGeom>
                    <a:noFill/>
                    <a:ln w="9525">
                      <a:noFill/>
                      <a:miter lim="800000"/>
                      <a:headEnd/>
                      <a:tailEnd/>
                    </a:ln>
                  </pic:spPr>
                </pic:pic>
              </a:graphicData>
            </a:graphic>
          </wp:inline>
        </w:drawing>
      </w:r>
      <w:r w:rsidRPr="00EB0A7D">
        <w:rPr>
          <w:rFonts w:ascii="Helvetica" w:eastAsia="Times New Roman" w:hAnsi="Helvetica" w:cs="Helvetica"/>
          <w:color w:val="333333"/>
          <w:sz w:val="13"/>
          <w:szCs w:val="13"/>
          <w:lang w:val="kk-KZ" w:eastAsia="ru-RU"/>
        </w:rPr>
        <w:br/>
      </w:r>
      <w:r w:rsidR="00EB0A7D">
        <w:rPr>
          <w:rFonts w:ascii="Times New Roman" w:eastAsia="Times New Roman" w:hAnsi="Times New Roman" w:cs="Times New Roman"/>
          <w:color w:val="333333"/>
          <w:sz w:val="28"/>
          <w:szCs w:val="28"/>
          <w:shd w:val="clear" w:color="auto" w:fill="FFFFFF"/>
          <w:lang w:val="kk-KZ" w:eastAsia="ru-RU"/>
        </w:rPr>
        <w:t xml:space="preserve">ізделініп отырған токтың тұрақталған шамасы: </w:t>
      </w:r>
      <w:r w:rsidR="00EB0A7D" w:rsidRPr="00EB0A7D">
        <w:rPr>
          <w:rFonts w:ascii="Times New Roman" w:eastAsia="Times New Roman" w:hAnsi="Times New Roman" w:cs="Times New Roman"/>
          <w:color w:val="333333"/>
          <w:sz w:val="28"/>
          <w:szCs w:val="28"/>
          <w:shd w:val="clear" w:color="auto" w:fill="FFFFFF"/>
          <w:lang w:val="kk-KZ" w:eastAsia="ru-RU"/>
        </w:rPr>
        <w:t>i</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c уст</w:t>
      </w:r>
      <w:r w:rsidR="00EB0A7D" w:rsidRPr="00EB0A7D">
        <w:rPr>
          <w:rFonts w:ascii="Times New Roman" w:eastAsia="Times New Roman" w:hAnsi="Times New Roman" w:cs="Times New Roman"/>
          <w:color w:val="333333"/>
          <w:sz w:val="28"/>
          <w:szCs w:val="28"/>
          <w:shd w:val="clear" w:color="auto" w:fill="FFFFFF"/>
          <w:lang w:val="kk-KZ" w:eastAsia="ru-RU"/>
        </w:rPr>
        <w:t>=0 А</w:t>
      </w:r>
      <w:r w:rsidR="00EB0A7D">
        <w:rPr>
          <w:rFonts w:ascii="Times New Roman" w:eastAsia="Times New Roman" w:hAnsi="Times New Roman" w:cs="Times New Roman"/>
          <w:color w:val="333333"/>
          <w:sz w:val="28"/>
          <w:szCs w:val="28"/>
          <w:shd w:val="clear" w:color="auto" w:fill="FFFFFF"/>
          <w:lang w:val="kk-KZ" w:eastAsia="ru-RU"/>
        </w:rPr>
        <w:t xml:space="preserve">. </w:t>
      </w:r>
    </w:p>
    <w:p w:rsidR="00EB0A7D" w:rsidRPr="00EB0A7D" w:rsidRDefault="00EB0A7D" w:rsidP="00EB0A7D">
      <w:pPr>
        <w:pStyle w:val="a5"/>
        <w:numPr>
          <w:ilvl w:val="0"/>
          <w:numId w:val="2"/>
        </w:numPr>
        <w:spacing w:after="0" w:line="240" w:lineRule="auto"/>
        <w:jc w:val="both"/>
        <w:rPr>
          <w:rFonts w:ascii="Times New Roman" w:eastAsia="Times New Roman" w:hAnsi="Times New Roman" w:cs="Times New Roman"/>
          <w:color w:val="333333"/>
          <w:sz w:val="28"/>
          <w:szCs w:val="28"/>
          <w:shd w:val="clear" w:color="auto" w:fill="FFFFFF"/>
          <w:lang w:val="kk-KZ" w:eastAsia="ru-RU"/>
        </w:rPr>
      </w:pPr>
      <w:r w:rsidRPr="00EB0A7D">
        <w:rPr>
          <w:rFonts w:ascii="Times New Roman" w:eastAsia="Times New Roman" w:hAnsi="Times New Roman" w:cs="Times New Roman"/>
          <w:color w:val="333333"/>
          <w:sz w:val="28"/>
          <w:szCs w:val="28"/>
          <w:shd w:val="clear" w:color="auto" w:fill="FFFFFF"/>
          <w:lang w:val="kk-KZ" w:eastAsia="ru-RU"/>
        </w:rPr>
        <w:lastRenderedPageBreak/>
        <w:t xml:space="preserve">Коммутацияға дейінгі анықталатын шамалар: </w:t>
      </w:r>
      <w:r w:rsidRPr="00EB0A7D">
        <w:rPr>
          <w:rFonts w:ascii="Times New Roman" w:eastAsia="Times New Roman" w:hAnsi="Times New Roman" w:cs="Times New Roman"/>
          <w:b/>
          <w:color w:val="333333"/>
          <w:sz w:val="28"/>
          <w:szCs w:val="28"/>
          <w:shd w:val="clear" w:color="auto" w:fill="FFFFFF"/>
          <w:lang w:val="kk-KZ" w:eastAsia="ru-RU"/>
        </w:rPr>
        <w:t>сыйымдылықтағы кернеу</w:t>
      </w:r>
      <w:r w:rsidRPr="00EB0A7D">
        <w:rPr>
          <w:rFonts w:ascii="Times New Roman" w:eastAsia="Times New Roman" w:hAnsi="Times New Roman" w:cs="Times New Roman"/>
          <w:color w:val="333333"/>
          <w:sz w:val="28"/>
          <w:szCs w:val="28"/>
          <w:shd w:val="clear" w:color="auto" w:fill="FFFFFF"/>
          <w:lang w:val="kk-KZ" w:eastAsia="ru-RU"/>
        </w:rPr>
        <w:t xml:space="preserve"> мен </w:t>
      </w:r>
      <w:r w:rsidRPr="00EB0A7D">
        <w:rPr>
          <w:rFonts w:ascii="Times New Roman" w:eastAsia="Times New Roman" w:hAnsi="Times New Roman" w:cs="Times New Roman"/>
          <w:b/>
          <w:color w:val="333333"/>
          <w:sz w:val="28"/>
          <w:szCs w:val="28"/>
          <w:shd w:val="clear" w:color="auto" w:fill="FFFFFF"/>
          <w:lang w:val="kk-KZ" w:eastAsia="ru-RU"/>
        </w:rPr>
        <w:t>индуктивтіктегі ток</w:t>
      </w:r>
      <w:r w:rsidRPr="00EB0A7D">
        <w:rPr>
          <w:rFonts w:ascii="Times New Roman" w:eastAsia="Times New Roman" w:hAnsi="Times New Roman" w:cs="Times New Roman"/>
          <w:color w:val="333333"/>
          <w:sz w:val="28"/>
          <w:szCs w:val="28"/>
          <w:shd w:val="clear" w:color="auto" w:fill="FFFFFF"/>
          <w:lang w:val="kk-KZ" w:eastAsia="ru-RU"/>
        </w:rPr>
        <w:t>. Коммутацияға дейінгі сұлба</w:t>
      </w:r>
      <w:r>
        <w:rPr>
          <w:rFonts w:ascii="Times New Roman" w:eastAsia="Times New Roman" w:hAnsi="Times New Roman" w:cs="Times New Roman"/>
          <w:color w:val="333333"/>
          <w:sz w:val="28"/>
          <w:szCs w:val="28"/>
          <w:shd w:val="clear" w:color="auto" w:fill="FFFFFF"/>
          <w:lang w:val="kk-KZ" w:eastAsia="ru-RU"/>
        </w:rPr>
        <w:t xml:space="preserve"> арқылыы анықталады</w:t>
      </w:r>
      <w:r w:rsidRPr="00EB0A7D">
        <w:rPr>
          <w:rFonts w:ascii="Times New Roman" w:eastAsia="Times New Roman" w:hAnsi="Times New Roman" w:cs="Times New Roman"/>
          <w:color w:val="333333"/>
          <w:sz w:val="28"/>
          <w:szCs w:val="28"/>
          <w:shd w:val="clear" w:color="auto" w:fill="FFFFFF"/>
          <w:lang w:val="kk-KZ" w:eastAsia="ru-RU"/>
        </w:rPr>
        <w:t>:</w:t>
      </w:r>
    </w:p>
    <w:p w:rsidR="00EB0A7D" w:rsidRDefault="00EB0A7D" w:rsidP="004C6BBE">
      <w:pPr>
        <w:spacing w:after="0" w:line="240" w:lineRule="auto"/>
        <w:ind w:left="360"/>
        <w:jc w:val="both"/>
        <w:rPr>
          <w:rFonts w:ascii="Helvetica" w:eastAsia="Times New Roman" w:hAnsi="Helvetica" w:cs="Helvetica"/>
          <w:color w:val="333333"/>
          <w:sz w:val="13"/>
          <w:szCs w:val="13"/>
          <w:shd w:val="clear" w:color="auto" w:fill="FFFFFF"/>
          <w:lang w:val="kk-KZ" w:eastAsia="ru-RU"/>
        </w:rPr>
      </w:pPr>
      <w:r>
        <w:rPr>
          <w:rFonts w:ascii="Times New Roman" w:eastAsia="Times New Roman" w:hAnsi="Times New Roman" w:cs="Times New Roman"/>
          <w:color w:val="333333"/>
          <w:sz w:val="28"/>
          <w:szCs w:val="28"/>
          <w:shd w:val="clear" w:color="auto" w:fill="FFFFFF"/>
          <w:lang w:val="kk-KZ" w:eastAsia="ru-RU"/>
        </w:rPr>
        <w:t xml:space="preserve"> </w:t>
      </w:r>
      <w:r w:rsidRPr="00EB0A7D">
        <w:rPr>
          <w:rFonts w:ascii="Times New Roman" w:eastAsia="Times New Roman" w:hAnsi="Times New Roman" w:cs="Times New Roman"/>
          <w:color w:val="333333"/>
          <w:sz w:val="28"/>
          <w:szCs w:val="28"/>
          <w:shd w:val="clear" w:color="auto" w:fill="FFFFFF"/>
          <w:lang w:val="kk-KZ" w:eastAsia="ru-RU"/>
        </w:rPr>
        <w:t xml:space="preserve"> </w:t>
      </w:r>
      <w:r w:rsidR="004C6BBE">
        <w:rPr>
          <w:rFonts w:ascii="Times New Roman" w:hAnsi="Times New Roman" w:cs="Times New Roman"/>
          <w:noProof/>
          <w:sz w:val="24"/>
          <w:szCs w:val="24"/>
          <w:lang w:eastAsia="ru-RU"/>
        </w:rPr>
        <w:drawing>
          <wp:inline distT="0" distB="0" distL="0" distR="0">
            <wp:extent cx="3011424" cy="1628186"/>
            <wp:effectExtent l="0" t="0" r="0" b="0"/>
            <wp:docPr id="6" name="Рисунок 6" descr="Переходный процесс второго рода (второго порядка) решение класс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ереходный процесс второго рода (второго порядка) решение классическим методом"/>
                    <pic:cNvPicPr>
                      <a:picLocks noChangeAspect="1" noChangeArrowheads="1"/>
                    </pic:cNvPicPr>
                  </pic:nvPicPr>
                  <pic:blipFill>
                    <a:blip r:embed="rId10"/>
                    <a:srcRect/>
                    <a:stretch>
                      <a:fillRect/>
                    </a:stretch>
                  </pic:blipFill>
                  <pic:spPr bwMode="auto">
                    <a:xfrm>
                      <a:off x="0" y="0"/>
                      <a:ext cx="3011835" cy="1628408"/>
                    </a:xfrm>
                    <a:prstGeom prst="rect">
                      <a:avLst/>
                    </a:prstGeom>
                    <a:noFill/>
                    <a:ln w="9525">
                      <a:noFill/>
                      <a:miter lim="800000"/>
                      <a:headEnd/>
                      <a:tailEnd/>
                    </a:ln>
                  </pic:spPr>
                </pic:pic>
              </a:graphicData>
            </a:graphic>
          </wp:inline>
        </w:drawing>
      </w:r>
      <w:r w:rsidR="004C6BBE" w:rsidRPr="00EB0A7D">
        <w:rPr>
          <w:rFonts w:ascii="Helvetica" w:eastAsia="Times New Roman" w:hAnsi="Helvetica" w:cs="Helvetica"/>
          <w:color w:val="333333"/>
          <w:sz w:val="13"/>
          <w:szCs w:val="13"/>
          <w:lang w:val="kk-KZ" w:eastAsia="ru-RU"/>
        </w:rPr>
        <w:br/>
      </w:r>
      <w:r w:rsidR="004C6BBE">
        <w:rPr>
          <w:rFonts w:ascii="Times New Roman" w:hAnsi="Times New Roman" w:cs="Times New Roman"/>
          <w:noProof/>
          <w:sz w:val="24"/>
          <w:szCs w:val="24"/>
          <w:lang w:eastAsia="ru-RU"/>
        </w:rPr>
        <w:drawing>
          <wp:inline distT="0" distB="0" distL="0" distR="0">
            <wp:extent cx="3505200" cy="1085215"/>
            <wp:effectExtent l="19050" t="0" r="0" b="0"/>
            <wp:docPr id="7" name="Рисунок 7" descr="http://toe5.ru/examples/html/transient2_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oe5.ru/examples/html/transient2_06.gif"/>
                    <pic:cNvPicPr>
                      <a:picLocks noChangeAspect="1" noChangeArrowheads="1"/>
                    </pic:cNvPicPr>
                  </pic:nvPicPr>
                  <pic:blipFill>
                    <a:blip r:embed="rId11"/>
                    <a:srcRect/>
                    <a:stretch>
                      <a:fillRect/>
                    </a:stretch>
                  </pic:blipFill>
                  <pic:spPr bwMode="auto">
                    <a:xfrm>
                      <a:off x="0" y="0"/>
                      <a:ext cx="3505200" cy="1085215"/>
                    </a:xfrm>
                    <a:prstGeom prst="rect">
                      <a:avLst/>
                    </a:prstGeom>
                    <a:noFill/>
                    <a:ln w="9525">
                      <a:noFill/>
                      <a:miter lim="800000"/>
                      <a:headEnd/>
                      <a:tailEnd/>
                    </a:ln>
                  </pic:spPr>
                </pic:pic>
              </a:graphicData>
            </a:graphic>
          </wp:inline>
        </w:drawing>
      </w:r>
      <w:r w:rsidR="004C6BBE" w:rsidRPr="00EB0A7D">
        <w:rPr>
          <w:rFonts w:ascii="Helvetica" w:eastAsia="Times New Roman" w:hAnsi="Helvetica" w:cs="Helvetica"/>
          <w:color w:val="333333"/>
          <w:sz w:val="13"/>
          <w:szCs w:val="13"/>
          <w:lang w:val="kk-KZ" w:eastAsia="ru-RU"/>
        </w:rPr>
        <w:br/>
      </w:r>
      <w:r>
        <w:rPr>
          <w:rFonts w:ascii="Times New Roman" w:eastAsia="Times New Roman" w:hAnsi="Times New Roman" w:cs="Times New Roman"/>
          <w:color w:val="333333"/>
          <w:sz w:val="28"/>
          <w:szCs w:val="28"/>
          <w:shd w:val="clear" w:color="auto" w:fill="FFFFFF"/>
          <w:lang w:val="kk-KZ" w:eastAsia="ru-RU"/>
        </w:rPr>
        <w:t xml:space="preserve">бастапқы тәуелсіз шарттарды анықтаймыз. </w:t>
      </w:r>
      <w:r w:rsidR="004C6BBE" w:rsidRPr="00EB0A7D">
        <w:rPr>
          <w:rFonts w:ascii="Times New Roman" w:eastAsia="Times New Roman" w:hAnsi="Times New Roman" w:cs="Times New Roman"/>
          <w:color w:val="333333"/>
          <w:sz w:val="28"/>
          <w:szCs w:val="28"/>
          <w:shd w:val="clear" w:color="auto" w:fill="FFFFFF"/>
          <w:lang w:val="kk-KZ" w:eastAsia="ru-RU"/>
        </w:rPr>
        <w:t xml:space="preserve">Анализ начальных условий нулевого порядка. </w:t>
      </w:r>
      <w:r>
        <w:rPr>
          <w:rFonts w:ascii="Times New Roman" w:eastAsia="Times New Roman" w:hAnsi="Times New Roman" w:cs="Times New Roman"/>
          <w:color w:val="333333"/>
          <w:sz w:val="28"/>
          <w:szCs w:val="28"/>
          <w:shd w:val="clear" w:color="auto" w:fill="FFFFFF"/>
          <w:lang w:val="kk-KZ" w:eastAsia="ru-RU"/>
        </w:rPr>
        <w:t>Коммутация кезіндегі уақытты қарастырамыз</w:t>
      </w:r>
      <w:r w:rsidR="004C6BBE" w:rsidRPr="00EB0A7D">
        <w:rPr>
          <w:rFonts w:ascii="Times New Roman" w:eastAsia="Times New Roman" w:hAnsi="Times New Roman" w:cs="Times New Roman"/>
          <w:color w:val="333333"/>
          <w:sz w:val="28"/>
          <w:szCs w:val="28"/>
          <w:shd w:val="clear" w:color="auto" w:fill="FFFFFF"/>
          <w:lang w:val="kk-KZ" w:eastAsia="ru-RU"/>
        </w:rPr>
        <w:t>.</w:t>
      </w:r>
    </w:p>
    <w:p w:rsidR="00EB0A7D" w:rsidRDefault="004C6BBE" w:rsidP="00EB0A7D">
      <w:pPr>
        <w:spacing w:after="0" w:line="240" w:lineRule="auto"/>
        <w:ind w:left="360"/>
        <w:rPr>
          <w:rFonts w:ascii="Times New Roman" w:eastAsia="Times New Roman" w:hAnsi="Times New Roman" w:cs="Times New Roman"/>
          <w:color w:val="333333"/>
          <w:sz w:val="28"/>
          <w:szCs w:val="28"/>
          <w:shd w:val="clear" w:color="auto" w:fill="FFFFFF"/>
          <w:lang w:val="kk-KZ" w:eastAsia="ru-RU"/>
        </w:rPr>
      </w:pPr>
      <w:r w:rsidRPr="00EB0A7D">
        <w:rPr>
          <w:rFonts w:ascii="Helvetica" w:eastAsia="Times New Roman" w:hAnsi="Helvetica" w:cs="Helvetica"/>
          <w:color w:val="333333"/>
          <w:sz w:val="13"/>
          <w:lang w:val="kk-KZ" w:eastAsia="ru-RU"/>
        </w:rPr>
        <w:t> </w:t>
      </w:r>
      <w:r>
        <w:rPr>
          <w:rFonts w:ascii="Times New Roman" w:hAnsi="Times New Roman" w:cs="Times New Roman"/>
          <w:noProof/>
          <w:sz w:val="24"/>
          <w:szCs w:val="24"/>
          <w:lang w:eastAsia="ru-RU"/>
        </w:rPr>
        <w:drawing>
          <wp:inline distT="0" distB="0" distL="0" distR="0">
            <wp:extent cx="2749296" cy="1468385"/>
            <wp:effectExtent l="0" t="0" r="0" b="0"/>
            <wp:docPr id="8" name="Рисунок 8" descr="Переходный процесс второго рода (второго порядка) решение класс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ереходный процесс второго рода (второго порядка) решение классическим методом"/>
                    <pic:cNvPicPr>
                      <a:picLocks noChangeAspect="1" noChangeArrowheads="1"/>
                    </pic:cNvPicPr>
                  </pic:nvPicPr>
                  <pic:blipFill>
                    <a:blip r:embed="rId12"/>
                    <a:srcRect/>
                    <a:stretch>
                      <a:fillRect/>
                    </a:stretch>
                  </pic:blipFill>
                  <pic:spPr bwMode="auto">
                    <a:xfrm>
                      <a:off x="0" y="0"/>
                      <a:ext cx="2749502" cy="1468495"/>
                    </a:xfrm>
                    <a:prstGeom prst="rect">
                      <a:avLst/>
                    </a:prstGeom>
                    <a:noFill/>
                    <a:ln w="9525">
                      <a:noFill/>
                      <a:miter lim="800000"/>
                      <a:headEnd/>
                      <a:tailEnd/>
                    </a:ln>
                  </pic:spPr>
                </pic:pic>
              </a:graphicData>
            </a:graphic>
          </wp:inline>
        </w:drawing>
      </w:r>
      <w:r w:rsidRPr="00EB0A7D">
        <w:rPr>
          <w:rFonts w:ascii="Helvetica" w:eastAsia="Times New Roman" w:hAnsi="Helvetica" w:cs="Helvetica"/>
          <w:color w:val="333333"/>
          <w:sz w:val="13"/>
          <w:szCs w:val="13"/>
          <w:lang w:val="kk-KZ" w:eastAsia="ru-RU"/>
        </w:rPr>
        <w:br/>
      </w:r>
      <w:r w:rsidR="00EB0A7D">
        <w:rPr>
          <w:rFonts w:ascii="Times New Roman" w:eastAsia="Times New Roman" w:hAnsi="Times New Roman" w:cs="Times New Roman"/>
          <w:color w:val="333333"/>
          <w:sz w:val="28"/>
          <w:szCs w:val="28"/>
          <w:shd w:val="clear" w:color="auto" w:fill="FFFFFF"/>
          <w:lang w:val="kk-KZ" w:eastAsia="ru-RU"/>
        </w:rPr>
        <w:t>коммутация заңы бойынша</w:t>
      </w:r>
      <w:r w:rsidRPr="00EB0A7D">
        <w:rPr>
          <w:rFonts w:ascii="Times New Roman" w:eastAsia="Times New Roman" w:hAnsi="Times New Roman" w:cs="Times New Roman"/>
          <w:color w:val="333333"/>
          <w:sz w:val="28"/>
          <w:szCs w:val="28"/>
          <w:shd w:val="clear" w:color="auto" w:fill="FFFFFF"/>
          <w:lang w:val="kk-KZ" w:eastAsia="ru-RU"/>
        </w:rPr>
        <w:t>:</w:t>
      </w:r>
      <w:r w:rsidRPr="00EB0A7D">
        <w:rPr>
          <w:rFonts w:ascii="Times New Roman" w:eastAsia="Times New Roman" w:hAnsi="Times New Roman" w:cs="Times New Roman"/>
          <w:color w:val="333333"/>
          <w:sz w:val="28"/>
          <w:szCs w:val="28"/>
          <w:lang w:val="kk-KZ" w:eastAsia="ru-RU"/>
        </w:rPr>
        <w:br/>
      </w:r>
      <w:r w:rsidRPr="00EB0A7D">
        <w:rPr>
          <w:rFonts w:ascii="Times New Roman" w:eastAsia="Times New Roman" w:hAnsi="Times New Roman" w:cs="Times New Roman"/>
          <w:color w:val="333333"/>
          <w:sz w:val="28"/>
          <w:szCs w:val="28"/>
          <w:shd w:val="clear" w:color="auto" w:fill="FFFFFF"/>
          <w:lang w:val="kk-KZ" w:eastAsia="ru-RU"/>
        </w:rPr>
        <w:t>I</w:t>
      </w:r>
      <w:r w:rsidRPr="00EB0A7D">
        <w:rPr>
          <w:rFonts w:ascii="Times New Roman" w:eastAsia="Times New Roman" w:hAnsi="Times New Roman" w:cs="Times New Roman"/>
          <w:color w:val="333333"/>
          <w:sz w:val="28"/>
          <w:szCs w:val="28"/>
          <w:shd w:val="clear" w:color="auto" w:fill="FFFFFF"/>
          <w:vertAlign w:val="subscript"/>
          <w:lang w:val="kk-KZ" w:eastAsia="ru-RU"/>
        </w:rPr>
        <w:t>L</w:t>
      </w:r>
      <w:r w:rsidR="00EB0A7D">
        <w:rPr>
          <w:rFonts w:ascii="Times New Roman" w:eastAsia="Times New Roman" w:hAnsi="Times New Roman" w:cs="Times New Roman"/>
          <w:color w:val="333333"/>
          <w:sz w:val="28"/>
          <w:szCs w:val="28"/>
          <w:shd w:val="clear" w:color="auto" w:fill="FFFFFF"/>
          <w:vertAlign w:val="subscript"/>
          <w:lang w:val="kk-KZ" w:eastAsia="ru-RU"/>
        </w:rPr>
        <w:t>(0)</w:t>
      </w:r>
      <w:r w:rsidRPr="00EB0A7D">
        <w:rPr>
          <w:rFonts w:ascii="Times New Roman" w:eastAsia="Times New Roman" w:hAnsi="Times New Roman" w:cs="Times New Roman"/>
          <w:color w:val="333333"/>
          <w:sz w:val="28"/>
          <w:szCs w:val="28"/>
          <w:shd w:val="clear" w:color="auto" w:fill="FFFFFF"/>
          <w:lang w:val="kk-KZ" w:eastAsia="ru-RU"/>
        </w:rPr>
        <w:t>=I</w:t>
      </w:r>
      <w:r w:rsidRPr="00EB0A7D">
        <w:rPr>
          <w:rFonts w:ascii="Times New Roman" w:eastAsia="Times New Roman" w:hAnsi="Times New Roman" w:cs="Times New Roman"/>
          <w:color w:val="333333"/>
          <w:sz w:val="28"/>
          <w:szCs w:val="28"/>
          <w:shd w:val="clear" w:color="auto" w:fill="FFFFFF"/>
          <w:vertAlign w:val="subscript"/>
          <w:lang w:val="kk-KZ" w:eastAsia="ru-RU"/>
        </w:rPr>
        <w:t>L</w:t>
      </w:r>
      <w:r w:rsidR="00EB0A7D">
        <w:rPr>
          <w:rFonts w:ascii="Times New Roman" w:eastAsia="Times New Roman" w:hAnsi="Times New Roman" w:cs="Times New Roman"/>
          <w:color w:val="333333"/>
          <w:sz w:val="28"/>
          <w:szCs w:val="28"/>
          <w:shd w:val="clear" w:color="auto" w:fill="FFFFFF"/>
          <w:vertAlign w:val="subscript"/>
          <w:lang w:val="kk-KZ" w:eastAsia="ru-RU"/>
        </w:rPr>
        <w:t>(-0)</w:t>
      </w:r>
      <w:r w:rsidRPr="00EB0A7D">
        <w:rPr>
          <w:rFonts w:ascii="Times New Roman" w:eastAsia="Times New Roman" w:hAnsi="Times New Roman" w:cs="Times New Roman"/>
          <w:color w:val="333333"/>
          <w:sz w:val="28"/>
          <w:szCs w:val="28"/>
          <w:shd w:val="clear" w:color="auto" w:fill="FFFFFF"/>
          <w:lang w:val="kk-KZ" w:eastAsia="ru-RU"/>
        </w:rPr>
        <w:t>=6,53 А;</w:t>
      </w:r>
      <w:r w:rsidRPr="00EB0A7D">
        <w:rPr>
          <w:rFonts w:ascii="Times New Roman" w:eastAsia="Times New Roman" w:hAnsi="Times New Roman" w:cs="Times New Roman"/>
          <w:color w:val="333333"/>
          <w:sz w:val="28"/>
          <w:szCs w:val="28"/>
          <w:lang w:val="kk-KZ" w:eastAsia="ru-RU"/>
        </w:rPr>
        <w:br/>
      </w:r>
      <w:r w:rsidRPr="00EB0A7D">
        <w:rPr>
          <w:rFonts w:ascii="Times New Roman" w:eastAsia="Times New Roman" w:hAnsi="Times New Roman" w:cs="Times New Roman"/>
          <w:color w:val="333333"/>
          <w:sz w:val="28"/>
          <w:szCs w:val="28"/>
          <w:shd w:val="clear" w:color="auto" w:fill="FFFFFF"/>
          <w:lang w:val="kk-KZ" w:eastAsia="ru-RU"/>
        </w:rPr>
        <w:t>U</w:t>
      </w:r>
      <w:r w:rsidRPr="00EB0A7D">
        <w:rPr>
          <w:rFonts w:ascii="Times New Roman" w:eastAsia="Times New Roman" w:hAnsi="Times New Roman" w:cs="Times New Roman"/>
          <w:color w:val="333333"/>
          <w:sz w:val="28"/>
          <w:szCs w:val="28"/>
          <w:shd w:val="clear" w:color="auto" w:fill="FFFFFF"/>
          <w:vertAlign w:val="subscript"/>
          <w:lang w:val="kk-KZ" w:eastAsia="ru-RU"/>
        </w:rPr>
        <w:t>C</w:t>
      </w:r>
      <w:r w:rsidR="00EB0A7D">
        <w:rPr>
          <w:rFonts w:ascii="Times New Roman" w:eastAsia="Times New Roman" w:hAnsi="Times New Roman" w:cs="Times New Roman"/>
          <w:color w:val="333333"/>
          <w:sz w:val="28"/>
          <w:szCs w:val="28"/>
          <w:shd w:val="clear" w:color="auto" w:fill="FFFFFF"/>
          <w:vertAlign w:val="subscript"/>
          <w:lang w:val="kk-KZ" w:eastAsia="ru-RU"/>
        </w:rPr>
        <w:t>(0)</w:t>
      </w:r>
      <w:r w:rsidRPr="00EB0A7D">
        <w:rPr>
          <w:rFonts w:ascii="Times New Roman" w:eastAsia="Times New Roman" w:hAnsi="Times New Roman" w:cs="Times New Roman"/>
          <w:color w:val="333333"/>
          <w:sz w:val="28"/>
          <w:szCs w:val="28"/>
          <w:shd w:val="clear" w:color="auto" w:fill="FFFFFF"/>
          <w:lang w:val="kk-KZ" w:eastAsia="ru-RU"/>
        </w:rPr>
        <w:t>=U</w:t>
      </w:r>
      <w:r w:rsidRPr="00EB0A7D">
        <w:rPr>
          <w:rFonts w:ascii="Times New Roman" w:eastAsia="Times New Roman" w:hAnsi="Times New Roman" w:cs="Times New Roman"/>
          <w:color w:val="333333"/>
          <w:sz w:val="28"/>
          <w:szCs w:val="28"/>
          <w:shd w:val="clear" w:color="auto" w:fill="FFFFFF"/>
          <w:vertAlign w:val="subscript"/>
          <w:lang w:val="kk-KZ" w:eastAsia="ru-RU"/>
        </w:rPr>
        <w:t>C</w:t>
      </w:r>
      <w:r w:rsidR="00EB0A7D">
        <w:rPr>
          <w:rFonts w:ascii="Times New Roman" w:eastAsia="Times New Roman" w:hAnsi="Times New Roman" w:cs="Times New Roman"/>
          <w:color w:val="333333"/>
          <w:sz w:val="28"/>
          <w:szCs w:val="28"/>
          <w:shd w:val="clear" w:color="auto" w:fill="FFFFFF"/>
          <w:vertAlign w:val="subscript"/>
          <w:lang w:val="kk-KZ" w:eastAsia="ru-RU"/>
        </w:rPr>
        <w:t>(-0)</w:t>
      </w:r>
      <w:r w:rsidRPr="00EB0A7D">
        <w:rPr>
          <w:rFonts w:ascii="Times New Roman" w:eastAsia="Times New Roman" w:hAnsi="Times New Roman" w:cs="Times New Roman"/>
          <w:color w:val="333333"/>
          <w:sz w:val="28"/>
          <w:szCs w:val="28"/>
          <w:shd w:val="clear" w:color="auto" w:fill="FFFFFF"/>
          <w:lang w:val="kk-KZ" w:eastAsia="ru-RU"/>
        </w:rPr>
        <w:t>=65,33 В;</w:t>
      </w:r>
      <w:r w:rsidRPr="00EB0A7D">
        <w:rPr>
          <w:rFonts w:ascii="Times New Roman" w:eastAsia="Times New Roman" w:hAnsi="Times New Roman" w:cs="Times New Roman"/>
          <w:color w:val="333333"/>
          <w:sz w:val="28"/>
          <w:szCs w:val="28"/>
          <w:lang w:val="kk-KZ" w:eastAsia="ru-RU"/>
        </w:rPr>
        <w:br/>
      </w:r>
      <w:r w:rsidRPr="00EB0A7D">
        <w:rPr>
          <w:rFonts w:ascii="Times New Roman" w:eastAsia="Times New Roman" w:hAnsi="Times New Roman" w:cs="Times New Roman"/>
          <w:color w:val="333333"/>
          <w:sz w:val="28"/>
          <w:szCs w:val="28"/>
          <w:lang w:val="kk-KZ" w:eastAsia="ru-RU"/>
        </w:rPr>
        <w:br/>
      </w:r>
      <w:r w:rsidR="00EB0A7D">
        <w:rPr>
          <w:rFonts w:ascii="Times New Roman" w:eastAsia="Times New Roman" w:hAnsi="Times New Roman" w:cs="Times New Roman"/>
          <w:color w:val="333333"/>
          <w:sz w:val="28"/>
          <w:szCs w:val="28"/>
          <w:shd w:val="clear" w:color="auto" w:fill="FFFFFF"/>
          <w:lang w:val="kk-KZ" w:eastAsia="ru-RU"/>
        </w:rPr>
        <w:t>олай болса</w:t>
      </w:r>
      <w:r w:rsidRPr="00EB0A7D">
        <w:rPr>
          <w:rFonts w:ascii="Times New Roman" w:eastAsia="Times New Roman" w:hAnsi="Times New Roman" w:cs="Times New Roman"/>
          <w:color w:val="333333"/>
          <w:sz w:val="28"/>
          <w:szCs w:val="28"/>
          <w:shd w:val="clear" w:color="auto" w:fill="FFFFFF"/>
          <w:lang w:val="kk-KZ" w:eastAsia="ru-RU"/>
        </w:rPr>
        <w:t>:</w:t>
      </w:r>
      <w:r w:rsidRPr="00EB0A7D">
        <w:rPr>
          <w:rFonts w:ascii="Times New Roman" w:eastAsia="Times New Roman" w:hAnsi="Times New Roman" w:cs="Times New Roman"/>
          <w:color w:val="333333"/>
          <w:sz w:val="28"/>
          <w:szCs w:val="28"/>
          <w:lang w:val="kk-KZ" w:eastAsia="ru-RU"/>
        </w:rPr>
        <w:br/>
      </w:r>
      <w:r w:rsidRPr="00EB0A7D">
        <w:rPr>
          <w:rFonts w:ascii="Times New Roman" w:eastAsia="Times New Roman" w:hAnsi="Times New Roman" w:cs="Times New Roman"/>
          <w:color w:val="333333"/>
          <w:sz w:val="28"/>
          <w:szCs w:val="28"/>
          <w:shd w:val="clear" w:color="auto" w:fill="FFFFFF"/>
          <w:lang w:val="kk-KZ" w:eastAsia="ru-RU"/>
        </w:rPr>
        <w:t>I</w:t>
      </w:r>
      <w:r w:rsidRPr="00EB0A7D">
        <w:rPr>
          <w:rFonts w:ascii="Times New Roman" w:eastAsia="Times New Roman" w:hAnsi="Times New Roman" w:cs="Times New Roman"/>
          <w:color w:val="333333"/>
          <w:sz w:val="28"/>
          <w:szCs w:val="28"/>
          <w:shd w:val="clear" w:color="auto" w:fill="FFFFFF"/>
          <w:vertAlign w:val="subscript"/>
          <w:lang w:val="kk-KZ" w:eastAsia="ru-RU"/>
        </w:rPr>
        <w:t>R</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vertAlign w:val="subscript"/>
          <w:lang w:val="kk-KZ" w:eastAsia="ru-RU"/>
        </w:rPr>
        <w:t>0</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lang w:val="kk-KZ" w:eastAsia="ru-RU"/>
        </w:rPr>
        <w:t>=U</w:t>
      </w:r>
      <w:r w:rsidRPr="00EB0A7D">
        <w:rPr>
          <w:rFonts w:ascii="Times New Roman" w:eastAsia="Times New Roman" w:hAnsi="Times New Roman" w:cs="Times New Roman"/>
          <w:color w:val="333333"/>
          <w:sz w:val="28"/>
          <w:szCs w:val="28"/>
          <w:shd w:val="clear" w:color="auto" w:fill="FFFFFF"/>
          <w:vertAlign w:val="subscript"/>
          <w:lang w:val="kk-KZ" w:eastAsia="ru-RU"/>
        </w:rPr>
        <w:t>C</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vertAlign w:val="subscript"/>
          <w:lang w:val="kk-KZ" w:eastAsia="ru-RU"/>
        </w:rPr>
        <w:t>0</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lang w:val="kk-KZ" w:eastAsia="ru-RU"/>
        </w:rPr>
        <w:t>/R=65,33/5=13,07 А;</w:t>
      </w:r>
      <w:r w:rsidRPr="00EB0A7D">
        <w:rPr>
          <w:rFonts w:ascii="Times New Roman" w:eastAsia="Times New Roman" w:hAnsi="Times New Roman" w:cs="Times New Roman"/>
          <w:color w:val="333333"/>
          <w:sz w:val="28"/>
          <w:szCs w:val="28"/>
          <w:lang w:val="kk-KZ" w:eastAsia="ru-RU"/>
        </w:rPr>
        <w:br/>
      </w:r>
      <w:r w:rsidRPr="00EB0A7D">
        <w:rPr>
          <w:rFonts w:ascii="Times New Roman" w:eastAsia="Times New Roman" w:hAnsi="Times New Roman" w:cs="Times New Roman"/>
          <w:color w:val="333333"/>
          <w:sz w:val="28"/>
          <w:szCs w:val="28"/>
          <w:shd w:val="clear" w:color="auto" w:fill="FFFFFF"/>
          <w:lang w:val="kk-KZ" w:eastAsia="ru-RU"/>
        </w:rPr>
        <w:t>I</w:t>
      </w:r>
      <w:r w:rsidRPr="00EB0A7D">
        <w:rPr>
          <w:rFonts w:ascii="Times New Roman" w:eastAsia="Times New Roman" w:hAnsi="Times New Roman" w:cs="Times New Roman"/>
          <w:color w:val="333333"/>
          <w:sz w:val="28"/>
          <w:szCs w:val="28"/>
          <w:shd w:val="clear" w:color="auto" w:fill="FFFFFF"/>
          <w:vertAlign w:val="subscript"/>
          <w:lang w:val="kk-KZ" w:eastAsia="ru-RU"/>
        </w:rPr>
        <w:t>C</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vertAlign w:val="subscript"/>
          <w:lang w:val="kk-KZ" w:eastAsia="ru-RU"/>
        </w:rPr>
        <w:t>0</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lang w:val="kk-KZ" w:eastAsia="ru-RU"/>
        </w:rPr>
        <w:t>=I</w:t>
      </w:r>
      <w:r w:rsidRPr="00EB0A7D">
        <w:rPr>
          <w:rFonts w:ascii="Times New Roman" w:eastAsia="Times New Roman" w:hAnsi="Times New Roman" w:cs="Times New Roman"/>
          <w:color w:val="333333"/>
          <w:sz w:val="28"/>
          <w:szCs w:val="28"/>
          <w:shd w:val="clear" w:color="auto" w:fill="FFFFFF"/>
          <w:vertAlign w:val="subscript"/>
          <w:lang w:val="kk-KZ" w:eastAsia="ru-RU"/>
        </w:rPr>
        <w:t>L</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vertAlign w:val="subscript"/>
          <w:lang w:val="kk-KZ" w:eastAsia="ru-RU"/>
        </w:rPr>
        <w:t>0</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lang w:val="kk-KZ" w:eastAsia="ru-RU"/>
        </w:rPr>
        <w:t>-I</w:t>
      </w:r>
      <w:r w:rsidRPr="00EB0A7D">
        <w:rPr>
          <w:rFonts w:ascii="Times New Roman" w:eastAsia="Times New Roman" w:hAnsi="Times New Roman" w:cs="Times New Roman"/>
          <w:color w:val="333333"/>
          <w:sz w:val="28"/>
          <w:szCs w:val="28"/>
          <w:shd w:val="clear" w:color="auto" w:fill="FFFFFF"/>
          <w:vertAlign w:val="subscript"/>
          <w:lang w:val="kk-KZ" w:eastAsia="ru-RU"/>
        </w:rPr>
        <w:t>R</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vertAlign w:val="subscript"/>
          <w:lang w:val="kk-KZ" w:eastAsia="ru-RU"/>
        </w:rPr>
        <w:t>0</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lang w:val="kk-KZ" w:eastAsia="ru-RU"/>
        </w:rPr>
        <w:t>=6,53-13,07=-6,53 А;</w:t>
      </w:r>
      <w:r w:rsidRPr="00EB0A7D">
        <w:rPr>
          <w:rFonts w:ascii="Times New Roman" w:eastAsia="Times New Roman" w:hAnsi="Times New Roman" w:cs="Times New Roman"/>
          <w:color w:val="333333"/>
          <w:sz w:val="28"/>
          <w:szCs w:val="28"/>
          <w:lang w:val="kk-KZ" w:eastAsia="ru-RU"/>
        </w:rPr>
        <w:br/>
      </w:r>
      <w:r w:rsidRPr="00EB0A7D">
        <w:rPr>
          <w:rFonts w:ascii="Times New Roman" w:eastAsia="Times New Roman" w:hAnsi="Times New Roman" w:cs="Times New Roman"/>
          <w:color w:val="333333"/>
          <w:sz w:val="28"/>
          <w:szCs w:val="28"/>
          <w:shd w:val="clear" w:color="auto" w:fill="FFFFFF"/>
          <w:lang w:val="kk-KZ" w:eastAsia="ru-RU"/>
        </w:rPr>
        <w:t>U</w:t>
      </w:r>
      <w:r w:rsidRPr="00EB0A7D">
        <w:rPr>
          <w:rFonts w:ascii="Times New Roman" w:eastAsia="Times New Roman" w:hAnsi="Times New Roman" w:cs="Times New Roman"/>
          <w:color w:val="333333"/>
          <w:sz w:val="28"/>
          <w:szCs w:val="28"/>
          <w:shd w:val="clear" w:color="auto" w:fill="FFFFFF"/>
          <w:vertAlign w:val="subscript"/>
          <w:lang w:val="kk-KZ" w:eastAsia="ru-RU"/>
        </w:rPr>
        <w:t>L</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vertAlign w:val="subscript"/>
          <w:lang w:val="kk-KZ" w:eastAsia="ru-RU"/>
        </w:rPr>
        <w:t>0</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lang w:val="kk-KZ" w:eastAsia="ru-RU"/>
        </w:rPr>
        <w:t>=E-RI</w:t>
      </w:r>
      <w:r w:rsidRPr="00EB0A7D">
        <w:rPr>
          <w:rFonts w:ascii="Times New Roman" w:eastAsia="Times New Roman" w:hAnsi="Times New Roman" w:cs="Times New Roman"/>
          <w:color w:val="333333"/>
          <w:sz w:val="28"/>
          <w:szCs w:val="28"/>
          <w:shd w:val="clear" w:color="auto" w:fill="FFFFFF"/>
          <w:vertAlign w:val="subscript"/>
          <w:lang w:val="kk-KZ" w:eastAsia="ru-RU"/>
        </w:rPr>
        <w:t>L</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vertAlign w:val="subscript"/>
          <w:lang w:val="kk-KZ" w:eastAsia="ru-RU"/>
        </w:rPr>
        <w:t>0</w:t>
      </w:r>
      <w:r w:rsidR="00EB0A7D" w:rsidRPr="00EB0A7D">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lang w:val="kk-KZ" w:eastAsia="ru-RU"/>
        </w:rPr>
        <w:t>-U</w:t>
      </w:r>
      <w:r w:rsidRPr="00EB0A7D">
        <w:rPr>
          <w:rFonts w:ascii="Times New Roman" w:eastAsia="Times New Roman" w:hAnsi="Times New Roman" w:cs="Times New Roman"/>
          <w:color w:val="333333"/>
          <w:sz w:val="28"/>
          <w:szCs w:val="28"/>
          <w:shd w:val="clear" w:color="auto" w:fill="FFFFFF"/>
          <w:vertAlign w:val="subscript"/>
          <w:lang w:val="kk-KZ" w:eastAsia="ru-RU"/>
        </w:rPr>
        <w:t>C</w:t>
      </w:r>
      <w:r w:rsidR="00EB0A7D" w:rsidRPr="00012928">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vertAlign w:val="subscript"/>
          <w:lang w:val="kk-KZ" w:eastAsia="ru-RU"/>
        </w:rPr>
        <w:t>0</w:t>
      </w:r>
      <w:r w:rsidR="00EB0A7D" w:rsidRPr="00012928">
        <w:rPr>
          <w:rFonts w:ascii="Times New Roman" w:eastAsia="Times New Roman" w:hAnsi="Times New Roman" w:cs="Times New Roman"/>
          <w:color w:val="333333"/>
          <w:sz w:val="28"/>
          <w:szCs w:val="28"/>
          <w:shd w:val="clear" w:color="auto" w:fill="FFFFFF"/>
          <w:vertAlign w:val="subscript"/>
          <w:lang w:val="kk-KZ" w:eastAsia="ru-RU"/>
        </w:rPr>
        <w:t>)</w:t>
      </w:r>
      <w:r w:rsidRPr="00EB0A7D">
        <w:rPr>
          <w:rFonts w:ascii="Times New Roman" w:eastAsia="Times New Roman" w:hAnsi="Times New Roman" w:cs="Times New Roman"/>
          <w:color w:val="333333"/>
          <w:sz w:val="28"/>
          <w:szCs w:val="28"/>
          <w:shd w:val="clear" w:color="auto" w:fill="FFFFFF"/>
          <w:lang w:val="kk-KZ" w:eastAsia="ru-RU"/>
        </w:rPr>
        <w:t>=98-5·6,53-65,33 =0 В.</w:t>
      </w:r>
    </w:p>
    <w:p w:rsidR="00EB0A7D" w:rsidRDefault="004C6BBE" w:rsidP="00EB0A7D">
      <w:pPr>
        <w:spacing w:after="0" w:line="240" w:lineRule="auto"/>
        <w:ind w:left="360"/>
        <w:jc w:val="both"/>
        <w:rPr>
          <w:rFonts w:ascii="Times New Roman" w:eastAsia="Times New Roman" w:hAnsi="Times New Roman" w:cs="Times New Roman"/>
          <w:color w:val="333333"/>
          <w:sz w:val="28"/>
          <w:szCs w:val="28"/>
          <w:shd w:val="clear" w:color="auto" w:fill="FFFFFF"/>
          <w:lang w:val="kk-KZ" w:eastAsia="ru-RU"/>
        </w:rPr>
      </w:pPr>
      <w:r w:rsidRPr="00EB0A7D">
        <w:rPr>
          <w:rFonts w:ascii="Times New Roman" w:eastAsia="Times New Roman" w:hAnsi="Times New Roman" w:cs="Times New Roman"/>
          <w:color w:val="333333"/>
          <w:sz w:val="28"/>
          <w:szCs w:val="28"/>
          <w:lang w:val="kk-KZ" w:eastAsia="ru-RU"/>
        </w:rPr>
        <w:br/>
      </w:r>
      <w:r w:rsidR="00012928">
        <w:rPr>
          <w:rFonts w:ascii="Times New Roman" w:eastAsia="Times New Roman" w:hAnsi="Times New Roman" w:cs="Times New Roman"/>
          <w:color w:val="333333"/>
          <w:sz w:val="28"/>
          <w:szCs w:val="28"/>
          <w:shd w:val="clear" w:color="auto" w:fill="FFFFFF"/>
          <w:lang w:val="kk-KZ" w:eastAsia="ru-RU"/>
        </w:rPr>
        <w:t>Ізделінді шамалардың туындыларына қатысты эквивалентті сұлба құрамыз, бұндай жағдайда ЭҚК сияқты тұрақты шамалар жойылып кетеді</w:t>
      </w:r>
      <w:r w:rsidRPr="00012928">
        <w:rPr>
          <w:rFonts w:ascii="Times New Roman" w:eastAsia="Times New Roman" w:hAnsi="Times New Roman" w:cs="Times New Roman"/>
          <w:color w:val="333333"/>
          <w:sz w:val="28"/>
          <w:szCs w:val="28"/>
          <w:shd w:val="clear" w:color="auto" w:fill="FFFFFF"/>
          <w:lang w:val="kk-KZ" w:eastAsia="ru-RU"/>
        </w:rPr>
        <w:t>.</w:t>
      </w:r>
      <w:r w:rsidR="00012928" w:rsidRPr="00012928">
        <w:rPr>
          <w:rFonts w:ascii="Times New Roman" w:hAnsi="Times New Roman" w:cs="Times New Roman"/>
          <w:noProof/>
          <w:sz w:val="28"/>
          <w:szCs w:val="28"/>
          <w:lang w:val="kk-KZ" w:eastAsia="ru-RU"/>
        </w:rPr>
        <w:t xml:space="preserve"> </w:t>
      </w:r>
      <w:r w:rsidR="00012928" w:rsidRPr="00EB0A7D">
        <w:rPr>
          <w:rFonts w:ascii="Times New Roman" w:hAnsi="Times New Roman" w:cs="Times New Roman"/>
          <w:noProof/>
          <w:sz w:val="28"/>
          <w:szCs w:val="28"/>
          <w:lang w:eastAsia="ru-RU"/>
        </w:rPr>
        <w:drawing>
          <wp:inline distT="0" distB="0" distL="0" distR="0">
            <wp:extent cx="2651561" cy="1456944"/>
            <wp:effectExtent l="0" t="0" r="0" b="0"/>
            <wp:docPr id="16" name="Рисунок 9" descr="Переходный процесс второго рода (второго порядка) решение класс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ереходный процесс второго рода (второго порядка) решение классическим методом"/>
                    <pic:cNvPicPr>
                      <a:picLocks noChangeAspect="1" noChangeArrowheads="1"/>
                    </pic:cNvPicPr>
                  </pic:nvPicPr>
                  <pic:blipFill>
                    <a:blip r:embed="rId13"/>
                    <a:srcRect r="4093" b="5740"/>
                    <a:stretch>
                      <a:fillRect/>
                    </a:stretch>
                  </pic:blipFill>
                  <pic:spPr bwMode="auto">
                    <a:xfrm>
                      <a:off x="0" y="0"/>
                      <a:ext cx="2654878" cy="1458766"/>
                    </a:xfrm>
                    <a:prstGeom prst="rect">
                      <a:avLst/>
                    </a:prstGeom>
                    <a:noFill/>
                    <a:ln w="9525">
                      <a:noFill/>
                      <a:miter lim="800000"/>
                      <a:headEnd/>
                      <a:tailEnd/>
                    </a:ln>
                  </pic:spPr>
                </pic:pic>
              </a:graphicData>
            </a:graphic>
          </wp:inline>
        </w:drawing>
      </w:r>
    </w:p>
    <w:p w:rsidR="00012928" w:rsidRDefault="004C6BBE" w:rsidP="004C6BBE">
      <w:pPr>
        <w:spacing w:after="0" w:line="240" w:lineRule="auto"/>
        <w:ind w:left="360"/>
        <w:jc w:val="both"/>
        <w:rPr>
          <w:rFonts w:ascii="Helvetica" w:eastAsia="Times New Roman" w:hAnsi="Helvetica" w:cs="Helvetica"/>
          <w:color w:val="333333"/>
          <w:sz w:val="13"/>
          <w:szCs w:val="13"/>
          <w:shd w:val="clear" w:color="auto" w:fill="FFFFFF"/>
          <w:lang w:val="kk-KZ" w:eastAsia="ru-RU"/>
        </w:rPr>
      </w:pPr>
      <w:r w:rsidRPr="00012928">
        <w:rPr>
          <w:rFonts w:ascii="Times New Roman" w:eastAsia="Times New Roman" w:hAnsi="Times New Roman" w:cs="Times New Roman"/>
          <w:color w:val="333333"/>
          <w:sz w:val="28"/>
          <w:szCs w:val="28"/>
          <w:lang w:val="kk-KZ" w:eastAsia="ru-RU"/>
        </w:rPr>
        <w:lastRenderedPageBreak/>
        <w:t> </w:t>
      </w:r>
      <w:r w:rsidRPr="00012928">
        <w:rPr>
          <w:rFonts w:ascii="Times New Roman" w:eastAsia="Times New Roman" w:hAnsi="Times New Roman" w:cs="Times New Roman"/>
          <w:color w:val="333333"/>
          <w:sz w:val="28"/>
          <w:szCs w:val="28"/>
          <w:lang w:val="kk-KZ" w:eastAsia="ru-RU"/>
        </w:rPr>
        <w:br/>
      </w:r>
      <w:r>
        <w:rPr>
          <w:rFonts w:ascii="Times New Roman" w:hAnsi="Times New Roman" w:cs="Times New Roman"/>
          <w:noProof/>
          <w:sz w:val="24"/>
          <w:szCs w:val="24"/>
          <w:lang w:eastAsia="ru-RU"/>
        </w:rPr>
        <w:drawing>
          <wp:inline distT="0" distB="0" distL="0" distR="0">
            <wp:extent cx="4194175" cy="4230370"/>
            <wp:effectExtent l="0" t="0" r="0" b="0"/>
            <wp:docPr id="10" name="Рисунок 10" descr="Переходный процесс второго рода (второго порядка) решение класс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ереходный процесс второго рода (второго порядка) решение классическим методом"/>
                    <pic:cNvPicPr>
                      <a:picLocks noChangeAspect="1" noChangeArrowheads="1"/>
                    </pic:cNvPicPr>
                  </pic:nvPicPr>
                  <pic:blipFill>
                    <a:blip r:embed="rId14"/>
                    <a:srcRect/>
                    <a:stretch>
                      <a:fillRect/>
                    </a:stretch>
                  </pic:blipFill>
                  <pic:spPr bwMode="auto">
                    <a:xfrm>
                      <a:off x="0" y="0"/>
                      <a:ext cx="4194175" cy="4230370"/>
                    </a:xfrm>
                    <a:prstGeom prst="rect">
                      <a:avLst/>
                    </a:prstGeom>
                    <a:noFill/>
                    <a:ln w="9525">
                      <a:noFill/>
                      <a:miter lim="800000"/>
                      <a:headEnd/>
                      <a:tailEnd/>
                    </a:ln>
                  </pic:spPr>
                </pic:pic>
              </a:graphicData>
            </a:graphic>
          </wp:inline>
        </w:drawing>
      </w:r>
      <w:r w:rsidRPr="004C6BBE">
        <w:rPr>
          <w:rFonts w:ascii="Helvetica" w:eastAsia="Times New Roman" w:hAnsi="Helvetica" w:cs="Helvetica"/>
          <w:color w:val="333333"/>
          <w:sz w:val="13"/>
          <w:szCs w:val="13"/>
          <w:lang w:eastAsia="ru-RU"/>
        </w:rPr>
        <w:br/>
      </w:r>
    </w:p>
    <w:p w:rsidR="00012928" w:rsidRPr="00012928" w:rsidRDefault="00012928" w:rsidP="004C6BBE">
      <w:pPr>
        <w:spacing w:after="0" w:line="240" w:lineRule="auto"/>
        <w:ind w:left="360"/>
        <w:jc w:val="both"/>
        <w:rPr>
          <w:rFonts w:ascii="Times New Roman" w:eastAsia="Times New Roman" w:hAnsi="Times New Roman" w:cs="Times New Roman"/>
          <w:b/>
          <w:i/>
          <w:sz w:val="28"/>
          <w:szCs w:val="28"/>
          <w:shd w:val="clear" w:color="auto" w:fill="FFFFFF"/>
          <w:lang w:val="kk-KZ" w:eastAsia="ru-RU"/>
        </w:rPr>
      </w:pPr>
      <w:r w:rsidRPr="00012928">
        <w:rPr>
          <w:rFonts w:ascii="Times New Roman" w:eastAsia="Times New Roman" w:hAnsi="Times New Roman" w:cs="Times New Roman"/>
          <w:b/>
          <w:i/>
          <w:color w:val="333333"/>
          <w:sz w:val="28"/>
          <w:szCs w:val="28"/>
          <w:shd w:val="clear" w:color="auto" w:fill="FFFFFF"/>
          <w:lang w:val="kk-KZ" w:eastAsia="ru-RU"/>
        </w:rPr>
        <w:t xml:space="preserve">Ескерту: шамалардың индекстеріндегі </w:t>
      </w:r>
      <w:r w:rsidRPr="00012928">
        <w:rPr>
          <w:rFonts w:ascii="Times New Roman" w:eastAsia="Times New Roman" w:hAnsi="Times New Roman" w:cs="Times New Roman"/>
          <w:b/>
          <w:i/>
          <w:color w:val="FF0000"/>
          <w:sz w:val="28"/>
          <w:szCs w:val="28"/>
          <w:shd w:val="clear" w:color="auto" w:fill="FFFFFF"/>
          <w:lang w:val="kk-KZ" w:eastAsia="ru-RU"/>
        </w:rPr>
        <w:t xml:space="preserve">пк </w:t>
      </w:r>
      <w:r w:rsidRPr="00012928">
        <w:rPr>
          <w:rFonts w:ascii="Times New Roman" w:eastAsia="Times New Roman" w:hAnsi="Times New Roman" w:cs="Times New Roman"/>
          <w:b/>
          <w:i/>
          <w:sz w:val="28"/>
          <w:szCs w:val="28"/>
          <w:shd w:val="clear" w:color="auto" w:fill="FFFFFF"/>
          <w:lang w:val="kk-KZ" w:eastAsia="ru-RU"/>
        </w:rPr>
        <w:t>ұғымы</w:t>
      </w:r>
      <w:r w:rsidRPr="00012928">
        <w:rPr>
          <w:rFonts w:ascii="Times New Roman" w:eastAsia="Times New Roman" w:hAnsi="Times New Roman" w:cs="Times New Roman"/>
          <w:b/>
          <w:i/>
          <w:color w:val="FF0000"/>
          <w:sz w:val="28"/>
          <w:szCs w:val="28"/>
          <w:shd w:val="clear" w:color="auto" w:fill="FFFFFF"/>
          <w:lang w:val="kk-KZ" w:eastAsia="ru-RU"/>
        </w:rPr>
        <w:t xml:space="preserve"> </w:t>
      </w:r>
      <w:r w:rsidRPr="00012928">
        <w:rPr>
          <w:rFonts w:ascii="Times New Roman" w:eastAsia="Times New Roman" w:hAnsi="Times New Roman" w:cs="Times New Roman"/>
          <w:b/>
          <w:i/>
          <w:sz w:val="28"/>
          <w:szCs w:val="28"/>
          <w:shd w:val="clear" w:color="auto" w:fill="FFFFFF"/>
          <w:lang w:val="kk-KZ" w:eastAsia="ru-RU"/>
        </w:rPr>
        <w:t>/после коммутации/ яғни коммутациядан кейінгі деген мағынаны береді, ол (</w:t>
      </w:r>
      <w:r>
        <w:rPr>
          <w:rFonts w:ascii="Times New Roman" w:eastAsia="Times New Roman" w:hAnsi="Times New Roman" w:cs="Times New Roman"/>
          <w:b/>
          <w:i/>
          <w:sz w:val="28"/>
          <w:szCs w:val="28"/>
          <w:shd w:val="clear" w:color="auto" w:fill="FFFFFF"/>
          <w:lang w:val="kk-KZ" w:eastAsia="ru-RU"/>
        </w:rPr>
        <w:t>+</w:t>
      </w:r>
      <w:r w:rsidRPr="00012928">
        <w:rPr>
          <w:rFonts w:ascii="Times New Roman" w:eastAsia="Times New Roman" w:hAnsi="Times New Roman" w:cs="Times New Roman"/>
          <w:b/>
          <w:i/>
          <w:sz w:val="28"/>
          <w:szCs w:val="28"/>
          <w:shd w:val="clear" w:color="auto" w:fill="FFFFFF"/>
          <w:lang w:val="kk-KZ" w:eastAsia="ru-RU"/>
        </w:rPr>
        <w:t>0) индексімен парапрар.</w:t>
      </w:r>
    </w:p>
    <w:p w:rsidR="00012928" w:rsidRPr="00012928" w:rsidRDefault="00012928" w:rsidP="004C6BBE">
      <w:pPr>
        <w:spacing w:after="0" w:line="240" w:lineRule="auto"/>
        <w:ind w:left="360"/>
        <w:jc w:val="both"/>
        <w:rPr>
          <w:rFonts w:ascii="Times New Roman" w:eastAsia="Times New Roman" w:hAnsi="Times New Roman" w:cs="Times New Roman"/>
          <w:color w:val="333333"/>
          <w:sz w:val="28"/>
          <w:szCs w:val="28"/>
          <w:shd w:val="clear" w:color="auto" w:fill="FFFFFF"/>
          <w:lang w:val="kk-KZ" w:eastAsia="ru-RU"/>
        </w:rPr>
      </w:pPr>
    </w:p>
    <w:p w:rsidR="00012928" w:rsidRPr="00012928" w:rsidRDefault="00012928" w:rsidP="00012928">
      <w:pPr>
        <w:pStyle w:val="a5"/>
        <w:numPr>
          <w:ilvl w:val="0"/>
          <w:numId w:val="2"/>
        </w:numPr>
        <w:spacing w:after="0" w:line="240" w:lineRule="auto"/>
        <w:jc w:val="both"/>
        <w:rPr>
          <w:lang w:val="kk-KZ"/>
        </w:rPr>
      </w:pPr>
      <w:r>
        <w:rPr>
          <w:rFonts w:ascii="Times New Roman" w:eastAsia="Times New Roman" w:hAnsi="Times New Roman" w:cs="Times New Roman"/>
          <w:color w:val="333333"/>
          <w:sz w:val="28"/>
          <w:szCs w:val="28"/>
          <w:shd w:val="clear" w:color="auto" w:fill="FFFFFF"/>
          <w:lang w:val="kk-KZ" w:eastAsia="ru-RU"/>
        </w:rPr>
        <w:t xml:space="preserve">Бастапқы тәуелсіз шарттардан белгісіз константаларды анықтау. </w:t>
      </w:r>
      <w:r w:rsidR="004C6BBE" w:rsidRPr="00012928">
        <w:rPr>
          <w:rFonts w:ascii="Times New Roman" w:eastAsia="Times New Roman" w:hAnsi="Times New Roman" w:cs="Times New Roman"/>
          <w:color w:val="333333"/>
          <w:sz w:val="28"/>
          <w:szCs w:val="28"/>
          <w:shd w:val="clear" w:color="auto" w:fill="FFFFFF"/>
          <w:lang w:eastAsia="ru-RU"/>
        </w:rPr>
        <w:t xml:space="preserve">Определение независимых констант из начальных условий. </w:t>
      </w:r>
      <w:r>
        <w:rPr>
          <w:rFonts w:ascii="Times New Roman" w:eastAsia="Times New Roman" w:hAnsi="Times New Roman" w:cs="Times New Roman"/>
          <w:color w:val="333333"/>
          <w:sz w:val="28"/>
          <w:szCs w:val="28"/>
          <w:shd w:val="clear" w:color="auto" w:fill="FFFFFF"/>
          <w:lang w:val="kk-KZ" w:eastAsia="ru-RU"/>
        </w:rPr>
        <w:t xml:space="preserve">Уақыттың бастапқы моменті үшін сыйымдылық бойымен жүретін ток үшін өрнек құрамыз. Сонымен қатар оның туындысын көрсетеміз. Теңдеулер жүйесін шеше отырып, </w:t>
      </w:r>
      <w:r w:rsidRPr="00012928">
        <w:rPr>
          <w:rFonts w:ascii="Times New Roman" w:eastAsia="Times New Roman" w:hAnsi="Times New Roman" w:cs="Times New Roman"/>
          <w:color w:val="333333"/>
          <w:sz w:val="28"/>
          <w:szCs w:val="28"/>
          <w:shd w:val="clear" w:color="auto" w:fill="FFFFFF"/>
          <w:lang w:val="kk-KZ" w:eastAsia="ru-RU"/>
        </w:rPr>
        <w:t xml:space="preserve">A </w:t>
      </w:r>
      <w:r>
        <w:rPr>
          <w:rFonts w:ascii="Times New Roman" w:eastAsia="Times New Roman" w:hAnsi="Times New Roman" w:cs="Times New Roman"/>
          <w:color w:val="333333"/>
          <w:sz w:val="28"/>
          <w:szCs w:val="28"/>
          <w:shd w:val="clear" w:color="auto" w:fill="FFFFFF"/>
          <w:lang w:val="kk-KZ" w:eastAsia="ru-RU"/>
        </w:rPr>
        <w:t>және</w:t>
      </w:r>
      <w:r w:rsidRPr="00012928">
        <w:rPr>
          <w:rFonts w:ascii="Times New Roman" w:eastAsia="Times New Roman" w:hAnsi="Times New Roman" w:cs="Times New Roman"/>
          <w:color w:val="333333"/>
          <w:sz w:val="28"/>
          <w:szCs w:val="28"/>
          <w:shd w:val="clear" w:color="auto" w:fill="FFFFFF"/>
          <w:lang w:val="kk-KZ" w:eastAsia="ru-RU"/>
        </w:rPr>
        <w:t xml:space="preserve"> </w:t>
      </w:r>
      <w:r w:rsidRPr="00012928">
        <w:rPr>
          <w:rFonts w:ascii="Times New Roman" w:eastAsia="Times New Roman" w:hAnsi="Times New Roman" w:cs="Times New Roman"/>
          <w:color w:val="333333"/>
          <w:sz w:val="28"/>
          <w:szCs w:val="28"/>
          <w:shd w:val="clear" w:color="auto" w:fill="FFFFFF"/>
          <w:lang w:eastAsia="ru-RU"/>
        </w:rPr>
        <w:t>φ</w:t>
      </w:r>
      <w:r>
        <w:rPr>
          <w:rFonts w:ascii="Times New Roman" w:eastAsia="Times New Roman" w:hAnsi="Times New Roman" w:cs="Times New Roman"/>
          <w:color w:val="333333"/>
          <w:sz w:val="28"/>
          <w:szCs w:val="28"/>
          <w:shd w:val="clear" w:color="auto" w:fill="FFFFFF"/>
          <w:lang w:val="kk-KZ" w:eastAsia="ru-RU"/>
        </w:rPr>
        <w:t xml:space="preserve"> белгісіздерін анықтаймыз. </w:t>
      </w:r>
      <w:r w:rsidR="004C6BBE" w:rsidRPr="00012928">
        <w:rPr>
          <w:rFonts w:ascii="Times New Roman" w:eastAsia="Times New Roman" w:hAnsi="Times New Roman" w:cs="Times New Roman"/>
          <w:color w:val="333333"/>
          <w:sz w:val="28"/>
          <w:szCs w:val="28"/>
          <w:shd w:val="clear" w:color="auto" w:fill="FFFFFF"/>
          <w:lang w:val="kk-KZ" w:eastAsia="ru-RU"/>
        </w:rPr>
        <w:t>i</w:t>
      </w:r>
      <w:r w:rsidR="004C6BBE" w:rsidRPr="00012928">
        <w:rPr>
          <w:rFonts w:ascii="Times New Roman" w:eastAsia="Times New Roman" w:hAnsi="Times New Roman" w:cs="Times New Roman"/>
          <w:color w:val="333333"/>
          <w:sz w:val="28"/>
          <w:szCs w:val="28"/>
          <w:shd w:val="clear" w:color="auto" w:fill="FFFFFF"/>
          <w:vertAlign w:val="subscript"/>
          <w:lang w:val="kk-KZ" w:eastAsia="ru-RU"/>
        </w:rPr>
        <w:t>C</w:t>
      </w:r>
      <w:r w:rsidR="004C6BBE" w:rsidRPr="00012928">
        <w:rPr>
          <w:rFonts w:ascii="Times New Roman" w:eastAsia="Times New Roman" w:hAnsi="Times New Roman" w:cs="Times New Roman"/>
          <w:color w:val="333333"/>
          <w:sz w:val="28"/>
          <w:szCs w:val="28"/>
          <w:shd w:val="clear" w:color="auto" w:fill="FFFFFF"/>
          <w:lang w:val="kk-KZ" w:eastAsia="ru-RU"/>
        </w:rPr>
        <w:t>(0)=-6,53 А; iC'(0)=</w:t>
      </w:r>
      <w:r w:rsidRPr="00012928">
        <w:rPr>
          <w:noProof/>
          <w:lang w:val="kk-KZ" w:eastAsia="ru-RU"/>
        </w:rPr>
        <w:t xml:space="preserve"> </w:t>
      </w:r>
      <w:r w:rsidR="004C6BBE" w:rsidRPr="00012928">
        <w:rPr>
          <w:rFonts w:ascii="Times New Roman" w:eastAsia="Times New Roman" w:hAnsi="Times New Roman" w:cs="Times New Roman"/>
          <w:color w:val="333333"/>
          <w:sz w:val="28"/>
          <w:szCs w:val="28"/>
          <w:shd w:val="clear" w:color="auto" w:fill="FFFFFF"/>
          <w:lang w:val="kk-KZ" w:eastAsia="ru-RU"/>
        </w:rPr>
        <w:t>6530 А⁄с; i</w:t>
      </w:r>
      <w:r w:rsidR="004C6BBE" w:rsidRPr="00012928">
        <w:rPr>
          <w:rFonts w:ascii="Times New Roman" w:eastAsia="Times New Roman" w:hAnsi="Times New Roman" w:cs="Times New Roman"/>
          <w:color w:val="333333"/>
          <w:sz w:val="28"/>
          <w:szCs w:val="28"/>
          <w:shd w:val="clear" w:color="auto" w:fill="FFFFFF"/>
          <w:vertAlign w:val="subscript"/>
          <w:lang w:val="kk-KZ" w:eastAsia="ru-RU"/>
        </w:rPr>
        <w:t>C уст</w:t>
      </w:r>
      <w:r w:rsidR="004C6BBE" w:rsidRPr="00012928">
        <w:rPr>
          <w:rFonts w:ascii="Times New Roman" w:eastAsia="Times New Roman" w:hAnsi="Times New Roman" w:cs="Times New Roman"/>
          <w:color w:val="333333"/>
          <w:sz w:val="28"/>
          <w:szCs w:val="28"/>
          <w:shd w:val="clear" w:color="auto" w:fill="FFFFFF"/>
          <w:lang w:val="kk-KZ" w:eastAsia="ru-RU"/>
        </w:rPr>
        <w:t>=0 А;</w:t>
      </w:r>
      <w:r w:rsidRPr="00012928">
        <w:rPr>
          <w:noProof/>
          <w:lang w:val="kk-KZ" w:eastAsia="ru-RU"/>
        </w:rPr>
        <w:t xml:space="preserve"> </w:t>
      </w:r>
      <w:r w:rsidRPr="00012928">
        <w:rPr>
          <w:noProof/>
          <w:lang w:eastAsia="ru-RU"/>
        </w:rPr>
        <w:drawing>
          <wp:inline distT="0" distB="0" distL="0" distR="0">
            <wp:extent cx="3277694" cy="2499360"/>
            <wp:effectExtent l="0" t="0" r="0" b="0"/>
            <wp:docPr id="19" name="Рисунок 11" descr="Переходный процесс второго рода (второго порядка) решение класс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Переходный процесс второго рода (второго порядка) решение классическим методом"/>
                    <pic:cNvPicPr>
                      <a:picLocks noChangeAspect="1" noChangeArrowheads="1"/>
                    </pic:cNvPicPr>
                  </pic:nvPicPr>
                  <pic:blipFill>
                    <a:blip r:embed="rId15"/>
                    <a:srcRect/>
                    <a:stretch>
                      <a:fillRect/>
                    </a:stretch>
                  </pic:blipFill>
                  <pic:spPr bwMode="auto">
                    <a:xfrm>
                      <a:off x="0" y="0"/>
                      <a:ext cx="3281459" cy="2502231"/>
                    </a:xfrm>
                    <a:prstGeom prst="rect">
                      <a:avLst/>
                    </a:prstGeom>
                    <a:noFill/>
                    <a:ln w="9525">
                      <a:noFill/>
                      <a:miter lim="800000"/>
                      <a:headEnd/>
                      <a:tailEnd/>
                    </a:ln>
                  </pic:spPr>
                </pic:pic>
              </a:graphicData>
            </a:graphic>
          </wp:inline>
        </w:drawing>
      </w:r>
    </w:p>
    <w:p w:rsidR="00184D50" w:rsidRDefault="004C6BBE" w:rsidP="00012928">
      <w:pPr>
        <w:spacing w:after="0" w:line="240" w:lineRule="auto"/>
        <w:ind w:left="360"/>
        <w:rPr>
          <w:rFonts w:ascii="Times New Roman" w:eastAsia="Times New Roman" w:hAnsi="Times New Roman" w:cs="Times New Roman"/>
          <w:color w:val="333333"/>
          <w:sz w:val="28"/>
          <w:szCs w:val="28"/>
          <w:shd w:val="clear" w:color="auto" w:fill="FFFFFF"/>
          <w:lang w:val="kk-KZ" w:eastAsia="ru-RU"/>
        </w:rPr>
      </w:pPr>
      <w:r w:rsidRPr="00012928">
        <w:rPr>
          <w:rFonts w:ascii="Times New Roman" w:eastAsia="Times New Roman" w:hAnsi="Times New Roman" w:cs="Times New Roman"/>
          <w:color w:val="333333"/>
          <w:sz w:val="28"/>
          <w:szCs w:val="28"/>
          <w:lang w:val="kk-KZ" w:eastAsia="ru-RU"/>
        </w:rPr>
        <w:lastRenderedPageBreak/>
        <w:t> </w:t>
      </w:r>
      <w:r w:rsidRPr="00012928">
        <w:rPr>
          <w:rFonts w:ascii="Times New Roman" w:eastAsia="Times New Roman" w:hAnsi="Times New Roman" w:cs="Times New Roman"/>
          <w:color w:val="333333"/>
          <w:sz w:val="28"/>
          <w:szCs w:val="28"/>
          <w:lang w:val="kk-KZ" w:eastAsia="ru-RU"/>
        </w:rPr>
        <w:br/>
      </w:r>
      <w:r w:rsidR="00012928">
        <w:rPr>
          <w:rFonts w:ascii="Times New Roman" w:eastAsia="Times New Roman" w:hAnsi="Times New Roman" w:cs="Times New Roman"/>
          <w:color w:val="333333"/>
          <w:sz w:val="28"/>
          <w:szCs w:val="28"/>
          <w:shd w:val="clear" w:color="auto" w:fill="FFFFFF"/>
          <w:lang w:val="kk-KZ" w:eastAsia="ru-RU"/>
        </w:rPr>
        <w:t>екінші теңдеуден</w:t>
      </w:r>
      <w:r w:rsidRPr="00012928">
        <w:rPr>
          <w:rFonts w:ascii="Times New Roman" w:eastAsia="Times New Roman" w:hAnsi="Times New Roman" w:cs="Times New Roman"/>
          <w:color w:val="333333"/>
          <w:sz w:val="28"/>
          <w:szCs w:val="28"/>
          <w:shd w:val="clear" w:color="auto" w:fill="FFFFFF"/>
          <w:lang w:eastAsia="ru-RU"/>
        </w:rPr>
        <w:t>:</w:t>
      </w:r>
      <w:r w:rsidRPr="00012928">
        <w:rPr>
          <w:rFonts w:ascii="Times New Roman" w:eastAsia="Times New Roman" w:hAnsi="Times New Roman" w:cs="Times New Roman"/>
          <w:color w:val="333333"/>
          <w:sz w:val="28"/>
          <w:szCs w:val="28"/>
          <w:lang w:eastAsia="ru-RU"/>
        </w:rPr>
        <w:br/>
      </w:r>
      <w:r>
        <w:rPr>
          <w:noProof/>
          <w:sz w:val="24"/>
          <w:szCs w:val="24"/>
          <w:lang w:eastAsia="ru-RU"/>
        </w:rPr>
        <w:drawing>
          <wp:inline distT="0" distB="0" distL="0" distR="0">
            <wp:extent cx="3236976" cy="1899883"/>
            <wp:effectExtent l="0" t="0" r="0" b="0"/>
            <wp:docPr id="12" name="Рисунок 12" descr="http://toe5.ru/examples/html/transient2_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oe5.ru/examples/html/transient2_11.gif"/>
                    <pic:cNvPicPr>
                      <a:picLocks noChangeAspect="1" noChangeArrowheads="1"/>
                    </pic:cNvPicPr>
                  </pic:nvPicPr>
                  <pic:blipFill>
                    <a:blip r:embed="rId16"/>
                    <a:srcRect/>
                    <a:stretch>
                      <a:fillRect/>
                    </a:stretch>
                  </pic:blipFill>
                  <pic:spPr bwMode="auto">
                    <a:xfrm>
                      <a:off x="0" y="0"/>
                      <a:ext cx="3236816" cy="1899789"/>
                    </a:xfrm>
                    <a:prstGeom prst="rect">
                      <a:avLst/>
                    </a:prstGeom>
                    <a:noFill/>
                    <a:ln w="9525">
                      <a:noFill/>
                      <a:miter lim="800000"/>
                      <a:headEnd/>
                      <a:tailEnd/>
                    </a:ln>
                  </pic:spPr>
                </pic:pic>
              </a:graphicData>
            </a:graphic>
          </wp:inline>
        </w:drawing>
      </w:r>
    </w:p>
    <w:p w:rsidR="0066689A" w:rsidRDefault="0066689A" w:rsidP="00012928">
      <w:pPr>
        <w:spacing w:after="0" w:line="240" w:lineRule="auto"/>
        <w:ind w:left="360"/>
        <w:rPr>
          <w:lang w:val="kk-KZ"/>
        </w:rPr>
      </w:pPr>
    </w:p>
    <w:sectPr w:rsidR="0066689A" w:rsidSect="004C6BBE">
      <w:pgSz w:w="11906" w:h="16838"/>
      <w:pgMar w:top="1134"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B2799D"/>
    <w:multiLevelType w:val="hybridMultilevel"/>
    <w:tmpl w:val="683E8A92"/>
    <w:lvl w:ilvl="0" w:tplc="6A1E67AE">
      <w:start w:val="1"/>
      <w:numFmt w:val="decimal"/>
      <w:lvlText w:val="%1."/>
      <w:lvlJc w:val="left"/>
      <w:pPr>
        <w:ind w:left="720" w:hanging="360"/>
      </w:pPr>
      <w:rPr>
        <w:rFonts w:ascii="Times New Roman" w:eastAsia="Times New Roman" w:hAnsi="Times New Roman" w:cs="Times New Roman" w:hint="default"/>
        <w:color w:val="333333"/>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FA81481"/>
    <w:multiLevelType w:val="hybridMultilevel"/>
    <w:tmpl w:val="B94C16C0"/>
    <w:lvl w:ilvl="0" w:tplc="2ED28C2A">
      <w:start w:val="3"/>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4C6BBE"/>
    <w:rsid w:val="00012928"/>
    <w:rsid w:val="00184D50"/>
    <w:rsid w:val="002348DE"/>
    <w:rsid w:val="004C6BBE"/>
    <w:rsid w:val="0066689A"/>
    <w:rsid w:val="00842F34"/>
    <w:rsid w:val="00A224A2"/>
    <w:rsid w:val="00EB0A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8DE"/>
  </w:style>
  <w:style w:type="paragraph" w:styleId="1">
    <w:name w:val="heading 1"/>
    <w:basedOn w:val="a"/>
    <w:next w:val="a"/>
    <w:link w:val="10"/>
    <w:uiPriority w:val="9"/>
    <w:qFormat/>
    <w:rsid w:val="004C6B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4C6BB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C6BBE"/>
    <w:rPr>
      <w:rFonts w:ascii="Times New Roman" w:eastAsia="Times New Roman" w:hAnsi="Times New Roman" w:cs="Times New Roman"/>
      <w:b/>
      <w:bCs/>
      <w:sz w:val="36"/>
      <w:szCs w:val="36"/>
      <w:lang w:eastAsia="ru-RU"/>
    </w:rPr>
  </w:style>
  <w:style w:type="character" w:customStyle="1" w:styleId="apple-converted-space">
    <w:name w:val="apple-converted-space"/>
    <w:basedOn w:val="a0"/>
    <w:rsid w:val="004C6BBE"/>
  </w:style>
  <w:style w:type="paragraph" w:styleId="a3">
    <w:name w:val="Balloon Text"/>
    <w:basedOn w:val="a"/>
    <w:link w:val="a4"/>
    <w:uiPriority w:val="99"/>
    <w:semiHidden/>
    <w:unhideWhenUsed/>
    <w:rsid w:val="004C6BB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C6BBE"/>
    <w:rPr>
      <w:rFonts w:ascii="Tahoma" w:hAnsi="Tahoma" w:cs="Tahoma"/>
      <w:sz w:val="16"/>
      <w:szCs w:val="16"/>
    </w:rPr>
  </w:style>
  <w:style w:type="character" w:customStyle="1" w:styleId="10">
    <w:name w:val="Заголовок 1 Знак"/>
    <w:basedOn w:val="a0"/>
    <w:link w:val="1"/>
    <w:uiPriority w:val="9"/>
    <w:rsid w:val="004C6BBE"/>
    <w:rPr>
      <w:rFonts w:asciiTheme="majorHAnsi" w:eastAsiaTheme="majorEastAsia" w:hAnsiTheme="majorHAnsi" w:cstheme="majorBidi"/>
      <w:b/>
      <w:bCs/>
      <w:color w:val="365F91" w:themeColor="accent1" w:themeShade="BF"/>
      <w:sz w:val="28"/>
      <w:szCs w:val="28"/>
    </w:rPr>
  </w:style>
  <w:style w:type="paragraph" w:styleId="a5">
    <w:name w:val="List Paragraph"/>
    <w:basedOn w:val="a"/>
    <w:uiPriority w:val="34"/>
    <w:qFormat/>
    <w:rsid w:val="004C6BBE"/>
    <w:pPr>
      <w:ind w:left="720"/>
      <w:contextualSpacing/>
    </w:pPr>
  </w:style>
</w:styles>
</file>

<file path=word/webSettings.xml><?xml version="1.0" encoding="utf-8"?>
<w:webSettings xmlns:r="http://schemas.openxmlformats.org/officeDocument/2006/relationships" xmlns:w="http://schemas.openxmlformats.org/wordprocessingml/2006/main">
  <w:divs>
    <w:div w:id="1140078459">
      <w:bodyDiv w:val="1"/>
      <w:marLeft w:val="0"/>
      <w:marRight w:val="0"/>
      <w:marTop w:val="0"/>
      <w:marBottom w:val="0"/>
      <w:divBdr>
        <w:top w:val="none" w:sz="0" w:space="0" w:color="auto"/>
        <w:left w:val="none" w:sz="0" w:space="0" w:color="auto"/>
        <w:bottom w:val="none" w:sz="0" w:space="0" w:color="auto"/>
        <w:right w:val="none" w:sz="0" w:space="0" w:color="auto"/>
      </w:divBdr>
    </w:div>
    <w:div w:id="1247766147">
      <w:bodyDiv w:val="1"/>
      <w:marLeft w:val="0"/>
      <w:marRight w:val="0"/>
      <w:marTop w:val="0"/>
      <w:marBottom w:val="0"/>
      <w:divBdr>
        <w:top w:val="none" w:sz="0" w:space="0" w:color="auto"/>
        <w:left w:val="none" w:sz="0" w:space="0" w:color="auto"/>
        <w:bottom w:val="none" w:sz="0" w:space="0" w:color="auto"/>
        <w:right w:val="none" w:sz="0" w:space="0" w:color="auto"/>
      </w:divBdr>
    </w:div>
    <w:div w:id="174125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gif"/><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323</Words>
  <Characters>1845</Characters>
  <Application>Microsoft Office Word</Application>
  <DocSecurity>0</DocSecurity>
  <Lines>15</Lines>
  <Paragraphs>4</Paragraphs>
  <ScaleCrop>false</ScaleCrop>
  <Company>Organization</Company>
  <LinksUpToDate>false</LinksUpToDate>
  <CharactersWithSpaces>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5</cp:revision>
  <dcterms:created xsi:type="dcterms:W3CDTF">2017-01-10T06:09:00Z</dcterms:created>
  <dcterms:modified xsi:type="dcterms:W3CDTF">2017-01-10T07:08:00Z</dcterms:modified>
</cp:coreProperties>
</file>