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6D48" w:rsidRDefault="00DC6D48" w:rsidP="00DC6D48">
      <w:pPr>
        <w:tabs>
          <w:tab w:val="left" w:pos="540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Рейтинг 2</w:t>
      </w:r>
    </w:p>
    <w:p w:rsidR="00DC6D48" w:rsidRDefault="00DC6D48" w:rsidP="00DC6D48">
      <w:pPr>
        <w:tabs>
          <w:tab w:val="left" w:pos="540"/>
        </w:tabs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256955" w:rsidRDefault="0013439F" w:rsidP="00256955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</w:t>
      </w:r>
      <w:r w:rsidR="00256955">
        <w:rPr>
          <w:sz w:val="28"/>
          <w:szCs w:val="28"/>
        </w:rPr>
        <w:t>К</w:t>
      </w:r>
      <w:proofErr w:type="gramEnd"/>
      <w:r w:rsidR="00256955">
        <w:rPr>
          <w:sz w:val="28"/>
          <w:szCs w:val="28"/>
        </w:rPr>
        <w:t>акой тип могут иметь интерфейсы?</w:t>
      </w:r>
    </w:p>
    <w:p w:rsidR="00256955" w:rsidRDefault="00256955" w:rsidP="00256955">
      <w:p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акое служебное слово используется при объявлении интерфейса?</w:t>
      </w:r>
    </w:p>
    <w:p w:rsidR="00256955" w:rsidRDefault="00256955" w:rsidP="00256955">
      <w:pPr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акой стандартный интерфейс позволяет сравнивать объекты?</w:t>
      </w:r>
    </w:p>
    <w:p w:rsidR="00256955" w:rsidRDefault="00256955" w:rsidP="00256955">
      <w:pPr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 xml:space="preserve">акой стандартный интерфейс позволяет просматривать </w:t>
      </w:r>
      <w:r w:rsidRPr="00E2301C">
        <w:rPr>
          <w:sz w:val="28"/>
          <w:szCs w:val="28"/>
        </w:rPr>
        <w:t xml:space="preserve">содержимое объекта с помощью конструкции </w:t>
      </w:r>
      <w:proofErr w:type="spellStart"/>
      <w:r w:rsidRPr="00E2301C">
        <w:rPr>
          <w:sz w:val="28"/>
          <w:szCs w:val="28"/>
        </w:rPr>
        <w:t>foreach</w:t>
      </w:r>
      <w:proofErr w:type="spellEnd"/>
      <w:r>
        <w:rPr>
          <w:sz w:val="28"/>
          <w:szCs w:val="28"/>
        </w:rPr>
        <w:t>?</w:t>
      </w:r>
    </w:p>
    <w:p w:rsidR="00256955" w:rsidRDefault="00256955" w:rsidP="00256955">
      <w:pPr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акой стандартный интерфейс позволяет копировать объекты?</w:t>
      </w:r>
    </w:p>
    <w:p w:rsidR="00256955" w:rsidRDefault="00256955" w:rsidP="00256955">
      <w:pPr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акой стандартный интерфейс позволяет использовать коллекции объектов типа массив?</w:t>
      </w:r>
    </w:p>
    <w:p w:rsidR="00256955" w:rsidRDefault="0013439F" w:rsidP="00256955">
      <w:pPr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256955">
        <w:rPr>
          <w:sz w:val="28"/>
          <w:szCs w:val="28"/>
        </w:rPr>
        <w:t xml:space="preserve"> Понятие интерфейсного класса?</w:t>
      </w:r>
    </w:p>
    <w:p w:rsidR="00256955" w:rsidRDefault="0013439F" w:rsidP="0013439F">
      <w:pPr>
        <w:jc w:val="both"/>
        <w:rPr>
          <w:sz w:val="28"/>
        </w:rPr>
      </w:pPr>
      <w:r>
        <w:rPr>
          <w:sz w:val="28"/>
          <w:szCs w:val="28"/>
        </w:rPr>
        <w:t xml:space="preserve">8 </w:t>
      </w:r>
      <w:r w:rsidR="00256955">
        <w:rPr>
          <w:sz w:val="28"/>
        </w:rPr>
        <w:t xml:space="preserve">Что означает композиция классов? </w:t>
      </w:r>
    </w:p>
    <w:p w:rsidR="00256955" w:rsidRDefault="00F964FA" w:rsidP="00256955">
      <w:pPr>
        <w:rPr>
          <w:sz w:val="28"/>
        </w:rPr>
      </w:pPr>
      <w:r>
        <w:rPr>
          <w:sz w:val="28"/>
        </w:rPr>
        <w:t>9</w:t>
      </w:r>
      <w:r w:rsidR="00256955">
        <w:rPr>
          <w:sz w:val="28"/>
        </w:rPr>
        <w:t xml:space="preserve"> Классом коллекции называется ...</w:t>
      </w:r>
      <w:proofErr w:type="gramStart"/>
      <w:r w:rsidR="00256955">
        <w:rPr>
          <w:sz w:val="28"/>
        </w:rPr>
        <w:t xml:space="preserve"> ?</w:t>
      </w:r>
      <w:proofErr w:type="gramEnd"/>
    </w:p>
    <w:p w:rsidR="00256955" w:rsidRDefault="00256955" w:rsidP="00256955">
      <w:pPr>
        <w:rPr>
          <w:sz w:val="28"/>
        </w:rPr>
      </w:pPr>
      <w:r>
        <w:rPr>
          <w:sz w:val="28"/>
        </w:rPr>
        <w:t>1</w:t>
      </w:r>
      <w:r w:rsidR="00F964FA">
        <w:rPr>
          <w:sz w:val="28"/>
        </w:rPr>
        <w:t>0</w:t>
      </w:r>
      <w:r>
        <w:rPr>
          <w:sz w:val="28"/>
        </w:rPr>
        <w:t xml:space="preserve"> Объединение в некотором классе множества однотипных объектов другого класса называется</w:t>
      </w:r>
      <w:proofErr w:type="gramStart"/>
      <w:r>
        <w:rPr>
          <w:sz w:val="28"/>
        </w:rPr>
        <w:t xml:space="preserve"> .</w:t>
      </w:r>
      <w:proofErr w:type="gramEnd"/>
      <w:r>
        <w:rPr>
          <w:sz w:val="28"/>
        </w:rPr>
        <w:t xml:space="preserve"> . .</w:t>
      </w:r>
    </w:p>
    <w:p w:rsidR="00256955" w:rsidRDefault="00256955" w:rsidP="00256955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F964FA">
        <w:rPr>
          <w:sz w:val="28"/>
          <w:szCs w:val="28"/>
        </w:rPr>
        <w:t>1</w:t>
      </w:r>
      <w:r>
        <w:rPr>
          <w:sz w:val="28"/>
          <w:szCs w:val="28"/>
        </w:rPr>
        <w:t xml:space="preserve"> Что дает композиция классов?</w:t>
      </w:r>
    </w:p>
    <w:p w:rsidR="00256955" w:rsidRDefault="00F964FA" w:rsidP="00F964FA">
      <w:pPr>
        <w:rPr>
          <w:bCs/>
          <w:sz w:val="28"/>
          <w:szCs w:val="28"/>
        </w:rPr>
      </w:pPr>
      <w:r>
        <w:rPr>
          <w:sz w:val="28"/>
        </w:rPr>
        <w:t xml:space="preserve">12 </w:t>
      </w:r>
      <w:r w:rsidR="00256955">
        <w:rPr>
          <w:bCs/>
          <w:sz w:val="28"/>
          <w:szCs w:val="28"/>
        </w:rPr>
        <w:t>Что общего у наследования и композиции?</w:t>
      </w:r>
    </w:p>
    <w:p w:rsidR="00DC6D48" w:rsidRDefault="00F964FA" w:rsidP="00256955">
      <w:pPr>
        <w:rPr>
          <w:sz w:val="28"/>
        </w:rPr>
      </w:pPr>
      <w:r>
        <w:rPr>
          <w:sz w:val="28"/>
        </w:rPr>
        <w:t>13</w:t>
      </w:r>
      <w:proofErr w:type="gramStart"/>
      <w:r>
        <w:rPr>
          <w:sz w:val="28"/>
        </w:rPr>
        <w:t xml:space="preserve"> </w:t>
      </w:r>
      <w:r w:rsidR="00DC6D48" w:rsidRPr="0016748F">
        <w:rPr>
          <w:sz w:val="28"/>
          <w:szCs w:val="28"/>
        </w:rPr>
        <w:t>К</w:t>
      </w:r>
      <w:proofErr w:type="gramEnd"/>
      <w:r w:rsidR="00DC6D48" w:rsidRPr="0016748F">
        <w:rPr>
          <w:sz w:val="28"/>
          <w:szCs w:val="28"/>
        </w:rPr>
        <w:t xml:space="preserve">акой метод </w:t>
      </w:r>
      <w:r w:rsidR="00DC6D48">
        <w:rPr>
          <w:sz w:val="28"/>
          <w:szCs w:val="28"/>
        </w:rPr>
        <w:t>класса</w:t>
      </w:r>
      <w:r w:rsidR="00DC6D48" w:rsidRPr="0016748F">
        <w:rPr>
          <w:sz w:val="28"/>
          <w:szCs w:val="28"/>
        </w:rPr>
        <w:t xml:space="preserve"> </w:t>
      </w:r>
      <w:proofErr w:type="spellStart"/>
      <w:r w:rsidR="00DC6D48" w:rsidRPr="0016748F">
        <w:rPr>
          <w:bCs/>
          <w:sz w:val="28"/>
          <w:szCs w:val="28"/>
          <w:lang w:val="en-US"/>
        </w:rPr>
        <w:t>ArrayList</w:t>
      </w:r>
      <w:proofErr w:type="spellEnd"/>
      <w:r w:rsidR="00DC6D48" w:rsidRPr="00891897">
        <w:rPr>
          <w:bCs/>
          <w:sz w:val="28"/>
          <w:szCs w:val="28"/>
        </w:rPr>
        <w:t xml:space="preserve"> </w:t>
      </w:r>
      <w:r w:rsidR="00DC6D48">
        <w:rPr>
          <w:bCs/>
          <w:sz w:val="28"/>
          <w:szCs w:val="28"/>
        </w:rPr>
        <w:t>в</w:t>
      </w:r>
      <w:r w:rsidR="00DC6D48" w:rsidRPr="00CF33E9">
        <w:rPr>
          <w:sz w:val="28"/>
        </w:rPr>
        <w:t xml:space="preserve">ставляет </w:t>
      </w:r>
      <w:r w:rsidR="00DC6D48">
        <w:rPr>
          <w:sz w:val="28"/>
        </w:rPr>
        <w:t>объект в коллекцию на нужное место по заданному индексу?</w:t>
      </w:r>
    </w:p>
    <w:p w:rsidR="00256955" w:rsidRDefault="00256955" w:rsidP="00256955">
      <w:pPr>
        <w:rPr>
          <w:sz w:val="28"/>
        </w:rPr>
      </w:pPr>
      <w:r>
        <w:rPr>
          <w:sz w:val="28"/>
        </w:rPr>
        <w:t>1</w:t>
      </w:r>
      <w:r w:rsidR="00F964FA">
        <w:rPr>
          <w:sz w:val="28"/>
        </w:rPr>
        <w:t>4</w:t>
      </w:r>
      <w:proofErr w:type="gramStart"/>
      <w:r>
        <w:rPr>
          <w:sz w:val="28"/>
        </w:rPr>
        <w:t xml:space="preserve"> К</w:t>
      </w:r>
      <w:proofErr w:type="gramEnd"/>
      <w:r>
        <w:rPr>
          <w:sz w:val="28"/>
        </w:rPr>
        <w:t>акой класс коллекции имеет последовательный доступ к объектам коллекции?</w:t>
      </w:r>
    </w:p>
    <w:p w:rsidR="00256955" w:rsidRDefault="00256955" w:rsidP="00256955">
      <w:pPr>
        <w:rPr>
          <w:sz w:val="28"/>
        </w:rPr>
      </w:pPr>
      <w:r>
        <w:rPr>
          <w:sz w:val="28"/>
        </w:rPr>
        <w:t>1</w:t>
      </w:r>
      <w:r w:rsidR="00F964FA">
        <w:rPr>
          <w:sz w:val="28"/>
        </w:rPr>
        <w:t>5</w:t>
      </w:r>
      <w:proofErr w:type="gramStart"/>
      <w:r>
        <w:rPr>
          <w:sz w:val="28"/>
        </w:rPr>
        <w:t xml:space="preserve"> К</w:t>
      </w:r>
      <w:proofErr w:type="gramEnd"/>
      <w:r>
        <w:rPr>
          <w:sz w:val="28"/>
        </w:rPr>
        <w:t>акой класс коллекции имеет индексированный доступ к объектам коллекции?</w:t>
      </w:r>
    </w:p>
    <w:p w:rsidR="00256955" w:rsidRDefault="00256955" w:rsidP="00256955">
      <w:pPr>
        <w:rPr>
          <w:sz w:val="28"/>
        </w:rPr>
      </w:pPr>
      <w:r>
        <w:rPr>
          <w:sz w:val="28"/>
        </w:rPr>
        <w:t>1</w:t>
      </w:r>
      <w:r w:rsidR="00F964FA">
        <w:rPr>
          <w:sz w:val="28"/>
        </w:rPr>
        <w:t>6</w:t>
      </w:r>
      <w:proofErr w:type="gramStart"/>
      <w:r>
        <w:rPr>
          <w:sz w:val="28"/>
        </w:rPr>
        <w:t xml:space="preserve"> К</w:t>
      </w:r>
      <w:proofErr w:type="gramEnd"/>
      <w:r>
        <w:rPr>
          <w:sz w:val="28"/>
        </w:rPr>
        <w:t>акой класс коллекции имеет иерархическую структуру?</w:t>
      </w:r>
    </w:p>
    <w:p w:rsidR="00256955" w:rsidRDefault="00256955" w:rsidP="00256955">
      <w:pPr>
        <w:rPr>
          <w:sz w:val="28"/>
        </w:rPr>
      </w:pPr>
      <w:r>
        <w:rPr>
          <w:sz w:val="28"/>
        </w:rPr>
        <w:t>17</w:t>
      </w:r>
      <w:proofErr w:type="gramStart"/>
      <w:r>
        <w:rPr>
          <w:sz w:val="28"/>
        </w:rPr>
        <w:t xml:space="preserve"> К</w:t>
      </w:r>
      <w:proofErr w:type="gramEnd"/>
      <w:r>
        <w:rPr>
          <w:sz w:val="28"/>
        </w:rPr>
        <w:t>акой класс коллекции имеет групповую структуру?</w:t>
      </w:r>
    </w:p>
    <w:p w:rsidR="00256955" w:rsidRDefault="00256955" w:rsidP="00256955">
      <w:pPr>
        <w:rPr>
          <w:sz w:val="28"/>
        </w:rPr>
      </w:pPr>
      <w:r>
        <w:rPr>
          <w:sz w:val="28"/>
        </w:rPr>
        <w:t>18</w:t>
      </w:r>
      <w:proofErr w:type="gramStart"/>
      <w:r>
        <w:rPr>
          <w:sz w:val="28"/>
        </w:rPr>
        <w:t xml:space="preserve"> К</w:t>
      </w:r>
      <w:proofErr w:type="gramEnd"/>
      <w:r>
        <w:rPr>
          <w:sz w:val="28"/>
        </w:rPr>
        <w:t xml:space="preserve">акой метод класса автоматически запускается при использовании оператора </w:t>
      </w:r>
      <w:proofErr w:type="spellStart"/>
      <w:r>
        <w:rPr>
          <w:sz w:val="28"/>
        </w:rPr>
        <w:t>new</w:t>
      </w:r>
      <w:proofErr w:type="spellEnd"/>
      <w:r>
        <w:rPr>
          <w:sz w:val="28"/>
        </w:rPr>
        <w:t xml:space="preserve">. Например, </w:t>
      </w:r>
      <w:proofErr w:type="spellStart"/>
      <w:r>
        <w:rPr>
          <w:sz w:val="28"/>
        </w:rPr>
        <w:t>tovar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zagol</w:t>
      </w:r>
      <w:proofErr w:type="spellEnd"/>
      <w:r>
        <w:rPr>
          <w:sz w:val="28"/>
        </w:rPr>
        <w:t xml:space="preserve"> = </w:t>
      </w:r>
      <w:proofErr w:type="spellStart"/>
      <w:r>
        <w:rPr>
          <w:sz w:val="28"/>
        </w:rPr>
        <w:t>new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tovar</w:t>
      </w:r>
      <w:proofErr w:type="spellEnd"/>
      <w:r>
        <w:rPr>
          <w:sz w:val="28"/>
        </w:rPr>
        <w:t xml:space="preserve">(); для класса типа </w:t>
      </w:r>
      <w:proofErr w:type="spellStart"/>
      <w:r>
        <w:rPr>
          <w:sz w:val="28"/>
        </w:rPr>
        <w:t>tovar</w:t>
      </w:r>
      <w:proofErr w:type="spellEnd"/>
      <w:r>
        <w:rPr>
          <w:sz w:val="28"/>
        </w:rPr>
        <w:t>?</w:t>
      </w:r>
    </w:p>
    <w:p w:rsidR="00256955" w:rsidRDefault="00256955" w:rsidP="00256955">
      <w:pPr>
        <w:rPr>
          <w:sz w:val="28"/>
        </w:rPr>
      </w:pPr>
      <w:r>
        <w:rPr>
          <w:sz w:val="28"/>
        </w:rPr>
        <w:t>19</w:t>
      </w:r>
      <w:proofErr w:type="gramStart"/>
      <w:r>
        <w:rPr>
          <w:sz w:val="28"/>
        </w:rPr>
        <w:t xml:space="preserve"> К</w:t>
      </w:r>
      <w:proofErr w:type="gramEnd"/>
      <w:r>
        <w:rPr>
          <w:sz w:val="28"/>
        </w:rPr>
        <w:t>акой оператор размещает объект в динамической памяти?</w:t>
      </w:r>
    </w:p>
    <w:p w:rsidR="00256955" w:rsidRPr="00BD4195" w:rsidRDefault="00DC6D48" w:rsidP="00256955">
      <w:pPr>
        <w:rPr>
          <w:rFonts w:eastAsia="Times-Roman"/>
          <w:sz w:val="28"/>
          <w:lang w:val="en-US"/>
        </w:rPr>
      </w:pPr>
      <w:r>
        <w:rPr>
          <w:bCs/>
          <w:sz w:val="28"/>
          <w:szCs w:val="28"/>
        </w:rPr>
        <w:t>20</w:t>
      </w:r>
      <w:r w:rsidR="00851C9F">
        <w:rPr>
          <w:rFonts w:eastAsia="Times-Roman"/>
          <w:sz w:val="28"/>
        </w:rPr>
        <w:t xml:space="preserve"> </w:t>
      </w:r>
      <w:r w:rsidR="00256955">
        <w:rPr>
          <w:rFonts w:eastAsia="Times-Roman"/>
          <w:sz w:val="28"/>
        </w:rPr>
        <w:t>Что</w:t>
      </w:r>
      <w:r w:rsidR="00256955" w:rsidRPr="00BD4195">
        <w:rPr>
          <w:rFonts w:eastAsia="Times-Roman"/>
          <w:sz w:val="28"/>
          <w:lang w:val="en-US"/>
        </w:rPr>
        <w:t xml:space="preserve"> </w:t>
      </w:r>
      <w:r w:rsidR="00256955">
        <w:rPr>
          <w:rFonts w:eastAsia="Times-Roman"/>
          <w:sz w:val="28"/>
        </w:rPr>
        <w:t>означает</w:t>
      </w:r>
      <w:r w:rsidR="00256955" w:rsidRPr="00BD4195">
        <w:rPr>
          <w:rFonts w:eastAsia="Times-Roman"/>
          <w:sz w:val="28"/>
          <w:lang w:val="en-US"/>
        </w:rPr>
        <w:t xml:space="preserve"> </w:t>
      </w:r>
      <w:r w:rsidR="00256955">
        <w:rPr>
          <w:rFonts w:eastAsia="Times-Roman"/>
          <w:sz w:val="28"/>
        </w:rPr>
        <w:t>запись</w:t>
      </w:r>
      <w:r w:rsidR="00256955" w:rsidRPr="00BD4195">
        <w:rPr>
          <w:rFonts w:eastAsia="Times-Roman"/>
          <w:sz w:val="28"/>
          <w:lang w:val="en-US"/>
        </w:rPr>
        <w:t>:</w:t>
      </w:r>
    </w:p>
    <w:p w:rsidR="00256955" w:rsidRPr="00B35988" w:rsidRDefault="00256955" w:rsidP="00256955">
      <w:pPr>
        <w:rPr>
          <w:sz w:val="28"/>
          <w:szCs w:val="28"/>
          <w:lang w:val="en-US"/>
        </w:rPr>
      </w:pPr>
      <w:proofErr w:type="spellStart"/>
      <w:r w:rsidRPr="00B35988">
        <w:rPr>
          <w:sz w:val="28"/>
          <w:szCs w:val="28"/>
          <w:lang w:val="en-US"/>
        </w:rPr>
        <w:t>this.MouseClick</w:t>
      </w:r>
      <w:proofErr w:type="spellEnd"/>
      <w:r w:rsidRPr="00B35988">
        <w:rPr>
          <w:sz w:val="28"/>
          <w:szCs w:val="28"/>
          <w:lang w:val="en-US"/>
        </w:rPr>
        <w:t xml:space="preserve"> += new </w:t>
      </w:r>
      <w:proofErr w:type="spellStart"/>
      <w:r w:rsidRPr="00B35988">
        <w:rPr>
          <w:sz w:val="28"/>
          <w:szCs w:val="28"/>
          <w:lang w:val="en-US"/>
        </w:rPr>
        <w:t>System.Windows.Forms.MouseEventHandler</w:t>
      </w:r>
      <w:proofErr w:type="spellEnd"/>
    </w:p>
    <w:p w:rsidR="00256955" w:rsidRPr="00862726" w:rsidRDefault="00256955" w:rsidP="00256955">
      <w:pPr>
        <w:rPr>
          <w:sz w:val="28"/>
          <w:szCs w:val="28"/>
        </w:rPr>
      </w:pPr>
      <w:r w:rsidRPr="00367FDC">
        <w:rPr>
          <w:sz w:val="28"/>
          <w:szCs w:val="28"/>
          <w:lang w:val="en-US"/>
        </w:rPr>
        <w:t xml:space="preserve"> </w:t>
      </w:r>
      <w:r w:rsidRPr="00862726">
        <w:rPr>
          <w:sz w:val="28"/>
          <w:szCs w:val="28"/>
        </w:rPr>
        <w:t>(</w:t>
      </w:r>
      <w:r w:rsidRPr="00B35988">
        <w:rPr>
          <w:sz w:val="28"/>
          <w:szCs w:val="28"/>
          <w:lang w:val="en-US"/>
        </w:rPr>
        <w:t>this</w:t>
      </w:r>
      <w:r w:rsidRPr="00862726">
        <w:rPr>
          <w:sz w:val="28"/>
          <w:szCs w:val="28"/>
        </w:rPr>
        <w:t>.</w:t>
      </w:r>
      <w:r w:rsidRPr="00B35988">
        <w:rPr>
          <w:sz w:val="28"/>
          <w:szCs w:val="28"/>
          <w:lang w:val="en-US"/>
        </w:rPr>
        <w:t>Form</w:t>
      </w:r>
      <w:r w:rsidRPr="00862726">
        <w:rPr>
          <w:sz w:val="28"/>
          <w:szCs w:val="28"/>
        </w:rPr>
        <w:t>1_</w:t>
      </w:r>
      <w:proofErr w:type="spellStart"/>
      <w:r w:rsidRPr="00B35988">
        <w:rPr>
          <w:sz w:val="28"/>
          <w:szCs w:val="28"/>
          <w:lang w:val="en-US"/>
        </w:rPr>
        <w:t>MouseClick</w:t>
      </w:r>
      <w:proofErr w:type="spellEnd"/>
      <w:r w:rsidRPr="00862726">
        <w:rPr>
          <w:sz w:val="28"/>
          <w:szCs w:val="28"/>
        </w:rPr>
        <w:t>);</w:t>
      </w:r>
      <w:proofErr w:type="gramStart"/>
      <w:r>
        <w:rPr>
          <w:sz w:val="28"/>
          <w:szCs w:val="28"/>
        </w:rPr>
        <w:t xml:space="preserve">  ?</w:t>
      </w:r>
      <w:bookmarkStart w:id="0" w:name="_GoBack"/>
      <w:bookmarkEnd w:id="0"/>
      <w:proofErr w:type="gramEnd"/>
    </w:p>
    <w:sectPr w:rsidR="00256955" w:rsidRPr="008627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-Roman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955"/>
    <w:rsid w:val="00064E19"/>
    <w:rsid w:val="0013439F"/>
    <w:rsid w:val="00256955"/>
    <w:rsid w:val="007B4CDB"/>
    <w:rsid w:val="00851C9F"/>
    <w:rsid w:val="00AF58BA"/>
    <w:rsid w:val="00B10D42"/>
    <w:rsid w:val="00DC6D48"/>
    <w:rsid w:val="00F01FC7"/>
    <w:rsid w:val="00F3474D"/>
    <w:rsid w:val="00F96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6955"/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texample">
    <w:name w:val="texample"/>
    <w:basedOn w:val="a0"/>
    <w:rsid w:val="00256955"/>
  </w:style>
  <w:style w:type="character" w:customStyle="1" w:styleId="command">
    <w:name w:val="command"/>
    <w:basedOn w:val="a0"/>
    <w:rsid w:val="00256955"/>
    <w:rPr>
      <w:rFonts w:ascii="Courier New" w:hAnsi="Courier New" w:cs="Courier New"/>
      <w:color w:val="00CCFF"/>
    </w:rPr>
  </w:style>
  <w:style w:type="character" w:customStyle="1" w:styleId="bold">
    <w:name w:val="bold"/>
    <w:basedOn w:val="a0"/>
    <w:rsid w:val="00256955"/>
    <w:rPr>
      <w:b/>
      <w:color w:val="800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56955"/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texample">
    <w:name w:val="texample"/>
    <w:basedOn w:val="a0"/>
    <w:rsid w:val="00256955"/>
  </w:style>
  <w:style w:type="character" w:customStyle="1" w:styleId="command">
    <w:name w:val="command"/>
    <w:basedOn w:val="a0"/>
    <w:rsid w:val="00256955"/>
    <w:rPr>
      <w:rFonts w:ascii="Courier New" w:hAnsi="Courier New" w:cs="Courier New"/>
      <w:color w:val="00CCFF"/>
    </w:rPr>
  </w:style>
  <w:style w:type="character" w:customStyle="1" w:styleId="bold">
    <w:name w:val="bold"/>
    <w:basedOn w:val="a0"/>
    <w:rsid w:val="00256955"/>
    <w:rPr>
      <w:b/>
      <w:color w:val="800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 Понятие класса</vt:lpstr>
    </vt:vector>
  </TitlesOfParts>
  <Company>Inc.</Company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Понятие класса</dc:title>
  <dc:creator>Папа</dc:creator>
  <cp:lastModifiedBy>Юрий Вайс</cp:lastModifiedBy>
  <cp:revision>2</cp:revision>
  <dcterms:created xsi:type="dcterms:W3CDTF">2019-01-09T02:00:00Z</dcterms:created>
  <dcterms:modified xsi:type="dcterms:W3CDTF">2019-01-09T02:00:00Z</dcterms:modified>
</cp:coreProperties>
</file>